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86" w:rsidRPr="003F77CA" w:rsidRDefault="000C3386">
      <w:pPr>
        <w:rPr>
          <w:rFonts w:ascii="Times New Roman" w:hAnsi="Times New Roman"/>
        </w:rPr>
      </w:pPr>
    </w:p>
    <w:tbl>
      <w:tblPr>
        <w:tblW w:w="8522" w:type="dxa"/>
        <w:jc w:val="center"/>
        <w:tblLayout w:type="fixed"/>
        <w:tblLook w:val="00A0"/>
      </w:tblPr>
      <w:tblGrid>
        <w:gridCol w:w="8522"/>
      </w:tblGrid>
      <w:tr w:rsidR="000C3386" w:rsidRPr="003F77CA" w:rsidTr="00900FB1">
        <w:trPr>
          <w:trHeight w:hRule="exact" w:val="1247"/>
          <w:jc w:val="center"/>
        </w:trPr>
        <w:tc>
          <w:tcPr>
            <w:tcW w:w="8522" w:type="dxa"/>
          </w:tcPr>
          <w:p w:rsidR="000C3386" w:rsidRPr="003F77CA" w:rsidRDefault="000C3386">
            <w:pPr>
              <w:rPr>
                <w:rFonts w:ascii="Times New Roman" w:hAnsi="Times New Roman"/>
              </w:rPr>
            </w:pPr>
          </w:p>
        </w:tc>
      </w:tr>
    </w:tbl>
    <w:p w:rsidR="000C3386" w:rsidRPr="003F77CA" w:rsidRDefault="000C3386">
      <w:pPr>
        <w:spacing w:line="1760" w:lineRule="exact"/>
        <w:jc w:val="center"/>
        <w:rPr>
          <w:rFonts w:ascii="Times New Roman" w:hAnsi="Times New Roman"/>
          <w:color w:val="FFFFFF"/>
          <w:w w:val="48"/>
          <w:sz w:val="124"/>
          <w:szCs w:val="124"/>
        </w:rPr>
      </w:pPr>
      <w:r w:rsidRPr="003F77CA">
        <w:rPr>
          <w:rFonts w:ascii="Times New Roman" w:eastAsia="方正小标宋简体" w:hAnsi="Times New Roman" w:hint="eastAsia"/>
          <w:color w:val="FFFFFF"/>
          <w:spacing w:val="80"/>
          <w:w w:val="48"/>
          <w:sz w:val="124"/>
          <w:szCs w:val="124"/>
        </w:rPr>
        <w:t>郑州大学工会委员会文</w:t>
      </w:r>
      <w:r w:rsidRPr="003F77CA">
        <w:rPr>
          <w:rFonts w:ascii="Times New Roman" w:eastAsia="方正小标宋简体" w:hAnsi="Times New Roman" w:hint="eastAsia"/>
          <w:color w:val="FFFFFF"/>
          <w:w w:val="48"/>
          <w:sz w:val="124"/>
          <w:szCs w:val="124"/>
        </w:rPr>
        <w:t>件</w:t>
      </w:r>
    </w:p>
    <w:tbl>
      <w:tblPr>
        <w:tblW w:w="8522" w:type="dxa"/>
        <w:jc w:val="center"/>
        <w:tblLayout w:type="fixed"/>
        <w:tblLook w:val="00A0"/>
      </w:tblPr>
      <w:tblGrid>
        <w:gridCol w:w="8522"/>
      </w:tblGrid>
      <w:tr w:rsidR="000C3386" w:rsidRPr="003F77CA" w:rsidTr="00900FB1">
        <w:trPr>
          <w:trHeight w:val="1122"/>
          <w:jc w:val="center"/>
        </w:trPr>
        <w:tc>
          <w:tcPr>
            <w:tcW w:w="8522" w:type="dxa"/>
            <w:vAlign w:val="center"/>
          </w:tcPr>
          <w:p w:rsidR="000C3386" w:rsidRPr="003F77CA" w:rsidRDefault="000C3386" w:rsidP="00900FB1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0C3386" w:rsidRPr="003F77CA" w:rsidRDefault="000C3386" w:rsidP="00C2383B">
            <w:pPr>
              <w:spacing w:beforeLines="50"/>
              <w:jc w:val="center"/>
              <w:rPr>
                <w:rFonts w:ascii="Times New Roman" w:eastAsia="方正仿宋简体" w:hAnsi="Times New Roman"/>
                <w:sz w:val="34"/>
                <w:szCs w:val="34"/>
              </w:rPr>
            </w:pPr>
            <w:r w:rsidRPr="003F77CA">
              <w:rPr>
                <w:rFonts w:ascii="Times New Roman" w:eastAsia="方正仿宋简体" w:hint="eastAsia"/>
                <w:sz w:val="34"/>
                <w:szCs w:val="34"/>
              </w:rPr>
              <w:t>郑大工文〔</w:t>
            </w:r>
            <w:r w:rsidR="00C2383B">
              <w:rPr>
                <w:rFonts w:ascii="Times New Roman" w:eastAsia="方正仿宋简体" w:hint="eastAsia"/>
                <w:sz w:val="34"/>
                <w:szCs w:val="34"/>
              </w:rPr>
              <w:t>32</w:t>
            </w:r>
            <w:r w:rsidRPr="003F77CA">
              <w:rPr>
                <w:rFonts w:ascii="Times New Roman" w:eastAsia="方正仿宋简体" w:hint="eastAsia"/>
                <w:sz w:val="34"/>
                <w:szCs w:val="34"/>
              </w:rPr>
              <w:t>〕号</w:t>
            </w:r>
          </w:p>
        </w:tc>
      </w:tr>
      <w:tr w:rsidR="000C3386" w:rsidRPr="003F77CA" w:rsidTr="00900FB1">
        <w:trPr>
          <w:trHeight w:val="603"/>
          <w:jc w:val="center"/>
        </w:trPr>
        <w:tc>
          <w:tcPr>
            <w:tcW w:w="8522" w:type="dxa"/>
            <w:vAlign w:val="center"/>
          </w:tcPr>
          <w:p w:rsidR="000C3386" w:rsidRPr="003F77CA" w:rsidRDefault="005158B2" w:rsidP="00900FB1">
            <w:pPr>
              <w:spacing w:line="660" w:lineRule="exact"/>
              <w:jc w:val="center"/>
              <w:rPr>
                <w:rFonts w:ascii="Times New Roman" w:eastAsia="仿宋_GB2312" w:hAnsi="Times New Roman"/>
                <w:color w:val="FFFFFF"/>
                <w:sz w:val="72"/>
                <w:szCs w:val="72"/>
              </w:rPr>
            </w:pPr>
            <w:r w:rsidRPr="005158B2">
              <w:rPr>
                <w:noProof/>
              </w:rPr>
              <w:pict>
                <v:line id="直线 2" o:spid="_x0000_s1026" style="position:absolute;left:0;text-align:left;z-index:2;mso-position-horizontal-relative:text;mso-position-vertical-relative:text" from="-19.1pt,15.9pt" to="187.9pt,15.9pt" strokecolor="white" strokeweight="1.5pt"/>
              </w:pict>
            </w:r>
            <w:r w:rsidRPr="005158B2">
              <w:rPr>
                <w:noProof/>
              </w:rPr>
              <w:pict>
                <v:line id="直线 3" o:spid="_x0000_s1027" style="position:absolute;left:0;text-align:left;z-index:1;mso-position-horizontal-relative:text;mso-position-vertical-relative:text" from="224.65pt,15.9pt" to="431.65pt,15.9pt" strokecolor="white" strokeweight="1.5pt"/>
              </w:pict>
            </w:r>
            <w:r w:rsidR="000C3386" w:rsidRPr="003F77CA">
              <w:rPr>
                <w:rFonts w:ascii="Times New Roman" w:eastAsia="方正小标宋简体" w:hAnsi="Times New Roman"/>
                <w:color w:val="FFFFFF"/>
                <w:sz w:val="72"/>
                <w:szCs w:val="72"/>
              </w:rPr>
              <w:t>★</w:t>
            </w:r>
          </w:p>
        </w:tc>
      </w:tr>
    </w:tbl>
    <w:p w:rsidR="000C3386" w:rsidRPr="003F77CA" w:rsidRDefault="000C3386" w:rsidP="00C2383B">
      <w:pPr>
        <w:spacing w:beforeLines="50"/>
        <w:rPr>
          <w:rFonts w:ascii="Times New Roman" w:hAnsi="Times New Roman"/>
        </w:rPr>
      </w:pPr>
    </w:p>
    <w:p w:rsidR="000C3386" w:rsidRPr="003F77CA" w:rsidRDefault="000C3386">
      <w:pPr>
        <w:rPr>
          <w:rFonts w:ascii="Times New Roman" w:hAnsi="Times New Roman"/>
        </w:rPr>
      </w:pPr>
    </w:p>
    <w:p w:rsidR="000C3386" w:rsidRPr="003F77CA" w:rsidRDefault="000C3386">
      <w:pPr>
        <w:rPr>
          <w:rFonts w:ascii="Times New Roman" w:hAnsi="Times New Roman"/>
        </w:rPr>
      </w:pPr>
    </w:p>
    <w:p w:rsidR="000C3386" w:rsidRPr="003F77CA" w:rsidRDefault="000C3386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F77CA">
        <w:rPr>
          <w:rFonts w:ascii="Times New Roman" w:eastAsia="方正小标宋简体" w:hint="eastAsia"/>
          <w:sz w:val="44"/>
          <w:szCs w:val="44"/>
        </w:rPr>
        <w:t>关于评选郑州大学</w:t>
      </w:r>
      <w:r w:rsidRPr="003F77CA">
        <w:rPr>
          <w:rFonts w:ascii="Times New Roman" w:eastAsia="方正小标宋简体" w:hAnsi="Times New Roman"/>
          <w:sz w:val="44"/>
          <w:szCs w:val="44"/>
        </w:rPr>
        <w:t>2015—2016</w:t>
      </w:r>
      <w:r w:rsidRPr="003F77CA">
        <w:rPr>
          <w:rFonts w:ascii="Times New Roman" w:eastAsia="方正小标宋简体" w:hint="eastAsia"/>
          <w:sz w:val="44"/>
          <w:szCs w:val="44"/>
        </w:rPr>
        <w:t>年度</w:t>
      </w:r>
    </w:p>
    <w:p w:rsidR="000C3386" w:rsidRPr="003F77CA" w:rsidRDefault="000C3386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F77CA">
        <w:rPr>
          <w:rFonts w:ascii="Times New Roman" w:eastAsia="方正小标宋简体" w:hAnsi="Times New Roman"/>
          <w:sz w:val="44"/>
          <w:szCs w:val="44"/>
        </w:rPr>
        <w:t>“</w:t>
      </w:r>
      <w:r w:rsidRPr="003F77CA">
        <w:rPr>
          <w:rFonts w:ascii="Times New Roman" w:eastAsia="方正小标宋简体" w:hint="eastAsia"/>
          <w:sz w:val="44"/>
          <w:szCs w:val="44"/>
        </w:rPr>
        <w:t>五好文明家庭</w:t>
      </w:r>
      <w:r w:rsidRPr="003F77CA">
        <w:rPr>
          <w:rFonts w:ascii="Times New Roman" w:eastAsia="方正小标宋简体" w:hAnsi="Times New Roman"/>
          <w:sz w:val="44"/>
          <w:szCs w:val="44"/>
        </w:rPr>
        <w:t>”</w:t>
      </w:r>
      <w:r w:rsidRPr="003F77CA">
        <w:rPr>
          <w:rFonts w:ascii="Times New Roman" w:eastAsia="方正小标宋简体" w:hint="eastAsia"/>
          <w:sz w:val="44"/>
          <w:szCs w:val="44"/>
        </w:rPr>
        <w:t>的通知</w:t>
      </w:r>
    </w:p>
    <w:p w:rsidR="000C3386" w:rsidRPr="003F77CA" w:rsidRDefault="000C3386">
      <w:pPr>
        <w:rPr>
          <w:rFonts w:ascii="Times New Roman" w:eastAsia="方正仿宋简体" w:hAnsi="Times New Roman"/>
          <w:sz w:val="34"/>
          <w:szCs w:val="34"/>
        </w:rPr>
      </w:pPr>
    </w:p>
    <w:p w:rsidR="000C3386" w:rsidRPr="003F77CA" w:rsidRDefault="000C3386">
      <w:pPr>
        <w:rPr>
          <w:rFonts w:ascii="Times New Roman" w:eastAsia="方正仿宋简体" w:hAnsi="Times New Roman"/>
          <w:sz w:val="34"/>
          <w:szCs w:val="34"/>
        </w:rPr>
      </w:pPr>
      <w:r w:rsidRPr="003F77CA">
        <w:rPr>
          <w:rFonts w:ascii="Times New Roman" w:eastAsia="方正仿宋简体" w:hint="eastAsia"/>
          <w:sz w:val="34"/>
          <w:szCs w:val="34"/>
        </w:rPr>
        <w:t>各基层工会：</w:t>
      </w:r>
    </w:p>
    <w:p w:rsidR="000C3386" w:rsidRPr="003F77CA" w:rsidRDefault="000C3386" w:rsidP="00C2383B">
      <w:pPr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3F77CA">
        <w:rPr>
          <w:rFonts w:ascii="Times New Roman" w:eastAsia="方正仿宋简体" w:hint="eastAsia"/>
          <w:sz w:val="34"/>
          <w:szCs w:val="34"/>
        </w:rPr>
        <w:t>为深入贯彻党的十八大及十八届三中、四中</w:t>
      </w:r>
      <w:r w:rsidR="00C2383B">
        <w:rPr>
          <w:rFonts w:ascii="Times New Roman" w:eastAsia="方正仿宋简体" w:hint="eastAsia"/>
          <w:sz w:val="34"/>
          <w:szCs w:val="34"/>
        </w:rPr>
        <w:t>、五中全会精神，落实习近平总书记关于家庭建设的重要指示精神，践行</w:t>
      </w:r>
      <w:r w:rsidRPr="003F77CA">
        <w:rPr>
          <w:rFonts w:ascii="Times New Roman" w:eastAsia="方正仿宋简体" w:hint="eastAsia"/>
          <w:sz w:val="34"/>
          <w:szCs w:val="34"/>
        </w:rPr>
        <w:t>社会主义核心价值观，充分发挥家庭在建设</w:t>
      </w:r>
      <w:r w:rsidRPr="003F77CA">
        <w:rPr>
          <w:rFonts w:ascii="Times New Roman" w:eastAsia="方正仿宋简体" w:hAnsi="Times New Roman"/>
          <w:sz w:val="34"/>
          <w:szCs w:val="34"/>
        </w:rPr>
        <w:t>“</w:t>
      </w:r>
      <w:r w:rsidRPr="003F77CA">
        <w:rPr>
          <w:rFonts w:ascii="Times New Roman" w:eastAsia="方正仿宋简体" w:hint="eastAsia"/>
          <w:sz w:val="34"/>
          <w:szCs w:val="34"/>
        </w:rPr>
        <w:t>双一流</w:t>
      </w:r>
      <w:r w:rsidRPr="003F77CA">
        <w:rPr>
          <w:rFonts w:ascii="Times New Roman" w:eastAsia="方正仿宋简体" w:hAnsi="Times New Roman"/>
          <w:sz w:val="34"/>
          <w:szCs w:val="34"/>
        </w:rPr>
        <w:t>”</w:t>
      </w:r>
      <w:r w:rsidRPr="003F77CA">
        <w:rPr>
          <w:rFonts w:ascii="Times New Roman" w:eastAsia="方正仿宋简体" w:hint="eastAsia"/>
          <w:sz w:val="34"/>
          <w:szCs w:val="34"/>
        </w:rPr>
        <w:t>大学中的特殊作用，根据校工会</w:t>
      </w:r>
      <w:r w:rsidRPr="003F77CA">
        <w:rPr>
          <w:rFonts w:ascii="Times New Roman" w:eastAsia="方正仿宋简体" w:hAnsi="Times New Roman"/>
          <w:sz w:val="34"/>
          <w:szCs w:val="34"/>
        </w:rPr>
        <w:t>2016</w:t>
      </w:r>
      <w:r w:rsidRPr="003F77CA">
        <w:rPr>
          <w:rFonts w:ascii="Times New Roman" w:eastAsia="方正仿宋简体" w:hint="eastAsia"/>
          <w:sz w:val="34"/>
          <w:szCs w:val="34"/>
        </w:rPr>
        <w:t>年工作安排，结合我校深入开展精神文明创建（创先争优）工作的部署，决定在全校范围内开展</w:t>
      </w:r>
      <w:r w:rsidRPr="003F77CA">
        <w:rPr>
          <w:rFonts w:ascii="Times New Roman" w:eastAsia="方正仿宋简体" w:hAnsi="Times New Roman"/>
          <w:sz w:val="34"/>
          <w:szCs w:val="34"/>
        </w:rPr>
        <w:t>2015-2016</w:t>
      </w:r>
      <w:r w:rsidRPr="003F77CA">
        <w:rPr>
          <w:rFonts w:ascii="Times New Roman" w:eastAsia="方正仿宋简体" w:hint="eastAsia"/>
          <w:sz w:val="34"/>
          <w:szCs w:val="34"/>
        </w:rPr>
        <w:t>年度</w:t>
      </w:r>
      <w:r w:rsidRPr="003F77CA">
        <w:rPr>
          <w:rFonts w:ascii="Times New Roman" w:eastAsia="方正仿宋简体" w:hAnsi="Times New Roman"/>
          <w:sz w:val="34"/>
          <w:szCs w:val="34"/>
        </w:rPr>
        <w:t>“</w:t>
      </w:r>
      <w:r w:rsidRPr="003F77CA">
        <w:rPr>
          <w:rFonts w:ascii="Times New Roman" w:eastAsia="方正仿宋简体" w:hint="eastAsia"/>
          <w:sz w:val="34"/>
          <w:szCs w:val="34"/>
        </w:rPr>
        <w:t>五好文明家庭</w:t>
      </w:r>
      <w:r w:rsidRPr="003F77CA">
        <w:rPr>
          <w:rFonts w:ascii="Times New Roman" w:eastAsia="方正仿宋简体" w:hAnsi="Times New Roman"/>
          <w:sz w:val="34"/>
          <w:szCs w:val="34"/>
        </w:rPr>
        <w:t>”</w:t>
      </w:r>
      <w:r w:rsidRPr="003F77CA">
        <w:rPr>
          <w:rFonts w:ascii="Times New Roman" w:eastAsia="方正仿宋简体" w:hint="eastAsia"/>
          <w:sz w:val="34"/>
          <w:szCs w:val="34"/>
        </w:rPr>
        <w:t>评选活动。现将有关事宜通知如下：</w:t>
      </w:r>
    </w:p>
    <w:p w:rsidR="000C3386" w:rsidRPr="003F77CA" w:rsidRDefault="000C3386" w:rsidP="00C2383B">
      <w:pPr>
        <w:ind w:firstLineChars="200" w:firstLine="680"/>
        <w:rPr>
          <w:rFonts w:ascii="Times New Roman" w:eastAsia="黑体" w:hAnsi="Times New Roman"/>
          <w:sz w:val="34"/>
          <w:szCs w:val="34"/>
        </w:rPr>
      </w:pPr>
      <w:r w:rsidRPr="003F77CA">
        <w:rPr>
          <w:rFonts w:ascii="Times New Roman" w:eastAsia="黑体" w:hAnsi="Times New Roman" w:hint="eastAsia"/>
          <w:sz w:val="34"/>
          <w:szCs w:val="34"/>
        </w:rPr>
        <w:lastRenderedPageBreak/>
        <w:t>一、评选意义</w:t>
      </w:r>
    </w:p>
    <w:p w:rsidR="000C3386" w:rsidRPr="003F77CA" w:rsidRDefault="000C3386" w:rsidP="00C2383B">
      <w:pPr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3F77CA">
        <w:rPr>
          <w:rFonts w:ascii="Times New Roman" w:eastAsia="方正仿宋简体" w:hint="eastAsia"/>
          <w:sz w:val="34"/>
          <w:szCs w:val="34"/>
        </w:rPr>
        <w:t>家庭是社会的细胞，家庭文明建设是社会主义精神文明建设的重要内容。开展</w:t>
      </w:r>
      <w:r w:rsidRPr="003F77CA">
        <w:rPr>
          <w:rFonts w:ascii="Times New Roman" w:eastAsia="方正仿宋简体" w:hAnsi="Times New Roman"/>
          <w:sz w:val="34"/>
          <w:szCs w:val="34"/>
        </w:rPr>
        <w:t>“</w:t>
      </w:r>
      <w:r w:rsidRPr="003F77CA">
        <w:rPr>
          <w:rFonts w:ascii="Times New Roman" w:eastAsia="方正仿宋简体" w:hint="eastAsia"/>
          <w:sz w:val="34"/>
          <w:szCs w:val="34"/>
        </w:rPr>
        <w:t>五好文明家庭</w:t>
      </w:r>
      <w:r w:rsidRPr="003F77CA">
        <w:rPr>
          <w:rFonts w:ascii="Times New Roman" w:eastAsia="方正仿宋简体" w:hAnsi="Times New Roman"/>
          <w:sz w:val="34"/>
          <w:szCs w:val="34"/>
        </w:rPr>
        <w:t>”</w:t>
      </w:r>
      <w:r w:rsidRPr="003F77CA">
        <w:rPr>
          <w:rFonts w:ascii="Times New Roman" w:eastAsia="方正仿宋简体" w:hint="eastAsia"/>
          <w:sz w:val="34"/>
          <w:szCs w:val="34"/>
        </w:rPr>
        <w:t>评选活动，旨在</w:t>
      </w:r>
      <w:bookmarkStart w:id="0" w:name="_GoBack"/>
      <w:bookmarkEnd w:id="0"/>
      <w:r w:rsidRPr="003F77CA">
        <w:rPr>
          <w:rFonts w:ascii="Times New Roman" w:eastAsia="方正仿宋简体" w:hint="eastAsia"/>
          <w:sz w:val="34"/>
          <w:szCs w:val="34"/>
        </w:rPr>
        <w:t>引导广大教职工自觉遵循和大力弘扬中华民族传统的家庭美德，以好的家风支撑起好的社会风气，倡导文明、健康、科学的生活方式，以家庭的友爱、文明、和谐、稳定促进社会文明，促进我校精神文明建设。</w:t>
      </w:r>
    </w:p>
    <w:p w:rsidR="000C3386" w:rsidRPr="003F77CA" w:rsidRDefault="000C3386" w:rsidP="00C2383B">
      <w:pPr>
        <w:ind w:firstLineChars="200" w:firstLine="680"/>
        <w:rPr>
          <w:rFonts w:ascii="Times New Roman" w:eastAsia="黑体" w:hAnsi="Times New Roman"/>
          <w:sz w:val="34"/>
          <w:szCs w:val="34"/>
        </w:rPr>
      </w:pPr>
      <w:r w:rsidRPr="003F77CA">
        <w:rPr>
          <w:rFonts w:ascii="Times New Roman" w:eastAsia="黑体" w:hAnsi="Times New Roman" w:hint="eastAsia"/>
          <w:sz w:val="34"/>
          <w:szCs w:val="34"/>
        </w:rPr>
        <w:t>二、评选范围</w:t>
      </w:r>
    </w:p>
    <w:p w:rsidR="000C3386" w:rsidRPr="003F77CA" w:rsidRDefault="000C3386" w:rsidP="00C2383B">
      <w:pPr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3F77CA">
        <w:rPr>
          <w:rFonts w:ascii="Times New Roman" w:eastAsia="方正仿宋简体" w:hint="eastAsia"/>
          <w:sz w:val="34"/>
          <w:szCs w:val="34"/>
        </w:rPr>
        <w:t>凡我校在职在编教职工家庭，均属评选表彰范围。</w:t>
      </w:r>
    </w:p>
    <w:p w:rsidR="000C3386" w:rsidRPr="003F77CA" w:rsidRDefault="000C3386" w:rsidP="00C2383B">
      <w:pPr>
        <w:ind w:firstLineChars="200" w:firstLine="680"/>
        <w:rPr>
          <w:rFonts w:ascii="Times New Roman" w:eastAsia="黑体" w:hAnsi="Times New Roman"/>
          <w:sz w:val="34"/>
          <w:szCs w:val="34"/>
        </w:rPr>
      </w:pPr>
      <w:r w:rsidRPr="003F77CA">
        <w:rPr>
          <w:rFonts w:ascii="Times New Roman" w:eastAsia="黑体" w:hAnsi="Times New Roman" w:hint="eastAsia"/>
          <w:sz w:val="34"/>
          <w:szCs w:val="34"/>
        </w:rPr>
        <w:t>三、评选条件</w:t>
      </w:r>
    </w:p>
    <w:p w:rsidR="000C3386" w:rsidRPr="003F77CA" w:rsidRDefault="000C3386" w:rsidP="00C2383B">
      <w:pPr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3F77CA">
        <w:rPr>
          <w:rFonts w:ascii="Times New Roman" w:eastAsia="方正仿宋简体" w:hint="eastAsia"/>
          <w:sz w:val="34"/>
          <w:szCs w:val="34"/>
        </w:rPr>
        <w:t>爱国守法，明礼诚信；夫妻和睦，孝老爱亲；学习进取，爱岗敬业；邻里融洽，友爱互助；勤俭节约，热心公益。</w:t>
      </w:r>
    </w:p>
    <w:p w:rsidR="000C3386" w:rsidRPr="003F77CA" w:rsidRDefault="000C3386" w:rsidP="00C2383B">
      <w:pPr>
        <w:ind w:firstLineChars="200" w:firstLine="680"/>
        <w:rPr>
          <w:rFonts w:ascii="Times New Roman" w:eastAsia="黑体" w:hAnsi="Times New Roman"/>
          <w:sz w:val="34"/>
          <w:szCs w:val="34"/>
        </w:rPr>
      </w:pPr>
      <w:r w:rsidRPr="003F77CA">
        <w:rPr>
          <w:rFonts w:ascii="Times New Roman" w:eastAsia="黑体" w:hAnsi="Times New Roman" w:hint="eastAsia"/>
          <w:sz w:val="34"/>
          <w:szCs w:val="34"/>
        </w:rPr>
        <w:t>四、评选要求</w:t>
      </w:r>
    </w:p>
    <w:p w:rsidR="000C3386" w:rsidRPr="003F77CA" w:rsidRDefault="000C3386" w:rsidP="00C2383B">
      <w:pPr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3F77CA">
        <w:rPr>
          <w:rFonts w:ascii="Times New Roman" w:eastAsia="方正仿宋简体" w:hAnsi="Times New Roman"/>
          <w:sz w:val="34"/>
          <w:szCs w:val="34"/>
        </w:rPr>
        <w:t>1</w:t>
      </w:r>
      <w:r w:rsidRPr="003F77CA">
        <w:rPr>
          <w:rFonts w:ascii="Times New Roman" w:eastAsia="方正仿宋简体" w:hint="eastAsia"/>
          <w:sz w:val="34"/>
          <w:szCs w:val="34"/>
        </w:rPr>
        <w:t>．表彰名额：全校表彰</w:t>
      </w:r>
      <w:r w:rsidRPr="003F77CA">
        <w:rPr>
          <w:rFonts w:ascii="Times New Roman" w:eastAsia="方正仿宋简体" w:hAnsi="Times New Roman"/>
          <w:sz w:val="34"/>
          <w:szCs w:val="34"/>
        </w:rPr>
        <w:t>“</w:t>
      </w:r>
      <w:r w:rsidRPr="003F77CA">
        <w:rPr>
          <w:rFonts w:ascii="Times New Roman" w:eastAsia="方正仿宋简体" w:hint="eastAsia"/>
          <w:sz w:val="34"/>
          <w:szCs w:val="34"/>
        </w:rPr>
        <w:t>五好文明家庭</w:t>
      </w:r>
      <w:r w:rsidRPr="003F77CA">
        <w:rPr>
          <w:rFonts w:ascii="Times New Roman" w:eastAsia="方正仿宋简体" w:hAnsi="Times New Roman"/>
          <w:sz w:val="34"/>
          <w:szCs w:val="34"/>
        </w:rPr>
        <w:t>”30</w:t>
      </w:r>
      <w:r w:rsidRPr="003F77CA">
        <w:rPr>
          <w:rFonts w:ascii="Times New Roman" w:eastAsia="方正仿宋简体" w:hint="eastAsia"/>
          <w:sz w:val="34"/>
          <w:szCs w:val="34"/>
        </w:rPr>
        <w:t>个。</w:t>
      </w:r>
    </w:p>
    <w:p w:rsidR="000C3386" w:rsidRPr="003F77CA" w:rsidRDefault="000C3386" w:rsidP="00C2383B">
      <w:pPr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3F77CA">
        <w:rPr>
          <w:rFonts w:ascii="Times New Roman" w:eastAsia="方正仿宋简体" w:hAnsi="Times New Roman"/>
          <w:sz w:val="34"/>
          <w:szCs w:val="34"/>
        </w:rPr>
        <w:t>2</w:t>
      </w:r>
      <w:r w:rsidRPr="003F77CA">
        <w:rPr>
          <w:rFonts w:ascii="Times New Roman" w:eastAsia="方正仿宋简体" w:hint="eastAsia"/>
          <w:sz w:val="34"/>
          <w:szCs w:val="34"/>
        </w:rPr>
        <w:t>．评选办法：以职工家庭为参评对象，各基层工会原则上推</w:t>
      </w:r>
      <w:r w:rsidR="00C2383B">
        <w:rPr>
          <w:rFonts w:ascii="Times New Roman" w:eastAsia="方正仿宋简体" w:hint="eastAsia"/>
          <w:sz w:val="34"/>
          <w:szCs w:val="34"/>
        </w:rPr>
        <w:t>荐一个家庭（机关、后勤集团、资产经营有限公司、第一、二、三、</w:t>
      </w:r>
      <w:r w:rsidRPr="003F77CA">
        <w:rPr>
          <w:rFonts w:ascii="Times New Roman" w:eastAsia="方正仿宋简体" w:hint="eastAsia"/>
          <w:sz w:val="34"/>
          <w:szCs w:val="34"/>
        </w:rPr>
        <w:t>五附属医院可推荐</w:t>
      </w:r>
      <w:r w:rsidRPr="003F77CA">
        <w:rPr>
          <w:rFonts w:ascii="Times New Roman" w:eastAsia="方正仿宋简体" w:hAnsi="Times New Roman"/>
          <w:sz w:val="34"/>
          <w:szCs w:val="34"/>
        </w:rPr>
        <w:t>2</w:t>
      </w:r>
      <w:r w:rsidRPr="003F77CA">
        <w:rPr>
          <w:rFonts w:ascii="Times New Roman" w:eastAsia="方正仿宋简体" w:hint="eastAsia"/>
          <w:sz w:val="34"/>
          <w:szCs w:val="34"/>
        </w:rPr>
        <w:t>～</w:t>
      </w:r>
      <w:r w:rsidRPr="003F77CA">
        <w:rPr>
          <w:rFonts w:ascii="Times New Roman" w:eastAsia="方正仿宋简体" w:hAnsi="Times New Roman"/>
          <w:sz w:val="34"/>
          <w:szCs w:val="34"/>
        </w:rPr>
        <w:t>3</w:t>
      </w:r>
      <w:r w:rsidRPr="003F77CA">
        <w:rPr>
          <w:rFonts w:ascii="Times New Roman" w:eastAsia="方正仿宋简体" w:hint="eastAsia"/>
          <w:sz w:val="34"/>
          <w:szCs w:val="34"/>
        </w:rPr>
        <w:t>个家庭）。按照家庭申报、群众评议、基层工会审核的程序产生，在本单位公示后，由校工会女工委组织专家评审，经校工会研究后，统一表彰。</w:t>
      </w:r>
    </w:p>
    <w:p w:rsidR="000C3386" w:rsidRPr="003F77CA" w:rsidRDefault="000C3386" w:rsidP="00C2383B">
      <w:pPr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3F77CA">
        <w:rPr>
          <w:rFonts w:ascii="Times New Roman" w:eastAsia="方正仿宋简体" w:hAnsi="Times New Roman"/>
          <w:sz w:val="34"/>
          <w:szCs w:val="34"/>
        </w:rPr>
        <w:t>3</w:t>
      </w:r>
      <w:r w:rsidRPr="003F77CA">
        <w:rPr>
          <w:rFonts w:ascii="Times New Roman" w:eastAsia="方正仿宋简体" w:hint="eastAsia"/>
          <w:sz w:val="34"/>
          <w:szCs w:val="34"/>
        </w:rPr>
        <w:t>．上报时间：自发文之日起至</w:t>
      </w:r>
      <w:r w:rsidRPr="003F77CA">
        <w:rPr>
          <w:rFonts w:ascii="Times New Roman" w:eastAsia="方正仿宋简体" w:hAnsi="Times New Roman"/>
          <w:sz w:val="34"/>
          <w:szCs w:val="34"/>
        </w:rPr>
        <w:t>10</w:t>
      </w:r>
      <w:r w:rsidRPr="003F77CA">
        <w:rPr>
          <w:rFonts w:ascii="Times New Roman" w:eastAsia="方正仿宋简体" w:hint="eastAsia"/>
          <w:sz w:val="34"/>
          <w:szCs w:val="34"/>
        </w:rPr>
        <w:t>月</w:t>
      </w:r>
      <w:r w:rsidRPr="003F77CA">
        <w:rPr>
          <w:rFonts w:ascii="Times New Roman" w:eastAsia="方正仿宋简体" w:hAnsi="Times New Roman"/>
          <w:sz w:val="34"/>
          <w:szCs w:val="34"/>
        </w:rPr>
        <w:t>16</w:t>
      </w:r>
      <w:r w:rsidRPr="003F77CA">
        <w:rPr>
          <w:rFonts w:ascii="Times New Roman" w:eastAsia="方正仿宋简体" w:hint="eastAsia"/>
          <w:sz w:val="34"/>
          <w:szCs w:val="34"/>
        </w:rPr>
        <w:t>日为各单位评选推荐时间。</w:t>
      </w:r>
      <w:r w:rsidRPr="003F77CA">
        <w:rPr>
          <w:rFonts w:ascii="Times New Roman" w:eastAsia="方正仿宋简体" w:hAnsi="Times New Roman"/>
          <w:sz w:val="34"/>
          <w:szCs w:val="34"/>
        </w:rPr>
        <w:t>10</w:t>
      </w:r>
      <w:r w:rsidRPr="003F77CA">
        <w:rPr>
          <w:rFonts w:ascii="Times New Roman" w:eastAsia="方正仿宋简体" w:hint="eastAsia"/>
          <w:sz w:val="34"/>
          <w:szCs w:val="34"/>
        </w:rPr>
        <w:t>月</w:t>
      </w:r>
      <w:r w:rsidRPr="003F77CA">
        <w:rPr>
          <w:rFonts w:ascii="Times New Roman" w:eastAsia="方正仿宋简体" w:hAnsi="Times New Roman"/>
          <w:sz w:val="34"/>
          <w:szCs w:val="34"/>
        </w:rPr>
        <w:t>17—21</w:t>
      </w:r>
      <w:r w:rsidRPr="003F77CA">
        <w:rPr>
          <w:rFonts w:ascii="Times New Roman" w:eastAsia="方正仿宋简体" w:hint="eastAsia"/>
          <w:sz w:val="34"/>
          <w:szCs w:val="34"/>
        </w:rPr>
        <w:t>日为上报材料时间。各单位将《郑</w:t>
      </w:r>
      <w:r w:rsidRPr="003F77CA">
        <w:rPr>
          <w:rFonts w:ascii="Times New Roman" w:eastAsia="方正仿宋简体" w:hint="eastAsia"/>
          <w:sz w:val="34"/>
          <w:szCs w:val="34"/>
        </w:rPr>
        <w:lastRenderedPageBreak/>
        <w:t>州大学</w:t>
      </w:r>
      <w:r w:rsidRPr="003F77CA">
        <w:rPr>
          <w:rFonts w:ascii="Times New Roman" w:eastAsia="方正仿宋简体" w:hAnsi="Times New Roman"/>
          <w:sz w:val="34"/>
          <w:szCs w:val="34"/>
        </w:rPr>
        <w:t>“</w:t>
      </w:r>
      <w:r w:rsidRPr="003F77CA">
        <w:rPr>
          <w:rFonts w:ascii="Times New Roman" w:eastAsia="方正仿宋简体" w:hint="eastAsia"/>
          <w:sz w:val="34"/>
          <w:szCs w:val="34"/>
        </w:rPr>
        <w:t>五好文明家庭</w:t>
      </w:r>
      <w:r w:rsidRPr="003F77CA">
        <w:rPr>
          <w:rFonts w:ascii="Times New Roman" w:eastAsia="方正仿宋简体" w:hAnsi="Times New Roman"/>
          <w:sz w:val="34"/>
          <w:szCs w:val="34"/>
        </w:rPr>
        <w:t>”</w:t>
      </w:r>
      <w:r w:rsidRPr="003F77CA">
        <w:rPr>
          <w:rFonts w:ascii="Times New Roman" w:eastAsia="方正仿宋简体" w:hint="eastAsia"/>
          <w:sz w:val="34"/>
          <w:szCs w:val="34"/>
        </w:rPr>
        <w:t>申报审批表》、先进事迹材料（</w:t>
      </w:r>
      <w:r w:rsidRPr="003F77CA">
        <w:rPr>
          <w:rFonts w:ascii="Times New Roman" w:eastAsia="方正仿宋简体" w:hAnsi="Times New Roman"/>
          <w:sz w:val="34"/>
          <w:szCs w:val="34"/>
        </w:rPr>
        <w:t>2000</w:t>
      </w:r>
      <w:r w:rsidRPr="003F77CA">
        <w:rPr>
          <w:rFonts w:ascii="Times New Roman" w:eastAsia="方正仿宋简体" w:hint="eastAsia"/>
          <w:sz w:val="34"/>
          <w:szCs w:val="34"/>
        </w:rPr>
        <w:t>字）纸质文档和和家庭生活照</w:t>
      </w:r>
      <w:r w:rsidRPr="003F77CA">
        <w:rPr>
          <w:rFonts w:ascii="Times New Roman" w:eastAsia="方正仿宋简体" w:hAnsi="Times New Roman"/>
          <w:sz w:val="34"/>
          <w:szCs w:val="34"/>
        </w:rPr>
        <w:t>3</w:t>
      </w:r>
      <w:r w:rsidRPr="003F77CA">
        <w:rPr>
          <w:rFonts w:ascii="Times New Roman" w:eastAsia="方正仿宋简体" w:hint="eastAsia"/>
          <w:sz w:val="34"/>
          <w:szCs w:val="34"/>
        </w:rPr>
        <w:t>张（附</w:t>
      </w:r>
      <w:r w:rsidRPr="003F77CA">
        <w:rPr>
          <w:rFonts w:ascii="Times New Roman" w:eastAsia="方正仿宋简体" w:hAnsi="Times New Roman"/>
          <w:sz w:val="34"/>
          <w:szCs w:val="34"/>
        </w:rPr>
        <w:t>jpg</w:t>
      </w:r>
      <w:r w:rsidRPr="003F77CA">
        <w:rPr>
          <w:rFonts w:ascii="Times New Roman" w:eastAsia="方正仿宋简体" w:hint="eastAsia"/>
          <w:sz w:val="34"/>
          <w:szCs w:val="34"/>
        </w:rPr>
        <w:t>格式），送校工会女工委办公室（</w:t>
      </w:r>
      <w:r w:rsidRPr="003F77CA">
        <w:rPr>
          <w:rFonts w:ascii="Times New Roman" w:eastAsia="方正仿宋简体" w:hAnsi="Times New Roman"/>
          <w:sz w:val="34"/>
          <w:szCs w:val="34"/>
        </w:rPr>
        <w:t xml:space="preserve"> </w:t>
      </w:r>
      <w:r w:rsidRPr="003F77CA">
        <w:rPr>
          <w:rFonts w:ascii="Times New Roman" w:eastAsia="方正仿宋简体" w:hint="eastAsia"/>
          <w:sz w:val="34"/>
          <w:szCs w:val="34"/>
        </w:rPr>
        <w:t>综合管理中心</w:t>
      </w:r>
      <w:r w:rsidRPr="003F77CA">
        <w:rPr>
          <w:rFonts w:ascii="Times New Roman" w:eastAsia="方正仿宋简体" w:hAnsi="Times New Roman"/>
          <w:sz w:val="34"/>
          <w:szCs w:val="34"/>
        </w:rPr>
        <w:t>570</w:t>
      </w:r>
      <w:r w:rsidRPr="003F77CA">
        <w:rPr>
          <w:rFonts w:ascii="Times New Roman" w:eastAsia="方正仿宋简体" w:hint="eastAsia"/>
          <w:sz w:val="34"/>
          <w:szCs w:val="34"/>
        </w:rPr>
        <w:t>房间，电话：</w:t>
      </w:r>
      <w:r w:rsidRPr="003F77CA">
        <w:rPr>
          <w:rFonts w:ascii="Times New Roman" w:eastAsia="方正仿宋简体" w:hAnsi="Times New Roman"/>
          <w:sz w:val="34"/>
          <w:szCs w:val="34"/>
        </w:rPr>
        <w:t>67781075</w:t>
      </w:r>
      <w:r w:rsidRPr="003F77CA">
        <w:rPr>
          <w:rFonts w:ascii="Times New Roman" w:eastAsia="方正仿宋简体" w:hint="eastAsia"/>
          <w:sz w:val="34"/>
          <w:szCs w:val="34"/>
        </w:rPr>
        <w:t>），同时发电子版至</w:t>
      </w:r>
      <w:r w:rsidRPr="003F77CA">
        <w:rPr>
          <w:rFonts w:ascii="Times New Roman" w:eastAsia="方正仿宋简体" w:hAnsi="Times New Roman"/>
          <w:sz w:val="34"/>
          <w:szCs w:val="34"/>
        </w:rPr>
        <w:t>zdngong@zzu.edu.cn</w:t>
      </w:r>
      <w:r w:rsidRPr="003F77CA">
        <w:rPr>
          <w:rFonts w:ascii="Times New Roman" w:eastAsia="方正仿宋简体" w:hint="eastAsia"/>
          <w:sz w:val="34"/>
          <w:szCs w:val="34"/>
        </w:rPr>
        <w:t>。</w:t>
      </w:r>
    </w:p>
    <w:p w:rsidR="000C3386" w:rsidRPr="003F77CA" w:rsidRDefault="000C3386" w:rsidP="00C2383B">
      <w:pPr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3F77CA">
        <w:rPr>
          <w:rFonts w:ascii="Times New Roman" w:eastAsia="方正仿宋简体" w:hint="eastAsia"/>
          <w:sz w:val="34"/>
          <w:szCs w:val="34"/>
        </w:rPr>
        <w:t>请各单位接此通知后，加强领导、坚持标准、认真做好宣传发动工作，组织动员广大教职工积极投身</w:t>
      </w:r>
      <w:r w:rsidRPr="003F77CA">
        <w:rPr>
          <w:rFonts w:ascii="Times New Roman" w:eastAsia="方正仿宋简体" w:hAnsi="Times New Roman"/>
          <w:sz w:val="34"/>
          <w:szCs w:val="34"/>
        </w:rPr>
        <w:t>“</w:t>
      </w:r>
      <w:r w:rsidRPr="003F77CA">
        <w:rPr>
          <w:rFonts w:ascii="Times New Roman" w:eastAsia="方正仿宋简体" w:hint="eastAsia"/>
          <w:sz w:val="34"/>
          <w:szCs w:val="34"/>
        </w:rPr>
        <w:t>五好文明家庭</w:t>
      </w:r>
      <w:r w:rsidRPr="003F77CA">
        <w:rPr>
          <w:rFonts w:ascii="Times New Roman" w:eastAsia="方正仿宋简体" w:hAnsi="Times New Roman"/>
          <w:sz w:val="34"/>
          <w:szCs w:val="34"/>
        </w:rPr>
        <w:t xml:space="preserve">” </w:t>
      </w:r>
      <w:r w:rsidRPr="003F77CA">
        <w:rPr>
          <w:rFonts w:ascii="Times New Roman" w:eastAsia="方正仿宋简体" w:hint="eastAsia"/>
          <w:sz w:val="34"/>
          <w:szCs w:val="34"/>
        </w:rPr>
        <w:t>活动创建中来，确保活动取得实效。</w:t>
      </w:r>
    </w:p>
    <w:p w:rsidR="000C3386" w:rsidRPr="003F77CA" w:rsidRDefault="000C3386" w:rsidP="00C2383B">
      <w:pPr>
        <w:spacing w:line="540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</w:p>
    <w:p w:rsidR="000C3386" w:rsidRPr="003F77CA" w:rsidRDefault="000C3386" w:rsidP="00C2383B">
      <w:pPr>
        <w:spacing w:line="540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3F77CA">
        <w:rPr>
          <w:rFonts w:ascii="Times New Roman" w:eastAsia="方正仿宋简体" w:hint="eastAsia"/>
          <w:sz w:val="34"/>
          <w:szCs w:val="34"/>
        </w:rPr>
        <w:t>附件：五好文明家庭申报审批表</w:t>
      </w:r>
    </w:p>
    <w:p w:rsidR="000C3386" w:rsidRPr="003F77CA" w:rsidRDefault="000C3386" w:rsidP="00C2383B">
      <w:pPr>
        <w:spacing w:line="660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</w:p>
    <w:p w:rsidR="000C3386" w:rsidRPr="003F77CA" w:rsidRDefault="000C3386">
      <w:pPr>
        <w:wordWrap w:val="0"/>
        <w:spacing w:line="500" w:lineRule="exact"/>
        <w:jc w:val="right"/>
        <w:rPr>
          <w:rFonts w:ascii="Times New Roman" w:eastAsia="方正仿宋简体" w:hAnsi="Times New Roman"/>
          <w:sz w:val="34"/>
          <w:szCs w:val="34"/>
        </w:rPr>
      </w:pPr>
      <w:r w:rsidRPr="003F77CA">
        <w:rPr>
          <w:rFonts w:ascii="Times New Roman" w:eastAsia="方正仿宋简体" w:hint="eastAsia"/>
          <w:sz w:val="34"/>
          <w:szCs w:val="34"/>
        </w:rPr>
        <w:t>郑州大学工会委员会</w:t>
      </w:r>
    </w:p>
    <w:p w:rsidR="000C3386" w:rsidRPr="003F77CA" w:rsidRDefault="000C3386">
      <w:pPr>
        <w:wordWrap w:val="0"/>
        <w:spacing w:line="500" w:lineRule="exact"/>
        <w:jc w:val="right"/>
        <w:rPr>
          <w:rFonts w:ascii="Times New Roman" w:eastAsia="方正仿宋简体" w:hAnsi="Times New Roman"/>
          <w:sz w:val="34"/>
          <w:szCs w:val="34"/>
        </w:rPr>
      </w:pPr>
      <w:r w:rsidRPr="003F77CA">
        <w:rPr>
          <w:rFonts w:ascii="Times New Roman" w:eastAsia="方正仿宋简体" w:hAnsi="Times New Roman"/>
          <w:sz w:val="34"/>
          <w:szCs w:val="34"/>
        </w:rPr>
        <w:t>2016</w:t>
      </w:r>
      <w:r w:rsidRPr="003F77CA">
        <w:rPr>
          <w:rFonts w:ascii="Times New Roman" w:eastAsia="方正仿宋简体" w:hint="eastAsia"/>
          <w:sz w:val="34"/>
          <w:szCs w:val="34"/>
        </w:rPr>
        <w:t>年</w:t>
      </w:r>
      <w:r w:rsidRPr="003F77CA">
        <w:rPr>
          <w:rFonts w:ascii="Times New Roman" w:eastAsia="方正仿宋简体" w:hAnsi="Times New Roman"/>
          <w:sz w:val="34"/>
          <w:szCs w:val="34"/>
        </w:rPr>
        <w:t>9</w:t>
      </w:r>
      <w:r w:rsidRPr="003F77CA">
        <w:rPr>
          <w:rFonts w:ascii="Times New Roman" w:eastAsia="方正仿宋简体" w:hint="eastAsia"/>
          <w:sz w:val="34"/>
          <w:szCs w:val="34"/>
        </w:rPr>
        <w:t>月</w:t>
      </w:r>
      <w:r w:rsidRPr="003F77CA">
        <w:rPr>
          <w:rFonts w:ascii="Times New Roman" w:eastAsia="方正仿宋简体" w:hAnsi="Times New Roman"/>
          <w:sz w:val="34"/>
          <w:szCs w:val="34"/>
        </w:rPr>
        <w:t>9</w:t>
      </w:r>
      <w:r w:rsidRPr="003F77CA">
        <w:rPr>
          <w:rFonts w:ascii="Times New Roman" w:eastAsia="方正仿宋简体" w:hint="eastAsia"/>
          <w:sz w:val="34"/>
          <w:szCs w:val="34"/>
        </w:rPr>
        <w:t>日</w:t>
      </w:r>
    </w:p>
    <w:p w:rsidR="000C3386" w:rsidRPr="003F77CA" w:rsidRDefault="000C3386">
      <w:pPr>
        <w:rPr>
          <w:rFonts w:ascii="Times New Roman" w:eastAsia="方正仿宋简体" w:hAnsi="Times New Roman"/>
          <w:sz w:val="34"/>
          <w:szCs w:val="34"/>
        </w:rPr>
      </w:pPr>
    </w:p>
    <w:p w:rsidR="000C3386" w:rsidRPr="003F77CA" w:rsidRDefault="000C3386">
      <w:pPr>
        <w:rPr>
          <w:rFonts w:ascii="Times New Roman" w:eastAsia="方正仿宋简体" w:hAnsi="Times New Roman"/>
          <w:sz w:val="34"/>
          <w:szCs w:val="34"/>
        </w:rPr>
      </w:pPr>
    </w:p>
    <w:p w:rsidR="000C3386" w:rsidRPr="003F77CA" w:rsidRDefault="000C3386">
      <w:pPr>
        <w:jc w:val="center"/>
        <w:rPr>
          <w:rFonts w:ascii="Times New Roman" w:eastAsia="方正仿宋简体" w:hAnsi="Times New Roman"/>
          <w:sz w:val="34"/>
          <w:szCs w:val="34"/>
        </w:rPr>
      </w:pPr>
      <w:r w:rsidRPr="003F77CA">
        <w:rPr>
          <w:rFonts w:ascii="Times New Roman" w:eastAsia="方正仿宋简体" w:hAnsi="Times New Roman"/>
          <w:sz w:val="34"/>
          <w:szCs w:val="34"/>
        </w:rPr>
        <w:br w:type="page"/>
      </w:r>
    </w:p>
    <w:p w:rsidR="000C3386" w:rsidRPr="003F77CA" w:rsidRDefault="000C3386">
      <w:pPr>
        <w:jc w:val="center"/>
        <w:rPr>
          <w:rFonts w:ascii="Times New Roman" w:eastAsia="方正仿宋简体" w:hAnsi="Times New Roman"/>
          <w:sz w:val="34"/>
          <w:szCs w:val="34"/>
        </w:rPr>
      </w:pPr>
    </w:p>
    <w:p w:rsidR="000C3386" w:rsidRPr="003F77CA" w:rsidRDefault="000C3386">
      <w:pPr>
        <w:jc w:val="center"/>
        <w:rPr>
          <w:rFonts w:ascii="Times New Roman" w:eastAsia="方正小标宋简体" w:hAnsi="Times New Roman"/>
          <w:sz w:val="48"/>
          <w:szCs w:val="48"/>
        </w:rPr>
      </w:pPr>
    </w:p>
    <w:p w:rsidR="000C3386" w:rsidRPr="003F77CA" w:rsidRDefault="000C3386">
      <w:pPr>
        <w:jc w:val="center"/>
        <w:rPr>
          <w:rFonts w:ascii="Times New Roman" w:eastAsia="方正小标宋简体" w:hAnsi="Times New Roman"/>
          <w:sz w:val="52"/>
          <w:szCs w:val="52"/>
        </w:rPr>
      </w:pPr>
      <w:r w:rsidRPr="003F77CA">
        <w:rPr>
          <w:rFonts w:ascii="Times New Roman" w:eastAsia="方正小标宋简体" w:hAnsi="Times New Roman" w:hint="eastAsia"/>
          <w:sz w:val="52"/>
          <w:szCs w:val="52"/>
        </w:rPr>
        <w:t>郑</w:t>
      </w:r>
      <w:r w:rsidRPr="003F77CA">
        <w:rPr>
          <w:rFonts w:ascii="Times New Roman" w:eastAsia="方正小标宋简体" w:hAnsi="Times New Roman"/>
          <w:sz w:val="52"/>
          <w:szCs w:val="52"/>
        </w:rPr>
        <w:t xml:space="preserve">  </w:t>
      </w:r>
      <w:r w:rsidRPr="003F77CA">
        <w:rPr>
          <w:rFonts w:ascii="Times New Roman" w:eastAsia="方正小标宋简体" w:hAnsi="Times New Roman" w:hint="eastAsia"/>
          <w:sz w:val="52"/>
          <w:szCs w:val="52"/>
        </w:rPr>
        <w:t>州</w:t>
      </w:r>
      <w:r w:rsidRPr="003F77CA">
        <w:rPr>
          <w:rFonts w:ascii="Times New Roman" w:eastAsia="方正小标宋简体" w:hAnsi="Times New Roman"/>
          <w:sz w:val="52"/>
          <w:szCs w:val="52"/>
        </w:rPr>
        <w:t xml:space="preserve">  </w:t>
      </w:r>
      <w:r w:rsidRPr="003F77CA">
        <w:rPr>
          <w:rFonts w:ascii="Times New Roman" w:eastAsia="方正小标宋简体" w:hAnsi="Times New Roman" w:hint="eastAsia"/>
          <w:sz w:val="52"/>
          <w:szCs w:val="52"/>
        </w:rPr>
        <w:t>大</w:t>
      </w:r>
      <w:r w:rsidRPr="003F77CA">
        <w:rPr>
          <w:rFonts w:ascii="Times New Roman" w:eastAsia="方正小标宋简体" w:hAnsi="Times New Roman"/>
          <w:sz w:val="52"/>
          <w:szCs w:val="52"/>
        </w:rPr>
        <w:t xml:space="preserve">  </w:t>
      </w:r>
      <w:r w:rsidRPr="003F77CA">
        <w:rPr>
          <w:rFonts w:ascii="Times New Roman" w:eastAsia="方正小标宋简体" w:hAnsi="Times New Roman" w:hint="eastAsia"/>
          <w:sz w:val="52"/>
          <w:szCs w:val="52"/>
        </w:rPr>
        <w:t>学</w:t>
      </w:r>
    </w:p>
    <w:p w:rsidR="000C3386" w:rsidRPr="003F77CA" w:rsidRDefault="000C3386">
      <w:pPr>
        <w:jc w:val="center"/>
        <w:rPr>
          <w:rFonts w:ascii="Times New Roman" w:eastAsia="方正小标宋简体" w:hAnsi="Times New Roman"/>
          <w:sz w:val="48"/>
          <w:szCs w:val="48"/>
        </w:rPr>
      </w:pPr>
    </w:p>
    <w:p w:rsidR="000C3386" w:rsidRPr="003F77CA" w:rsidRDefault="000C3386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3F77CA">
        <w:rPr>
          <w:rFonts w:ascii="Times New Roman" w:eastAsia="方正小标宋简体" w:hAnsi="Times New Roman"/>
          <w:sz w:val="48"/>
          <w:szCs w:val="48"/>
        </w:rPr>
        <w:t>“</w:t>
      </w:r>
      <w:r w:rsidRPr="003F77CA">
        <w:rPr>
          <w:rFonts w:ascii="Times New Roman" w:eastAsia="方正小标宋简体" w:hAnsi="Times New Roman" w:hint="eastAsia"/>
          <w:sz w:val="48"/>
          <w:szCs w:val="48"/>
        </w:rPr>
        <w:t>五好文明家庭</w:t>
      </w:r>
      <w:r w:rsidRPr="003F77CA">
        <w:rPr>
          <w:rFonts w:ascii="Times New Roman" w:eastAsia="方正小标宋简体" w:hAnsi="Times New Roman"/>
          <w:sz w:val="48"/>
          <w:szCs w:val="48"/>
        </w:rPr>
        <w:t>”</w:t>
      </w:r>
      <w:r w:rsidRPr="003F77CA">
        <w:rPr>
          <w:rFonts w:ascii="Times New Roman" w:eastAsia="方正小标宋简体" w:hAnsi="Times New Roman" w:hint="eastAsia"/>
          <w:sz w:val="48"/>
          <w:szCs w:val="48"/>
        </w:rPr>
        <w:t>申报审批表</w:t>
      </w:r>
    </w:p>
    <w:p w:rsidR="000C3386" w:rsidRPr="003F77CA" w:rsidRDefault="000C3386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0C3386" w:rsidRPr="003F77CA" w:rsidRDefault="000C3386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0C3386" w:rsidRPr="003F77CA" w:rsidRDefault="000C3386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0C3386" w:rsidRPr="003F77CA" w:rsidRDefault="000C3386" w:rsidP="00C2383B">
      <w:pPr>
        <w:ind w:firstLineChars="695" w:firstLine="2512"/>
        <w:rPr>
          <w:rFonts w:ascii="Times New Roman" w:eastAsia="仿宋_GB2312" w:hAnsi="Times New Roman"/>
          <w:b/>
          <w:sz w:val="36"/>
          <w:szCs w:val="36"/>
        </w:rPr>
      </w:pPr>
    </w:p>
    <w:p w:rsidR="000C3386" w:rsidRPr="003F77CA" w:rsidRDefault="000C3386" w:rsidP="00C2383B">
      <w:pPr>
        <w:ind w:firstLineChars="695" w:firstLine="2512"/>
        <w:rPr>
          <w:rFonts w:ascii="Times New Roman" w:eastAsia="仿宋_GB2312" w:hAnsi="Times New Roman"/>
          <w:b/>
          <w:sz w:val="36"/>
          <w:szCs w:val="36"/>
          <w:u w:val="single"/>
        </w:rPr>
      </w:pPr>
      <w:r w:rsidRPr="003F77CA">
        <w:rPr>
          <w:rFonts w:ascii="Times New Roman" w:eastAsia="仿宋_GB2312" w:hAnsi="Times New Roman" w:hint="eastAsia"/>
          <w:b/>
          <w:sz w:val="36"/>
          <w:szCs w:val="36"/>
        </w:rPr>
        <w:t>姓</w:t>
      </w:r>
      <w:r w:rsidRPr="003F77CA">
        <w:rPr>
          <w:rFonts w:ascii="Times New Roman" w:eastAsia="仿宋_GB2312" w:hAnsi="Times New Roman"/>
          <w:b/>
          <w:sz w:val="36"/>
          <w:szCs w:val="36"/>
        </w:rPr>
        <w:t xml:space="preserve">   </w:t>
      </w:r>
      <w:r w:rsidRPr="003F77CA">
        <w:rPr>
          <w:rFonts w:ascii="Times New Roman" w:eastAsia="仿宋_GB2312" w:hAnsi="Times New Roman" w:hint="eastAsia"/>
          <w:b/>
          <w:sz w:val="36"/>
          <w:szCs w:val="36"/>
        </w:rPr>
        <w:t>名</w:t>
      </w:r>
    </w:p>
    <w:p w:rsidR="000C3386" w:rsidRPr="003F77CA" w:rsidRDefault="000C3386" w:rsidP="00C2383B">
      <w:pPr>
        <w:ind w:firstLineChars="800" w:firstLine="2891"/>
        <w:rPr>
          <w:rFonts w:ascii="Times New Roman" w:eastAsia="仿宋_GB2312" w:hAnsi="Times New Roman"/>
          <w:b/>
          <w:sz w:val="36"/>
          <w:szCs w:val="36"/>
        </w:rPr>
      </w:pPr>
    </w:p>
    <w:p w:rsidR="000C3386" w:rsidRPr="003F77CA" w:rsidRDefault="000C3386" w:rsidP="00C2383B">
      <w:pPr>
        <w:ind w:firstLineChars="695" w:firstLine="2512"/>
        <w:rPr>
          <w:rFonts w:ascii="Times New Roman" w:eastAsia="仿宋_GB2312" w:hAnsi="Times New Roman"/>
          <w:b/>
          <w:sz w:val="36"/>
          <w:szCs w:val="36"/>
          <w:u w:val="single"/>
        </w:rPr>
      </w:pPr>
      <w:r w:rsidRPr="003F77CA">
        <w:rPr>
          <w:rFonts w:ascii="Times New Roman" w:eastAsia="仿宋_GB2312" w:hAnsi="Times New Roman" w:hint="eastAsia"/>
          <w:b/>
          <w:sz w:val="36"/>
          <w:szCs w:val="36"/>
        </w:rPr>
        <w:t>单</w:t>
      </w:r>
      <w:r w:rsidRPr="003F77CA">
        <w:rPr>
          <w:rFonts w:ascii="Times New Roman" w:eastAsia="仿宋_GB2312" w:hAnsi="Times New Roman"/>
          <w:b/>
          <w:sz w:val="36"/>
          <w:szCs w:val="36"/>
        </w:rPr>
        <w:t xml:space="preserve">   </w:t>
      </w:r>
      <w:r w:rsidRPr="003F77CA">
        <w:rPr>
          <w:rFonts w:ascii="Times New Roman" w:eastAsia="仿宋_GB2312" w:hAnsi="Times New Roman" w:hint="eastAsia"/>
          <w:b/>
          <w:sz w:val="36"/>
          <w:szCs w:val="36"/>
        </w:rPr>
        <w:t>位</w:t>
      </w:r>
    </w:p>
    <w:p w:rsidR="000C3386" w:rsidRPr="003F77CA" w:rsidRDefault="000C3386">
      <w:pPr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p w:rsidR="000C3386" w:rsidRPr="003F77CA" w:rsidRDefault="000C3386">
      <w:pPr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p w:rsidR="000C3386" w:rsidRPr="003F77CA" w:rsidRDefault="000C3386">
      <w:pPr>
        <w:rPr>
          <w:rFonts w:ascii="Times New Roman" w:hAnsi="Times New Roman"/>
          <w:b/>
          <w:sz w:val="24"/>
        </w:rPr>
      </w:pPr>
    </w:p>
    <w:p w:rsidR="000C3386" w:rsidRPr="003F77CA" w:rsidRDefault="000C3386">
      <w:pPr>
        <w:jc w:val="center"/>
        <w:rPr>
          <w:rFonts w:ascii="Times New Roman" w:eastAsia="楷体_GB2312" w:hAnsi="Times New Roman"/>
          <w:sz w:val="32"/>
          <w:szCs w:val="32"/>
        </w:rPr>
      </w:pPr>
      <w:r w:rsidRPr="003F77CA">
        <w:rPr>
          <w:rFonts w:ascii="Times New Roman" w:eastAsia="楷体_GB2312" w:hAnsi="Times New Roman" w:hint="eastAsia"/>
          <w:b/>
          <w:sz w:val="36"/>
          <w:szCs w:val="36"/>
        </w:rPr>
        <w:t>填报时间</w:t>
      </w:r>
      <w:r w:rsidRPr="003F77CA">
        <w:rPr>
          <w:rFonts w:ascii="Times New Roman" w:eastAsia="楷体_GB2312" w:hAnsi="Times New Roman"/>
          <w:b/>
          <w:sz w:val="36"/>
          <w:szCs w:val="36"/>
        </w:rPr>
        <w:tab/>
      </w:r>
      <w:r w:rsidRPr="003F77CA">
        <w:rPr>
          <w:rFonts w:ascii="Times New Roman" w:eastAsia="楷体_GB2312" w:hAnsi="Times New Roman"/>
          <w:b/>
          <w:sz w:val="36"/>
          <w:szCs w:val="36"/>
        </w:rPr>
        <w:tab/>
      </w:r>
      <w:r w:rsidRPr="003F77CA">
        <w:rPr>
          <w:rFonts w:ascii="Times New Roman" w:eastAsia="楷体_GB2312" w:hAnsi="Times New Roman"/>
          <w:b/>
          <w:sz w:val="36"/>
          <w:szCs w:val="36"/>
        </w:rPr>
        <w:tab/>
      </w:r>
      <w:r w:rsidRPr="003F77CA">
        <w:rPr>
          <w:rFonts w:ascii="Times New Roman" w:eastAsia="楷体_GB2312" w:hAnsi="Times New Roman" w:hint="eastAsia"/>
          <w:b/>
          <w:sz w:val="36"/>
          <w:szCs w:val="36"/>
        </w:rPr>
        <w:t>年</w:t>
      </w:r>
      <w:r w:rsidRPr="003F77CA">
        <w:rPr>
          <w:rFonts w:ascii="Times New Roman" w:eastAsia="楷体_GB2312" w:hAnsi="Times New Roman"/>
          <w:b/>
          <w:sz w:val="36"/>
          <w:szCs w:val="36"/>
        </w:rPr>
        <w:t xml:space="preserve">   </w:t>
      </w:r>
      <w:r w:rsidRPr="003F77CA">
        <w:rPr>
          <w:rFonts w:ascii="Times New Roman" w:eastAsia="楷体_GB2312" w:hAnsi="Times New Roman" w:hint="eastAsia"/>
          <w:b/>
          <w:sz w:val="36"/>
          <w:szCs w:val="36"/>
        </w:rPr>
        <w:t>月</w:t>
      </w:r>
      <w:r w:rsidRPr="003F77CA">
        <w:rPr>
          <w:rFonts w:ascii="Times New Roman" w:eastAsia="楷体_GB2312" w:hAnsi="Times New Roman"/>
          <w:b/>
          <w:sz w:val="36"/>
          <w:szCs w:val="36"/>
        </w:rPr>
        <w:t xml:space="preserve">   </w:t>
      </w:r>
      <w:r w:rsidRPr="003F77CA">
        <w:rPr>
          <w:rFonts w:ascii="Times New Roman" w:eastAsia="楷体_GB2312" w:hAnsi="Times New Roman" w:hint="eastAsia"/>
          <w:b/>
          <w:sz w:val="36"/>
          <w:szCs w:val="36"/>
        </w:rPr>
        <w:t>日</w:t>
      </w:r>
    </w:p>
    <w:p w:rsidR="000C3386" w:rsidRPr="003F77CA" w:rsidRDefault="000C3386">
      <w:pPr>
        <w:jc w:val="center"/>
        <w:rPr>
          <w:rFonts w:ascii="Times New Roman" w:eastAsia="楷体_GB2312" w:hAnsi="Times New Roman"/>
          <w:sz w:val="28"/>
          <w:szCs w:val="28"/>
        </w:rPr>
      </w:pPr>
    </w:p>
    <w:p w:rsidR="000C3386" w:rsidRPr="003F77CA" w:rsidRDefault="000C3386">
      <w:pPr>
        <w:jc w:val="center"/>
        <w:rPr>
          <w:rFonts w:ascii="Times New Roman" w:hAnsi="Times New Roman"/>
        </w:rPr>
      </w:pPr>
      <w:r w:rsidRPr="003F77CA">
        <w:rPr>
          <w:rFonts w:ascii="Times New Roman" w:eastAsia="楷体_GB2312" w:hAnsi="Times New Roman"/>
          <w:sz w:val="28"/>
          <w:szCs w:val="28"/>
        </w:rPr>
        <w:br w:type="page"/>
      </w:r>
    </w:p>
    <w:tbl>
      <w:tblPr>
        <w:tblW w:w="8819" w:type="dxa"/>
        <w:jc w:val="center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2"/>
        <w:gridCol w:w="1145"/>
        <w:gridCol w:w="647"/>
        <w:gridCol w:w="592"/>
        <w:gridCol w:w="864"/>
        <w:gridCol w:w="728"/>
        <w:gridCol w:w="951"/>
        <w:gridCol w:w="946"/>
        <w:gridCol w:w="1811"/>
        <w:gridCol w:w="13"/>
      </w:tblGrid>
      <w:tr w:rsidR="000C3386" w:rsidRPr="003F77CA" w:rsidTr="00900FB1">
        <w:trPr>
          <w:gridAfter w:val="1"/>
          <w:wAfter w:w="13" w:type="dxa"/>
          <w:jc w:val="center"/>
        </w:trPr>
        <w:tc>
          <w:tcPr>
            <w:tcW w:w="1122" w:type="dxa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792" w:type="dxa"/>
            <w:gridSpan w:val="2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864" w:type="dxa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年龄</w:t>
            </w:r>
          </w:p>
        </w:tc>
        <w:tc>
          <w:tcPr>
            <w:tcW w:w="951" w:type="dxa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文化</w:t>
            </w:r>
          </w:p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程度</w:t>
            </w:r>
          </w:p>
        </w:tc>
        <w:tc>
          <w:tcPr>
            <w:tcW w:w="1811" w:type="dxa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C3386" w:rsidRPr="003F77CA" w:rsidTr="00900FB1">
        <w:trPr>
          <w:jc w:val="center"/>
        </w:trPr>
        <w:tc>
          <w:tcPr>
            <w:tcW w:w="1122" w:type="dxa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政治</w:t>
            </w:r>
          </w:p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面貌</w:t>
            </w:r>
          </w:p>
        </w:tc>
        <w:tc>
          <w:tcPr>
            <w:tcW w:w="1792" w:type="dxa"/>
            <w:gridSpan w:val="2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3721" w:type="dxa"/>
            <w:gridSpan w:val="4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C3386" w:rsidRPr="003F77CA" w:rsidTr="00900FB1">
        <w:trPr>
          <w:trHeight w:val="713"/>
          <w:jc w:val="center"/>
        </w:trPr>
        <w:tc>
          <w:tcPr>
            <w:tcW w:w="2267" w:type="dxa"/>
            <w:gridSpan w:val="2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6552" w:type="dxa"/>
            <w:gridSpan w:val="8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C3386" w:rsidRPr="003F77CA" w:rsidTr="00900FB1">
        <w:trPr>
          <w:trHeight w:val="4592"/>
          <w:jc w:val="center"/>
        </w:trPr>
        <w:tc>
          <w:tcPr>
            <w:tcW w:w="8819" w:type="dxa"/>
            <w:gridSpan w:val="10"/>
          </w:tcPr>
          <w:p w:rsidR="000C3386" w:rsidRPr="003F77CA" w:rsidRDefault="000C3386" w:rsidP="00C2383B">
            <w:pPr>
              <w:spacing w:beforeLines="50"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家庭成员情况</w:t>
            </w: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C3386" w:rsidRPr="003F77CA" w:rsidTr="00900FB1">
        <w:trPr>
          <w:trHeight w:val="5249"/>
          <w:jc w:val="center"/>
        </w:trPr>
        <w:tc>
          <w:tcPr>
            <w:tcW w:w="8819" w:type="dxa"/>
            <w:gridSpan w:val="10"/>
          </w:tcPr>
          <w:p w:rsidR="000C3386" w:rsidRPr="003F77CA" w:rsidRDefault="000C3386" w:rsidP="00C2383B">
            <w:pPr>
              <w:spacing w:afterLines="5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F77CA">
              <w:rPr>
                <w:rFonts w:ascii="Times New Roman" w:eastAsia="仿宋_GB2312" w:hAnsi="Times New Roman" w:hint="eastAsia"/>
                <w:sz w:val="32"/>
                <w:szCs w:val="32"/>
              </w:rPr>
              <w:t>主要先进事迹</w:t>
            </w:r>
          </w:p>
          <w:p w:rsidR="000C3386" w:rsidRPr="003F77CA" w:rsidRDefault="000C3386" w:rsidP="00C2383B">
            <w:pPr>
              <w:spacing w:beforeLines="50"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0C3386" w:rsidRPr="003F77CA" w:rsidRDefault="000C3386">
      <w:pPr>
        <w:rPr>
          <w:rFonts w:ascii="Times New Roman" w:hAnsi="Times New Roman"/>
        </w:rPr>
      </w:pPr>
    </w:p>
    <w:p w:rsidR="000C3386" w:rsidRPr="003F77CA" w:rsidRDefault="000C3386">
      <w:pPr>
        <w:jc w:val="center"/>
        <w:rPr>
          <w:rFonts w:ascii="Times New Roman" w:hAnsi="Times New Roman"/>
          <w:sz w:val="24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5"/>
      </w:tblGrid>
      <w:tr w:rsidR="000C3386" w:rsidRPr="003F77CA" w:rsidTr="00900FB1">
        <w:trPr>
          <w:trHeight w:val="12301"/>
          <w:jc w:val="center"/>
        </w:trPr>
        <w:tc>
          <w:tcPr>
            <w:tcW w:w="8805" w:type="dxa"/>
          </w:tcPr>
          <w:p w:rsidR="000C3386" w:rsidRPr="003F77CA" w:rsidRDefault="000C3386">
            <w:pPr>
              <w:rPr>
                <w:rFonts w:ascii="Times New Roman" w:hAnsi="Times New Roman"/>
              </w:rPr>
            </w:pPr>
          </w:p>
        </w:tc>
      </w:tr>
    </w:tbl>
    <w:p w:rsidR="000C3386" w:rsidRPr="003F77CA" w:rsidRDefault="000C3386">
      <w:pPr>
        <w:rPr>
          <w:rFonts w:ascii="Times New Roman" w:hAnsi="Times New Roman"/>
        </w:rPr>
      </w:pPr>
    </w:p>
    <w:p w:rsidR="000C3386" w:rsidRPr="003F77CA" w:rsidRDefault="000C3386">
      <w:pPr>
        <w:rPr>
          <w:rFonts w:ascii="Times New Roman" w:hAnsi="Times New Roman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8133"/>
      </w:tblGrid>
      <w:tr w:rsidR="000C3386" w:rsidRPr="003F77CA" w:rsidTr="00900FB1">
        <w:trPr>
          <w:trHeight w:val="3733"/>
          <w:jc w:val="center"/>
        </w:trPr>
        <w:tc>
          <w:tcPr>
            <w:tcW w:w="738" w:type="dxa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所在</w:t>
            </w:r>
          </w:p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基层</w:t>
            </w:r>
          </w:p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工会</w:t>
            </w:r>
          </w:p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8133" w:type="dxa"/>
            <w:vAlign w:val="center"/>
          </w:tcPr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（盖章）</w:t>
            </w:r>
            <w:r w:rsidRPr="003F77CA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</w:p>
          <w:p w:rsidR="000C3386" w:rsidRPr="003F77CA" w:rsidRDefault="000C3386" w:rsidP="00900FB1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3F77C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3F77C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  <w:r w:rsidRPr="003F77CA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</w:p>
        </w:tc>
      </w:tr>
      <w:tr w:rsidR="000C3386" w:rsidRPr="003F77CA" w:rsidTr="00900FB1">
        <w:trPr>
          <w:trHeight w:val="3704"/>
          <w:jc w:val="center"/>
        </w:trPr>
        <w:tc>
          <w:tcPr>
            <w:tcW w:w="738" w:type="dxa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校工会女</w:t>
            </w:r>
          </w:p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工委</w:t>
            </w:r>
          </w:p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8133" w:type="dxa"/>
            <w:vAlign w:val="center"/>
          </w:tcPr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（盖章）</w:t>
            </w:r>
            <w:r w:rsidRPr="003F77CA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</w:p>
          <w:p w:rsidR="000C3386" w:rsidRPr="003F77CA" w:rsidRDefault="000C3386" w:rsidP="00900FB1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3F77C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3F77C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  <w:r w:rsidRPr="003F77C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</w:p>
        </w:tc>
      </w:tr>
      <w:tr w:rsidR="000C3386" w:rsidRPr="003F77CA" w:rsidTr="00900FB1">
        <w:trPr>
          <w:trHeight w:val="3271"/>
          <w:jc w:val="center"/>
        </w:trPr>
        <w:tc>
          <w:tcPr>
            <w:tcW w:w="738" w:type="dxa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学校工会</w:t>
            </w:r>
          </w:p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8133" w:type="dxa"/>
            <w:vAlign w:val="center"/>
          </w:tcPr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C3386" w:rsidRPr="003F77CA" w:rsidRDefault="000C3386" w:rsidP="00900FB1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（盖章）</w:t>
            </w:r>
            <w:r w:rsidRPr="003F77CA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</w:p>
          <w:p w:rsidR="000C3386" w:rsidRPr="003F77CA" w:rsidRDefault="000C3386" w:rsidP="00900FB1">
            <w:pPr>
              <w:wordWrap w:val="0"/>
              <w:spacing w:line="40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3F77C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3F77C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  <w:r w:rsidRPr="003F77C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</w:p>
        </w:tc>
      </w:tr>
      <w:tr w:rsidR="000C3386" w:rsidRPr="003F77CA" w:rsidTr="00900FB1">
        <w:trPr>
          <w:trHeight w:val="1182"/>
          <w:jc w:val="center"/>
        </w:trPr>
        <w:tc>
          <w:tcPr>
            <w:tcW w:w="738" w:type="dxa"/>
            <w:vAlign w:val="center"/>
          </w:tcPr>
          <w:p w:rsidR="000C3386" w:rsidRPr="003F77CA" w:rsidRDefault="000C3386" w:rsidP="00900F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77CA"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</w:p>
        </w:tc>
        <w:tc>
          <w:tcPr>
            <w:tcW w:w="8133" w:type="dxa"/>
            <w:vAlign w:val="center"/>
          </w:tcPr>
          <w:p w:rsidR="000C3386" w:rsidRPr="003F77CA" w:rsidRDefault="000C3386" w:rsidP="00900FB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0C3386" w:rsidRPr="003F77CA" w:rsidRDefault="000C3386">
      <w:pPr>
        <w:rPr>
          <w:rFonts w:ascii="Times New Roman" w:hAnsi="Times New Roman"/>
        </w:rPr>
      </w:pPr>
    </w:p>
    <w:p w:rsidR="000C3386" w:rsidRDefault="000C3386">
      <w:pPr>
        <w:rPr>
          <w:rFonts w:ascii="Times New Roman" w:hAnsi="Times New Roman"/>
        </w:rPr>
      </w:pPr>
      <w:r w:rsidRPr="003F77CA">
        <w:rPr>
          <w:rFonts w:ascii="Times New Roman" w:hAnsi="Times New Roman"/>
        </w:rPr>
        <w:br w:type="page"/>
      </w: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rPr>
          <w:rFonts w:eastAsia="方正仿宋简体"/>
          <w:sz w:val="34"/>
          <w:szCs w:val="34"/>
        </w:rPr>
      </w:pPr>
    </w:p>
    <w:p w:rsidR="000C3386" w:rsidRDefault="000C3386" w:rsidP="003F77CA">
      <w:pPr>
        <w:spacing w:line="240" w:lineRule="exact"/>
        <w:rPr>
          <w:rFonts w:eastAsia="方正仿宋简体"/>
          <w:sz w:val="34"/>
          <w:szCs w:val="34"/>
        </w:rPr>
      </w:pPr>
    </w:p>
    <w:p w:rsidR="000C3386" w:rsidRDefault="000C3386" w:rsidP="003F77CA">
      <w:pPr>
        <w:spacing w:line="240" w:lineRule="exact"/>
        <w:rPr>
          <w:rFonts w:eastAsia="方正仿宋简体"/>
          <w:sz w:val="34"/>
          <w:szCs w:val="34"/>
        </w:rPr>
      </w:pPr>
    </w:p>
    <w:p w:rsidR="000C3386" w:rsidRPr="00F560C4" w:rsidRDefault="000C3386" w:rsidP="00C2383B">
      <w:pPr>
        <w:spacing w:line="240" w:lineRule="exact"/>
        <w:ind w:firstLineChars="200" w:firstLine="420"/>
        <w:jc w:val="right"/>
        <w:rPr>
          <w:rFonts w:eastAsia="方正仿宋简体"/>
          <w:szCs w:val="21"/>
        </w:rPr>
      </w:pPr>
    </w:p>
    <w:p w:rsidR="000C3386" w:rsidRPr="003F77CA" w:rsidRDefault="005158B2" w:rsidP="00C2383B">
      <w:pPr>
        <w:ind w:firstLineChars="50" w:firstLine="105"/>
        <w:rPr>
          <w:rFonts w:ascii="Times New Roman" w:eastAsia="方正仿宋简体" w:hAnsi="Times New Roman"/>
          <w:sz w:val="32"/>
          <w:szCs w:val="32"/>
        </w:rPr>
      </w:pPr>
      <w:r w:rsidRPr="005158B2">
        <w:rPr>
          <w:noProof/>
        </w:rPr>
        <w:pict>
          <v:line id="_x0000_s1028" style="position:absolute;left:0;text-align:left;z-index:3" from="-6pt,0" to="444pt,0"/>
        </w:pict>
      </w:r>
      <w:r w:rsidR="000C3386" w:rsidRPr="003F77CA">
        <w:rPr>
          <w:rFonts w:ascii="Times New Roman" w:eastAsia="方正仿宋简体" w:hAnsi="Times New Roman" w:hint="eastAsia"/>
          <w:sz w:val="32"/>
          <w:szCs w:val="32"/>
        </w:rPr>
        <w:t>郑州大学工会委员会办公室</w:t>
      </w:r>
      <w:r w:rsidR="000C3386" w:rsidRPr="003F77CA">
        <w:rPr>
          <w:rFonts w:ascii="Times New Roman" w:eastAsia="方正仿宋简体" w:hAnsi="Times New Roman"/>
          <w:sz w:val="32"/>
          <w:szCs w:val="32"/>
        </w:rPr>
        <w:t xml:space="preserve">          2016</w:t>
      </w:r>
      <w:r w:rsidR="000C3386" w:rsidRPr="003F77CA">
        <w:rPr>
          <w:rFonts w:ascii="Times New Roman" w:eastAsia="方正仿宋简体" w:hAnsi="Times New Roman" w:hint="eastAsia"/>
          <w:sz w:val="32"/>
          <w:szCs w:val="32"/>
        </w:rPr>
        <w:t>年</w:t>
      </w:r>
      <w:r w:rsidR="000C3386" w:rsidRPr="003F77CA">
        <w:rPr>
          <w:rFonts w:ascii="Times New Roman" w:eastAsia="方正仿宋简体" w:hAnsi="Times New Roman"/>
          <w:sz w:val="32"/>
          <w:szCs w:val="32"/>
        </w:rPr>
        <w:t>9</w:t>
      </w:r>
      <w:r w:rsidR="000C3386" w:rsidRPr="003F77CA">
        <w:rPr>
          <w:rFonts w:ascii="Times New Roman" w:eastAsia="方正仿宋简体" w:hAnsi="Times New Roman" w:hint="eastAsia"/>
          <w:sz w:val="32"/>
          <w:szCs w:val="32"/>
        </w:rPr>
        <w:t>月</w:t>
      </w:r>
      <w:r w:rsidR="000C3386" w:rsidRPr="003F77CA">
        <w:rPr>
          <w:rFonts w:ascii="Times New Roman" w:eastAsia="方正仿宋简体" w:hAnsi="Times New Roman"/>
          <w:sz w:val="32"/>
          <w:szCs w:val="32"/>
        </w:rPr>
        <w:t>9</w:t>
      </w:r>
      <w:r w:rsidR="000C3386" w:rsidRPr="003F77CA">
        <w:rPr>
          <w:rFonts w:ascii="Times New Roman" w:eastAsia="方正仿宋简体" w:hAnsi="Times New Roman" w:hint="eastAsia"/>
          <w:sz w:val="32"/>
          <w:szCs w:val="32"/>
        </w:rPr>
        <w:t>日印发</w:t>
      </w:r>
    </w:p>
    <w:p w:rsidR="000C3386" w:rsidRPr="003F77CA" w:rsidRDefault="005158B2" w:rsidP="003F77CA">
      <w:pPr>
        <w:ind w:right="160"/>
        <w:jc w:val="right"/>
        <w:rPr>
          <w:rFonts w:ascii="Times New Roman" w:hAnsi="Times New Roman"/>
        </w:rPr>
      </w:pPr>
      <w:r w:rsidRPr="005158B2">
        <w:rPr>
          <w:noProof/>
        </w:rPr>
        <w:pict>
          <v:line id="_x0000_s1029" style="position:absolute;left:0;text-align:left;z-index:4" from="-5.25pt,0" to="444.75pt,0"/>
        </w:pict>
      </w:r>
    </w:p>
    <w:sectPr w:rsidR="000C3386" w:rsidRPr="003F77CA" w:rsidSect="00E212BF">
      <w:footerReference w:type="even" r:id="rId6"/>
      <w:footerReference w:type="default" r:id="rId7"/>
      <w:pgSz w:w="11906" w:h="16838"/>
      <w:pgMar w:top="1701" w:right="1531" w:bottom="1701" w:left="1531" w:header="851" w:footer="170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50" w:rsidRDefault="00891D50" w:rsidP="00E212BF">
      <w:r>
        <w:separator/>
      </w:r>
    </w:p>
  </w:endnote>
  <w:endnote w:type="continuationSeparator" w:id="1">
    <w:p w:rsidR="00891D50" w:rsidRDefault="00891D50" w:rsidP="00E2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86" w:rsidRDefault="005158B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0C33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3386" w:rsidRDefault="000C338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86" w:rsidRDefault="000C3386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在</w:t>
    </w:r>
    <w:r>
      <w:rPr>
        <w:rStyle w:val="a4"/>
        <w:sz w:val="28"/>
        <w:szCs w:val="28"/>
      </w:rPr>
      <w:t xml:space="preserve">— </w:t>
    </w:r>
    <w:r w:rsidR="005158B2"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 w:rsidR="005158B2">
      <w:rPr>
        <w:rStyle w:val="a4"/>
        <w:sz w:val="28"/>
        <w:szCs w:val="28"/>
      </w:rPr>
      <w:fldChar w:fldCharType="separate"/>
    </w:r>
    <w:r w:rsidR="00C2383B">
      <w:rPr>
        <w:rStyle w:val="a4"/>
        <w:noProof/>
        <w:sz w:val="28"/>
        <w:szCs w:val="28"/>
      </w:rPr>
      <w:t>2</w:t>
    </w:r>
    <w:r w:rsidR="005158B2">
      <w:rPr>
        <w:rStyle w:val="a4"/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—</w:t>
    </w:r>
    <w:r>
      <w:rPr>
        <w:rStyle w:val="a4"/>
        <w:rFonts w:hint="eastAsia"/>
        <w:color w:val="FFFFFF"/>
        <w:sz w:val="28"/>
        <w:szCs w:val="28"/>
      </w:rPr>
      <w:t>在</w:t>
    </w:r>
  </w:p>
  <w:p w:rsidR="000C3386" w:rsidRDefault="000C338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50" w:rsidRDefault="00891D50" w:rsidP="00E212BF">
      <w:r>
        <w:separator/>
      </w:r>
    </w:p>
  </w:footnote>
  <w:footnote w:type="continuationSeparator" w:id="1">
    <w:p w:rsidR="00891D50" w:rsidRDefault="00891D50" w:rsidP="00E21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D86FBD"/>
    <w:rsid w:val="00062C18"/>
    <w:rsid w:val="000C3386"/>
    <w:rsid w:val="001B1FFC"/>
    <w:rsid w:val="00222A9A"/>
    <w:rsid w:val="002F5A3E"/>
    <w:rsid w:val="003F3356"/>
    <w:rsid w:val="003F77CA"/>
    <w:rsid w:val="004E0542"/>
    <w:rsid w:val="005158B2"/>
    <w:rsid w:val="00537C70"/>
    <w:rsid w:val="005C6C8F"/>
    <w:rsid w:val="00615972"/>
    <w:rsid w:val="00674E73"/>
    <w:rsid w:val="006A71AB"/>
    <w:rsid w:val="00891D50"/>
    <w:rsid w:val="00900FB1"/>
    <w:rsid w:val="00A82ECC"/>
    <w:rsid w:val="00B073A8"/>
    <w:rsid w:val="00B94187"/>
    <w:rsid w:val="00C2383B"/>
    <w:rsid w:val="00C7301D"/>
    <w:rsid w:val="00C751F0"/>
    <w:rsid w:val="00CE42BE"/>
    <w:rsid w:val="00D77C80"/>
    <w:rsid w:val="00D942CC"/>
    <w:rsid w:val="00DA3123"/>
    <w:rsid w:val="00E212BF"/>
    <w:rsid w:val="00E336C3"/>
    <w:rsid w:val="00E71B4D"/>
    <w:rsid w:val="00E73B88"/>
    <w:rsid w:val="00EA5A8F"/>
    <w:rsid w:val="00F560C4"/>
    <w:rsid w:val="00FD5BE6"/>
    <w:rsid w:val="01D86FBD"/>
    <w:rsid w:val="03D7309D"/>
    <w:rsid w:val="0B251AAD"/>
    <w:rsid w:val="0B675C9C"/>
    <w:rsid w:val="0E141F50"/>
    <w:rsid w:val="0E8D54A1"/>
    <w:rsid w:val="16AD1C9F"/>
    <w:rsid w:val="209E76DC"/>
    <w:rsid w:val="27824D80"/>
    <w:rsid w:val="314F50EE"/>
    <w:rsid w:val="3992303A"/>
    <w:rsid w:val="3ECE5002"/>
    <w:rsid w:val="3F384871"/>
    <w:rsid w:val="4E272F4D"/>
    <w:rsid w:val="515123E4"/>
    <w:rsid w:val="56E1639B"/>
    <w:rsid w:val="5C58341B"/>
    <w:rsid w:val="6C550034"/>
    <w:rsid w:val="735074C0"/>
    <w:rsid w:val="7F62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21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F46A8"/>
    <w:rPr>
      <w:sz w:val="18"/>
      <w:szCs w:val="18"/>
    </w:rPr>
  </w:style>
  <w:style w:type="character" w:styleId="a4">
    <w:name w:val="page number"/>
    <w:basedOn w:val="a0"/>
    <w:uiPriority w:val="99"/>
    <w:rsid w:val="00E212BF"/>
    <w:rPr>
      <w:rFonts w:cs="Times New Roman"/>
    </w:rPr>
  </w:style>
  <w:style w:type="table" w:styleId="a5">
    <w:name w:val="Table Grid"/>
    <w:basedOn w:val="a1"/>
    <w:uiPriority w:val="99"/>
    <w:rsid w:val="00E212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A82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A82ECC"/>
    <w:rPr>
      <w:rFonts w:cs="Times New Roman"/>
      <w:kern w:val="2"/>
      <w:sz w:val="18"/>
      <w:szCs w:val="18"/>
    </w:rPr>
  </w:style>
  <w:style w:type="paragraph" w:styleId="a7">
    <w:name w:val="Normal (Web)"/>
    <w:basedOn w:val="a"/>
    <w:uiPriority w:val="99"/>
    <w:rsid w:val="005C6C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99"/>
    <w:qFormat/>
    <w:rsid w:val="005C6C8F"/>
    <w:rPr>
      <w:rFonts w:cs="Times New Roman"/>
      <w:b/>
      <w:bCs/>
    </w:rPr>
  </w:style>
  <w:style w:type="paragraph" w:customStyle="1" w:styleId="customunionstyle">
    <w:name w:val="custom_unionstyle"/>
    <w:basedOn w:val="a"/>
    <w:uiPriority w:val="99"/>
    <w:rsid w:val="00E336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wxb3</dc:creator>
  <cp:keywords/>
  <dc:description/>
  <cp:lastModifiedBy>lenovo</cp:lastModifiedBy>
  <cp:revision>16</cp:revision>
  <cp:lastPrinted>2016-06-01T03:19:00Z</cp:lastPrinted>
  <dcterms:created xsi:type="dcterms:W3CDTF">2016-05-26T06:12:00Z</dcterms:created>
  <dcterms:modified xsi:type="dcterms:W3CDTF">2016-09-07T08:17:00Z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