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36A61" w:rsidRPr="00907D4A" w:rsidRDefault="00947244" w:rsidP="008D275F">
      <w:pPr>
        <w:pStyle w:val="TOC"/>
        <w:spacing w:before="0" w:line="600" w:lineRule="exact"/>
        <w:ind w:rightChars="-12" w:right="-34" w:firstLine="561"/>
        <w:jc w:val="center"/>
        <w:rPr>
          <w:rFonts w:ascii="Calibri" w:hAnsi="Calibri"/>
          <w:noProof/>
        </w:rPr>
      </w:pPr>
      <w:bookmarkStart w:id="0" w:name="_Toc402184891"/>
      <w:bookmarkStart w:id="1" w:name="_Toc402201774"/>
      <w:r w:rsidRPr="005016EC">
        <w:rPr>
          <w:rFonts w:hint="eastAsia"/>
          <w:color w:val="auto"/>
          <w:sz w:val="44"/>
          <w:szCs w:val="44"/>
          <w:lang w:val="zh-CN"/>
        </w:rPr>
        <w:t>目</w:t>
      </w:r>
      <w:r w:rsidRPr="005016EC">
        <w:rPr>
          <w:color w:val="auto"/>
          <w:sz w:val="44"/>
          <w:szCs w:val="44"/>
          <w:lang w:val="zh-CN"/>
        </w:rPr>
        <w:t xml:space="preserve">   </w:t>
      </w:r>
      <w:r w:rsidRPr="005016EC">
        <w:rPr>
          <w:rFonts w:hint="eastAsia"/>
          <w:color w:val="auto"/>
          <w:sz w:val="44"/>
          <w:szCs w:val="44"/>
          <w:lang w:val="zh-CN"/>
        </w:rPr>
        <w:t>录</w:t>
      </w:r>
      <w:r w:rsidRPr="008D275F">
        <w:fldChar w:fldCharType="begin"/>
      </w:r>
      <w:r w:rsidRPr="008D275F">
        <w:instrText xml:space="preserve"> TOC \o "1-3" \h \z \u </w:instrText>
      </w:r>
      <w:r w:rsidRPr="008D275F">
        <w:fldChar w:fldCharType="separate"/>
      </w:r>
    </w:p>
    <w:p w:rsidR="00A36A61" w:rsidRPr="00907D4A" w:rsidRDefault="004C18D5" w:rsidP="008D275F">
      <w:pPr>
        <w:pStyle w:val="10"/>
        <w:spacing w:line="600" w:lineRule="exact"/>
        <w:rPr>
          <w:rFonts w:ascii="Calibri" w:eastAsia="宋体" w:hAnsi="Calibri"/>
          <w:b w:val="0"/>
          <w:sz w:val="28"/>
          <w:szCs w:val="28"/>
        </w:rPr>
      </w:pPr>
      <w:hyperlink w:anchor="_Toc478548585" w:history="1">
        <w:r w:rsidR="00A36A61" w:rsidRPr="008D275F">
          <w:rPr>
            <w:rStyle w:val="aa"/>
            <w:rFonts w:hint="eastAsia"/>
            <w:sz w:val="28"/>
            <w:szCs w:val="28"/>
          </w:rPr>
          <w:t>一、办学定位及总体发展目标</w:t>
        </w:r>
        <w:r w:rsidR="00A36A61" w:rsidRPr="008D275F">
          <w:rPr>
            <w:webHidden/>
            <w:sz w:val="28"/>
            <w:szCs w:val="28"/>
          </w:rPr>
          <w:tab/>
        </w:r>
        <w:r w:rsidR="00A36A61" w:rsidRPr="008D275F">
          <w:rPr>
            <w:webHidden/>
            <w:sz w:val="28"/>
            <w:szCs w:val="28"/>
          </w:rPr>
          <w:fldChar w:fldCharType="begin"/>
        </w:r>
        <w:r w:rsidR="00A36A61" w:rsidRPr="008D275F">
          <w:rPr>
            <w:webHidden/>
            <w:sz w:val="28"/>
            <w:szCs w:val="28"/>
          </w:rPr>
          <w:instrText xml:space="preserve"> PAGEREF _Toc478548585 \h </w:instrText>
        </w:r>
        <w:r w:rsidR="00A36A61" w:rsidRPr="008D275F">
          <w:rPr>
            <w:webHidden/>
            <w:sz w:val="28"/>
            <w:szCs w:val="28"/>
          </w:rPr>
        </w:r>
        <w:r w:rsidR="00A36A61" w:rsidRPr="008D275F">
          <w:rPr>
            <w:webHidden/>
            <w:sz w:val="28"/>
            <w:szCs w:val="28"/>
          </w:rPr>
          <w:fldChar w:fldCharType="separate"/>
        </w:r>
        <w:r w:rsidR="00A36A61" w:rsidRPr="008D275F">
          <w:rPr>
            <w:webHidden/>
            <w:sz w:val="28"/>
            <w:szCs w:val="28"/>
          </w:rPr>
          <w:t>1</w:t>
        </w:r>
        <w:r w:rsidR="00A36A61" w:rsidRPr="008D275F">
          <w:rPr>
            <w:webHidden/>
            <w:sz w:val="28"/>
            <w:szCs w:val="28"/>
          </w:rPr>
          <w:fldChar w:fldCharType="end"/>
        </w:r>
      </w:hyperlink>
    </w:p>
    <w:p w:rsidR="00A36A61" w:rsidRPr="00907D4A" w:rsidRDefault="004C18D5" w:rsidP="008D275F">
      <w:pPr>
        <w:pStyle w:val="20"/>
        <w:spacing w:line="600" w:lineRule="exact"/>
        <w:ind w:rightChars="-12" w:right="-34"/>
        <w:rPr>
          <w:rFonts w:ascii="Calibri" w:eastAsia="宋体" w:hAnsi="Calibri"/>
          <w:noProof/>
          <w:szCs w:val="28"/>
        </w:rPr>
      </w:pPr>
      <w:hyperlink w:anchor="_Toc478548586" w:history="1">
        <w:r w:rsidR="00A36A61" w:rsidRPr="008D275F">
          <w:rPr>
            <w:rStyle w:val="aa"/>
            <w:rFonts w:hint="eastAsia"/>
            <w:noProof/>
            <w:szCs w:val="28"/>
          </w:rPr>
          <w:t>（一）办学定位</w:t>
        </w:r>
        <w:r w:rsidR="00A36A61" w:rsidRPr="008D275F">
          <w:rPr>
            <w:noProof/>
            <w:webHidden/>
            <w:szCs w:val="28"/>
          </w:rPr>
          <w:tab/>
        </w:r>
        <w:r w:rsidR="00A36A61" w:rsidRPr="008D275F">
          <w:rPr>
            <w:noProof/>
            <w:webHidden/>
            <w:szCs w:val="28"/>
          </w:rPr>
          <w:fldChar w:fldCharType="begin"/>
        </w:r>
        <w:r w:rsidR="00A36A61" w:rsidRPr="008D275F">
          <w:rPr>
            <w:noProof/>
            <w:webHidden/>
            <w:szCs w:val="28"/>
          </w:rPr>
          <w:instrText xml:space="preserve"> PAGEREF _Toc478548586 \h </w:instrText>
        </w:r>
        <w:r w:rsidR="00A36A61" w:rsidRPr="008D275F">
          <w:rPr>
            <w:noProof/>
            <w:webHidden/>
            <w:szCs w:val="28"/>
          </w:rPr>
        </w:r>
        <w:r w:rsidR="00A36A61" w:rsidRPr="008D275F">
          <w:rPr>
            <w:noProof/>
            <w:webHidden/>
            <w:szCs w:val="28"/>
          </w:rPr>
          <w:fldChar w:fldCharType="separate"/>
        </w:r>
        <w:r w:rsidR="00A36A61" w:rsidRPr="008D275F">
          <w:rPr>
            <w:noProof/>
            <w:webHidden/>
            <w:szCs w:val="28"/>
          </w:rPr>
          <w:t>1</w:t>
        </w:r>
        <w:r w:rsidR="00A36A61" w:rsidRPr="008D275F">
          <w:rPr>
            <w:noProof/>
            <w:webHidden/>
            <w:szCs w:val="28"/>
          </w:rPr>
          <w:fldChar w:fldCharType="end"/>
        </w:r>
      </w:hyperlink>
    </w:p>
    <w:p w:rsidR="00A36A61" w:rsidRPr="00907D4A" w:rsidRDefault="004C18D5" w:rsidP="008D275F">
      <w:pPr>
        <w:pStyle w:val="20"/>
        <w:spacing w:line="600" w:lineRule="exact"/>
        <w:ind w:rightChars="-12" w:right="-34"/>
        <w:rPr>
          <w:rFonts w:ascii="Calibri" w:eastAsia="宋体" w:hAnsi="Calibri"/>
          <w:noProof/>
          <w:szCs w:val="28"/>
        </w:rPr>
      </w:pPr>
      <w:hyperlink w:anchor="_Toc478548587" w:history="1">
        <w:r w:rsidR="00A36A61" w:rsidRPr="008D275F">
          <w:rPr>
            <w:rStyle w:val="aa"/>
            <w:rFonts w:hint="eastAsia"/>
            <w:noProof/>
            <w:szCs w:val="28"/>
          </w:rPr>
          <w:t>（二）总体发展目标</w:t>
        </w:r>
        <w:r w:rsidR="00A36A61" w:rsidRPr="008D275F">
          <w:rPr>
            <w:noProof/>
            <w:webHidden/>
            <w:szCs w:val="28"/>
          </w:rPr>
          <w:tab/>
        </w:r>
        <w:r w:rsidR="00A36A61" w:rsidRPr="008D275F">
          <w:rPr>
            <w:noProof/>
            <w:webHidden/>
            <w:szCs w:val="28"/>
          </w:rPr>
          <w:fldChar w:fldCharType="begin"/>
        </w:r>
        <w:r w:rsidR="00A36A61" w:rsidRPr="008D275F">
          <w:rPr>
            <w:noProof/>
            <w:webHidden/>
            <w:szCs w:val="28"/>
          </w:rPr>
          <w:instrText xml:space="preserve"> PAGEREF _Toc478548587 \h </w:instrText>
        </w:r>
        <w:r w:rsidR="00A36A61" w:rsidRPr="008D275F">
          <w:rPr>
            <w:noProof/>
            <w:webHidden/>
            <w:szCs w:val="28"/>
          </w:rPr>
        </w:r>
        <w:r w:rsidR="00A36A61" w:rsidRPr="008D275F">
          <w:rPr>
            <w:noProof/>
            <w:webHidden/>
            <w:szCs w:val="28"/>
          </w:rPr>
          <w:fldChar w:fldCharType="separate"/>
        </w:r>
        <w:r w:rsidR="00A36A61" w:rsidRPr="008D275F">
          <w:rPr>
            <w:noProof/>
            <w:webHidden/>
            <w:szCs w:val="28"/>
          </w:rPr>
          <w:t>2</w:t>
        </w:r>
        <w:r w:rsidR="00A36A61" w:rsidRPr="008D275F">
          <w:rPr>
            <w:noProof/>
            <w:webHidden/>
            <w:szCs w:val="28"/>
          </w:rPr>
          <w:fldChar w:fldCharType="end"/>
        </w:r>
      </w:hyperlink>
    </w:p>
    <w:p w:rsidR="00A36A61" w:rsidRPr="00907D4A" w:rsidRDefault="004C18D5" w:rsidP="008D275F">
      <w:pPr>
        <w:pStyle w:val="10"/>
        <w:spacing w:line="600" w:lineRule="exact"/>
        <w:rPr>
          <w:rFonts w:ascii="Calibri" w:eastAsia="宋体" w:hAnsi="Calibri"/>
          <w:b w:val="0"/>
          <w:sz w:val="28"/>
          <w:szCs w:val="28"/>
        </w:rPr>
      </w:pPr>
      <w:hyperlink w:anchor="_Toc478548588" w:history="1">
        <w:r w:rsidR="00A36A61" w:rsidRPr="008D275F">
          <w:rPr>
            <w:rStyle w:val="aa"/>
            <w:rFonts w:hint="eastAsia"/>
            <w:sz w:val="28"/>
            <w:szCs w:val="28"/>
          </w:rPr>
          <w:t>二、专业建设基本情况</w:t>
        </w:r>
        <w:r w:rsidR="00A36A61" w:rsidRPr="008D275F">
          <w:rPr>
            <w:webHidden/>
            <w:sz w:val="28"/>
            <w:szCs w:val="28"/>
          </w:rPr>
          <w:tab/>
        </w:r>
        <w:r w:rsidR="00A36A61" w:rsidRPr="008D275F">
          <w:rPr>
            <w:webHidden/>
            <w:sz w:val="28"/>
            <w:szCs w:val="28"/>
          </w:rPr>
          <w:fldChar w:fldCharType="begin"/>
        </w:r>
        <w:r w:rsidR="00A36A61" w:rsidRPr="008D275F">
          <w:rPr>
            <w:webHidden/>
            <w:sz w:val="28"/>
            <w:szCs w:val="28"/>
          </w:rPr>
          <w:instrText xml:space="preserve"> PAGEREF _Toc478548588 \h </w:instrText>
        </w:r>
        <w:r w:rsidR="00A36A61" w:rsidRPr="008D275F">
          <w:rPr>
            <w:webHidden/>
            <w:sz w:val="28"/>
            <w:szCs w:val="28"/>
          </w:rPr>
        </w:r>
        <w:r w:rsidR="00A36A61" w:rsidRPr="008D275F">
          <w:rPr>
            <w:webHidden/>
            <w:sz w:val="28"/>
            <w:szCs w:val="28"/>
          </w:rPr>
          <w:fldChar w:fldCharType="separate"/>
        </w:r>
        <w:r w:rsidR="00A36A61" w:rsidRPr="008D275F">
          <w:rPr>
            <w:webHidden/>
            <w:sz w:val="28"/>
            <w:szCs w:val="28"/>
          </w:rPr>
          <w:t>2</w:t>
        </w:r>
        <w:r w:rsidR="00A36A61" w:rsidRPr="008D275F">
          <w:rPr>
            <w:webHidden/>
            <w:sz w:val="28"/>
            <w:szCs w:val="28"/>
          </w:rPr>
          <w:fldChar w:fldCharType="end"/>
        </w:r>
      </w:hyperlink>
    </w:p>
    <w:p w:rsidR="00A36A61" w:rsidRPr="00907D4A" w:rsidRDefault="004C18D5" w:rsidP="008D275F">
      <w:pPr>
        <w:pStyle w:val="20"/>
        <w:spacing w:line="600" w:lineRule="exact"/>
        <w:ind w:rightChars="-12" w:right="-34"/>
        <w:rPr>
          <w:rFonts w:ascii="Calibri" w:eastAsia="宋体" w:hAnsi="Calibri"/>
          <w:noProof/>
          <w:szCs w:val="28"/>
        </w:rPr>
      </w:pPr>
      <w:hyperlink w:anchor="_Toc478548589" w:history="1">
        <w:r w:rsidR="00A36A61" w:rsidRPr="008D275F">
          <w:rPr>
            <w:rStyle w:val="aa"/>
            <w:rFonts w:hint="eastAsia"/>
            <w:noProof/>
            <w:szCs w:val="28"/>
          </w:rPr>
          <w:t>（一）专业结构与布局</w:t>
        </w:r>
        <w:r w:rsidR="00A36A61" w:rsidRPr="008D275F">
          <w:rPr>
            <w:noProof/>
            <w:webHidden/>
            <w:szCs w:val="28"/>
          </w:rPr>
          <w:tab/>
        </w:r>
        <w:r w:rsidR="00A36A61" w:rsidRPr="008D275F">
          <w:rPr>
            <w:noProof/>
            <w:webHidden/>
            <w:szCs w:val="28"/>
          </w:rPr>
          <w:fldChar w:fldCharType="begin"/>
        </w:r>
        <w:r w:rsidR="00A36A61" w:rsidRPr="008D275F">
          <w:rPr>
            <w:noProof/>
            <w:webHidden/>
            <w:szCs w:val="28"/>
          </w:rPr>
          <w:instrText xml:space="preserve"> PAGEREF _Toc478548589 \h </w:instrText>
        </w:r>
        <w:r w:rsidR="00A36A61" w:rsidRPr="008D275F">
          <w:rPr>
            <w:noProof/>
            <w:webHidden/>
            <w:szCs w:val="28"/>
          </w:rPr>
        </w:r>
        <w:r w:rsidR="00A36A61" w:rsidRPr="008D275F">
          <w:rPr>
            <w:noProof/>
            <w:webHidden/>
            <w:szCs w:val="28"/>
          </w:rPr>
          <w:fldChar w:fldCharType="separate"/>
        </w:r>
        <w:r w:rsidR="00A36A61" w:rsidRPr="008D275F">
          <w:rPr>
            <w:noProof/>
            <w:webHidden/>
            <w:szCs w:val="28"/>
          </w:rPr>
          <w:t>2</w:t>
        </w:r>
        <w:r w:rsidR="00A36A61" w:rsidRPr="008D275F">
          <w:rPr>
            <w:noProof/>
            <w:webHidden/>
            <w:szCs w:val="28"/>
          </w:rPr>
          <w:fldChar w:fldCharType="end"/>
        </w:r>
      </w:hyperlink>
    </w:p>
    <w:p w:rsidR="00A36A61" w:rsidRPr="00907D4A" w:rsidRDefault="004C18D5" w:rsidP="008D275F">
      <w:pPr>
        <w:pStyle w:val="20"/>
        <w:spacing w:line="600" w:lineRule="exact"/>
        <w:ind w:rightChars="-12" w:right="-34"/>
        <w:rPr>
          <w:rFonts w:ascii="Calibri" w:eastAsia="宋体" w:hAnsi="Calibri"/>
          <w:noProof/>
          <w:szCs w:val="28"/>
        </w:rPr>
      </w:pPr>
      <w:hyperlink w:anchor="_Toc478548590" w:history="1">
        <w:r w:rsidR="00A36A61" w:rsidRPr="008D275F">
          <w:rPr>
            <w:rStyle w:val="aa"/>
            <w:rFonts w:hint="eastAsia"/>
            <w:noProof/>
            <w:szCs w:val="28"/>
          </w:rPr>
          <w:t>（二）专业定位和人才培养特色</w:t>
        </w:r>
        <w:r w:rsidR="00A36A61" w:rsidRPr="008D275F">
          <w:rPr>
            <w:noProof/>
            <w:webHidden/>
            <w:szCs w:val="28"/>
          </w:rPr>
          <w:tab/>
        </w:r>
        <w:r w:rsidR="00A36A61" w:rsidRPr="008D275F">
          <w:rPr>
            <w:noProof/>
            <w:webHidden/>
            <w:szCs w:val="28"/>
          </w:rPr>
          <w:fldChar w:fldCharType="begin"/>
        </w:r>
        <w:r w:rsidR="00A36A61" w:rsidRPr="008D275F">
          <w:rPr>
            <w:noProof/>
            <w:webHidden/>
            <w:szCs w:val="28"/>
          </w:rPr>
          <w:instrText xml:space="preserve"> PAGEREF _Toc478548590 \h </w:instrText>
        </w:r>
        <w:r w:rsidR="00A36A61" w:rsidRPr="008D275F">
          <w:rPr>
            <w:noProof/>
            <w:webHidden/>
            <w:szCs w:val="28"/>
          </w:rPr>
        </w:r>
        <w:r w:rsidR="00A36A61" w:rsidRPr="008D275F">
          <w:rPr>
            <w:noProof/>
            <w:webHidden/>
            <w:szCs w:val="28"/>
          </w:rPr>
          <w:fldChar w:fldCharType="separate"/>
        </w:r>
        <w:r w:rsidR="00A36A61" w:rsidRPr="008D275F">
          <w:rPr>
            <w:noProof/>
            <w:webHidden/>
            <w:szCs w:val="28"/>
          </w:rPr>
          <w:t>3</w:t>
        </w:r>
        <w:r w:rsidR="00A36A61" w:rsidRPr="008D275F">
          <w:rPr>
            <w:noProof/>
            <w:webHidden/>
            <w:szCs w:val="28"/>
          </w:rPr>
          <w:fldChar w:fldCharType="end"/>
        </w:r>
      </w:hyperlink>
    </w:p>
    <w:p w:rsidR="00A36A61" w:rsidRPr="00907D4A" w:rsidRDefault="004C18D5" w:rsidP="008D275F">
      <w:pPr>
        <w:pStyle w:val="20"/>
        <w:spacing w:line="600" w:lineRule="exact"/>
        <w:ind w:rightChars="-12" w:right="-34"/>
        <w:rPr>
          <w:rFonts w:ascii="Calibri" w:eastAsia="宋体" w:hAnsi="Calibri"/>
          <w:noProof/>
          <w:szCs w:val="28"/>
        </w:rPr>
      </w:pPr>
      <w:hyperlink w:anchor="_Toc478548591" w:history="1">
        <w:r w:rsidR="00A36A61" w:rsidRPr="008D275F">
          <w:rPr>
            <w:rStyle w:val="aa"/>
            <w:rFonts w:hint="eastAsia"/>
            <w:noProof/>
            <w:szCs w:val="28"/>
          </w:rPr>
          <w:t>（三）专业建设成果</w:t>
        </w:r>
        <w:r w:rsidR="00A36A61" w:rsidRPr="008D275F">
          <w:rPr>
            <w:noProof/>
            <w:webHidden/>
            <w:szCs w:val="28"/>
          </w:rPr>
          <w:tab/>
        </w:r>
        <w:r w:rsidR="00A36A61" w:rsidRPr="008D275F">
          <w:rPr>
            <w:noProof/>
            <w:webHidden/>
            <w:szCs w:val="28"/>
          </w:rPr>
          <w:fldChar w:fldCharType="begin"/>
        </w:r>
        <w:r w:rsidR="00A36A61" w:rsidRPr="008D275F">
          <w:rPr>
            <w:noProof/>
            <w:webHidden/>
            <w:szCs w:val="28"/>
          </w:rPr>
          <w:instrText xml:space="preserve"> PAGEREF _Toc478548591 \h </w:instrText>
        </w:r>
        <w:r w:rsidR="00A36A61" w:rsidRPr="008D275F">
          <w:rPr>
            <w:noProof/>
            <w:webHidden/>
            <w:szCs w:val="28"/>
          </w:rPr>
        </w:r>
        <w:r w:rsidR="00A36A61" w:rsidRPr="008D275F">
          <w:rPr>
            <w:noProof/>
            <w:webHidden/>
            <w:szCs w:val="28"/>
          </w:rPr>
          <w:fldChar w:fldCharType="separate"/>
        </w:r>
        <w:r w:rsidR="00A36A61" w:rsidRPr="008D275F">
          <w:rPr>
            <w:noProof/>
            <w:webHidden/>
            <w:szCs w:val="28"/>
          </w:rPr>
          <w:t>4</w:t>
        </w:r>
        <w:r w:rsidR="00A36A61" w:rsidRPr="008D275F">
          <w:rPr>
            <w:noProof/>
            <w:webHidden/>
            <w:szCs w:val="28"/>
          </w:rPr>
          <w:fldChar w:fldCharType="end"/>
        </w:r>
      </w:hyperlink>
    </w:p>
    <w:p w:rsidR="00A36A61" w:rsidRPr="00907D4A" w:rsidRDefault="004C18D5" w:rsidP="008D275F">
      <w:pPr>
        <w:pStyle w:val="20"/>
        <w:spacing w:line="600" w:lineRule="exact"/>
        <w:ind w:rightChars="-12" w:right="-34"/>
        <w:rPr>
          <w:rFonts w:ascii="Calibri" w:eastAsia="宋体" w:hAnsi="Calibri"/>
          <w:noProof/>
          <w:szCs w:val="28"/>
        </w:rPr>
      </w:pPr>
      <w:hyperlink w:anchor="_Toc478548592" w:history="1">
        <w:r w:rsidR="00A36A61" w:rsidRPr="008D275F">
          <w:rPr>
            <w:rStyle w:val="aa"/>
            <w:rFonts w:hint="eastAsia"/>
            <w:noProof/>
            <w:szCs w:val="28"/>
          </w:rPr>
          <w:t>（四）存在问题及原因分析</w:t>
        </w:r>
        <w:r w:rsidR="00A36A61" w:rsidRPr="008D275F">
          <w:rPr>
            <w:noProof/>
            <w:webHidden/>
            <w:szCs w:val="28"/>
          </w:rPr>
          <w:tab/>
        </w:r>
        <w:r w:rsidR="00A36A61" w:rsidRPr="008D275F">
          <w:rPr>
            <w:noProof/>
            <w:webHidden/>
            <w:szCs w:val="28"/>
          </w:rPr>
          <w:fldChar w:fldCharType="begin"/>
        </w:r>
        <w:r w:rsidR="00A36A61" w:rsidRPr="008D275F">
          <w:rPr>
            <w:noProof/>
            <w:webHidden/>
            <w:szCs w:val="28"/>
          </w:rPr>
          <w:instrText xml:space="preserve"> PAGEREF _Toc478548592 \h </w:instrText>
        </w:r>
        <w:r w:rsidR="00A36A61" w:rsidRPr="008D275F">
          <w:rPr>
            <w:noProof/>
            <w:webHidden/>
            <w:szCs w:val="28"/>
          </w:rPr>
        </w:r>
        <w:r w:rsidR="00A36A61" w:rsidRPr="008D275F">
          <w:rPr>
            <w:noProof/>
            <w:webHidden/>
            <w:szCs w:val="28"/>
          </w:rPr>
          <w:fldChar w:fldCharType="separate"/>
        </w:r>
        <w:r w:rsidR="00A36A61" w:rsidRPr="008D275F">
          <w:rPr>
            <w:noProof/>
            <w:webHidden/>
            <w:szCs w:val="28"/>
          </w:rPr>
          <w:t>5</w:t>
        </w:r>
        <w:r w:rsidR="00A36A61" w:rsidRPr="008D275F">
          <w:rPr>
            <w:noProof/>
            <w:webHidden/>
            <w:szCs w:val="28"/>
          </w:rPr>
          <w:fldChar w:fldCharType="end"/>
        </w:r>
      </w:hyperlink>
    </w:p>
    <w:p w:rsidR="00A36A61" w:rsidRPr="00907D4A" w:rsidRDefault="004C18D5" w:rsidP="008D275F">
      <w:pPr>
        <w:pStyle w:val="20"/>
        <w:spacing w:line="600" w:lineRule="exact"/>
        <w:ind w:rightChars="-12" w:right="-34"/>
        <w:rPr>
          <w:rFonts w:ascii="Calibri" w:eastAsia="宋体" w:hAnsi="Calibri"/>
          <w:noProof/>
          <w:szCs w:val="28"/>
        </w:rPr>
      </w:pPr>
      <w:hyperlink w:anchor="_Toc478548593" w:history="1">
        <w:r w:rsidR="00A36A61" w:rsidRPr="008D275F">
          <w:rPr>
            <w:rStyle w:val="aa"/>
            <w:rFonts w:hint="eastAsia"/>
            <w:noProof/>
            <w:szCs w:val="28"/>
          </w:rPr>
          <w:t>（五）面临的挑战与机遇</w:t>
        </w:r>
        <w:r w:rsidR="00A36A61" w:rsidRPr="008D275F">
          <w:rPr>
            <w:noProof/>
            <w:webHidden/>
            <w:szCs w:val="28"/>
          </w:rPr>
          <w:tab/>
        </w:r>
        <w:r w:rsidR="00A36A61" w:rsidRPr="008D275F">
          <w:rPr>
            <w:noProof/>
            <w:webHidden/>
            <w:szCs w:val="28"/>
          </w:rPr>
          <w:fldChar w:fldCharType="begin"/>
        </w:r>
        <w:r w:rsidR="00A36A61" w:rsidRPr="008D275F">
          <w:rPr>
            <w:noProof/>
            <w:webHidden/>
            <w:szCs w:val="28"/>
          </w:rPr>
          <w:instrText xml:space="preserve"> PAGEREF _Toc478548593 \h </w:instrText>
        </w:r>
        <w:r w:rsidR="00A36A61" w:rsidRPr="008D275F">
          <w:rPr>
            <w:noProof/>
            <w:webHidden/>
            <w:szCs w:val="28"/>
          </w:rPr>
        </w:r>
        <w:r w:rsidR="00A36A61" w:rsidRPr="008D275F">
          <w:rPr>
            <w:noProof/>
            <w:webHidden/>
            <w:szCs w:val="28"/>
          </w:rPr>
          <w:fldChar w:fldCharType="separate"/>
        </w:r>
        <w:r w:rsidR="00A36A61" w:rsidRPr="008D275F">
          <w:rPr>
            <w:noProof/>
            <w:webHidden/>
            <w:szCs w:val="28"/>
          </w:rPr>
          <w:t>6</w:t>
        </w:r>
        <w:r w:rsidR="00A36A61" w:rsidRPr="008D275F">
          <w:rPr>
            <w:noProof/>
            <w:webHidden/>
            <w:szCs w:val="28"/>
          </w:rPr>
          <w:fldChar w:fldCharType="end"/>
        </w:r>
      </w:hyperlink>
    </w:p>
    <w:p w:rsidR="00A36A61" w:rsidRPr="00907D4A" w:rsidRDefault="004C18D5" w:rsidP="008D275F">
      <w:pPr>
        <w:pStyle w:val="10"/>
        <w:spacing w:line="600" w:lineRule="exact"/>
        <w:rPr>
          <w:rFonts w:ascii="Calibri" w:eastAsia="宋体" w:hAnsi="Calibri"/>
          <w:b w:val="0"/>
          <w:sz w:val="28"/>
          <w:szCs w:val="28"/>
        </w:rPr>
      </w:pPr>
      <w:hyperlink w:anchor="_Toc478548594" w:history="1">
        <w:r w:rsidR="00A36A61" w:rsidRPr="008D275F">
          <w:rPr>
            <w:rStyle w:val="aa"/>
            <w:rFonts w:hint="eastAsia"/>
            <w:sz w:val="28"/>
            <w:szCs w:val="28"/>
          </w:rPr>
          <w:t>三、社会人才需求状况</w:t>
        </w:r>
        <w:r w:rsidR="00A36A61" w:rsidRPr="008D275F">
          <w:rPr>
            <w:webHidden/>
            <w:sz w:val="28"/>
            <w:szCs w:val="28"/>
          </w:rPr>
          <w:tab/>
        </w:r>
        <w:r w:rsidR="00A36A61" w:rsidRPr="008D275F">
          <w:rPr>
            <w:webHidden/>
            <w:sz w:val="28"/>
            <w:szCs w:val="28"/>
          </w:rPr>
          <w:fldChar w:fldCharType="begin"/>
        </w:r>
        <w:r w:rsidR="00A36A61" w:rsidRPr="008D275F">
          <w:rPr>
            <w:webHidden/>
            <w:sz w:val="28"/>
            <w:szCs w:val="28"/>
          </w:rPr>
          <w:instrText xml:space="preserve"> PAGEREF _Toc478548594 \h </w:instrText>
        </w:r>
        <w:r w:rsidR="00A36A61" w:rsidRPr="008D275F">
          <w:rPr>
            <w:webHidden/>
            <w:sz w:val="28"/>
            <w:szCs w:val="28"/>
          </w:rPr>
        </w:r>
        <w:r w:rsidR="00A36A61" w:rsidRPr="008D275F">
          <w:rPr>
            <w:webHidden/>
            <w:sz w:val="28"/>
            <w:szCs w:val="28"/>
          </w:rPr>
          <w:fldChar w:fldCharType="separate"/>
        </w:r>
        <w:r w:rsidR="00A36A61" w:rsidRPr="008D275F">
          <w:rPr>
            <w:webHidden/>
            <w:sz w:val="28"/>
            <w:szCs w:val="28"/>
          </w:rPr>
          <w:t>7</w:t>
        </w:r>
        <w:r w:rsidR="00A36A61" w:rsidRPr="008D275F">
          <w:rPr>
            <w:webHidden/>
            <w:sz w:val="28"/>
            <w:szCs w:val="28"/>
          </w:rPr>
          <w:fldChar w:fldCharType="end"/>
        </w:r>
      </w:hyperlink>
    </w:p>
    <w:p w:rsidR="00A36A61" w:rsidRPr="00907D4A" w:rsidRDefault="004C18D5" w:rsidP="008D275F">
      <w:pPr>
        <w:pStyle w:val="20"/>
        <w:spacing w:line="600" w:lineRule="exact"/>
        <w:ind w:rightChars="-12" w:right="-34"/>
        <w:rPr>
          <w:rFonts w:ascii="Calibri" w:eastAsia="宋体" w:hAnsi="Calibri"/>
          <w:noProof/>
          <w:szCs w:val="28"/>
        </w:rPr>
      </w:pPr>
      <w:hyperlink w:anchor="_Toc478548595" w:history="1">
        <w:r w:rsidR="00A36A61" w:rsidRPr="008D275F">
          <w:rPr>
            <w:rStyle w:val="aa"/>
            <w:rFonts w:hint="eastAsia"/>
            <w:noProof/>
            <w:szCs w:val="28"/>
          </w:rPr>
          <w:t>（一）社会人才需求分析</w:t>
        </w:r>
        <w:r w:rsidR="00A36A61" w:rsidRPr="008D275F">
          <w:rPr>
            <w:noProof/>
            <w:webHidden/>
            <w:szCs w:val="28"/>
          </w:rPr>
          <w:tab/>
        </w:r>
        <w:r w:rsidR="00A36A61" w:rsidRPr="008D275F">
          <w:rPr>
            <w:noProof/>
            <w:webHidden/>
            <w:szCs w:val="28"/>
          </w:rPr>
          <w:fldChar w:fldCharType="begin"/>
        </w:r>
        <w:r w:rsidR="00A36A61" w:rsidRPr="008D275F">
          <w:rPr>
            <w:noProof/>
            <w:webHidden/>
            <w:szCs w:val="28"/>
          </w:rPr>
          <w:instrText xml:space="preserve"> PAGEREF _Toc478548595 \h </w:instrText>
        </w:r>
        <w:r w:rsidR="00A36A61" w:rsidRPr="008D275F">
          <w:rPr>
            <w:noProof/>
            <w:webHidden/>
            <w:szCs w:val="28"/>
          </w:rPr>
        </w:r>
        <w:r w:rsidR="00A36A61" w:rsidRPr="008D275F">
          <w:rPr>
            <w:noProof/>
            <w:webHidden/>
            <w:szCs w:val="28"/>
          </w:rPr>
          <w:fldChar w:fldCharType="separate"/>
        </w:r>
        <w:r w:rsidR="00A36A61" w:rsidRPr="008D275F">
          <w:rPr>
            <w:noProof/>
            <w:webHidden/>
            <w:szCs w:val="28"/>
          </w:rPr>
          <w:t>7</w:t>
        </w:r>
        <w:r w:rsidR="00A36A61" w:rsidRPr="008D275F">
          <w:rPr>
            <w:noProof/>
            <w:webHidden/>
            <w:szCs w:val="28"/>
          </w:rPr>
          <w:fldChar w:fldCharType="end"/>
        </w:r>
      </w:hyperlink>
    </w:p>
    <w:p w:rsidR="00A36A61" w:rsidRPr="00907D4A" w:rsidRDefault="004C18D5" w:rsidP="008D275F">
      <w:pPr>
        <w:pStyle w:val="20"/>
        <w:spacing w:line="600" w:lineRule="exact"/>
        <w:ind w:rightChars="-12" w:right="-34"/>
        <w:rPr>
          <w:rFonts w:ascii="Calibri" w:eastAsia="宋体" w:hAnsi="Calibri"/>
          <w:noProof/>
          <w:szCs w:val="28"/>
        </w:rPr>
      </w:pPr>
      <w:hyperlink w:anchor="_Toc478548596" w:history="1">
        <w:r w:rsidR="00A36A61" w:rsidRPr="008D275F">
          <w:rPr>
            <w:rStyle w:val="aa"/>
            <w:rFonts w:hint="eastAsia"/>
            <w:noProof/>
            <w:szCs w:val="28"/>
          </w:rPr>
          <w:t>（二）毕业生就业情况</w:t>
        </w:r>
        <w:r w:rsidR="00A36A61" w:rsidRPr="008D275F">
          <w:rPr>
            <w:noProof/>
            <w:webHidden/>
            <w:szCs w:val="28"/>
          </w:rPr>
          <w:tab/>
        </w:r>
        <w:r w:rsidR="00A36A61" w:rsidRPr="008D275F">
          <w:rPr>
            <w:noProof/>
            <w:webHidden/>
            <w:szCs w:val="28"/>
          </w:rPr>
          <w:fldChar w:fldCharType="begin"/>
        </w:r>
        <w:r w:rsidR="00A36A61" w:rsidRPr="008D275F">
          <w:rPr>
            <w:noProof/>
            <w:webHidden/>
            <w:szCs w:val="28"/>
          </w:rPr>
          <w:instrText xml:space="preserve"> PAGEREF _Toc478548596 \h </w:instrText>
        </w:r>
        <w:r w:rsidR="00A36A61" w:rsidRPr="008D275F">
          <w:rPr>
            <w:noProof/>
            <w:webHidden/>
            <w:szCs w:val="28"/>
          </w:rPr>
        </w:r>
        <w:r w:rsidR="00A36A61" w:rsidRPr="008D275F">
          <w:rPr>
            <w:noProof/>
            <w:webHidden/>
            <w:szCs w:val="28"/>
          </w:rPr>
          <w:fldChar w:fldCharType="separate"/>
        </w:r>
        <w:r w:rsidR="00A36A61" w:rsidRPr="008D275F">
          <w:rPr>
            <w:noProof/>
            <w:webHidden/>
            <w:szCs w:val="28"/>
          </w:rPr>
          <w:t>9</w:t>
        </w:r>
        <w:r w:rsidR="00A36A61" w:rsidRPr="008D275F">
          <w:rPr>
            <w:noProof/>
            <w:webHidden/>
            <w:szCs w:val="28"/>
          </w:rPr>
          <w:fldChar w:fldCharType="end"/>
        </w:r>
      </w:hyperlink>
    </w:p>
    <w:p w:rsidR="00A36A61" w:rsidRPr="00907D4A" w:rsidRDefault="004C18D5" w:rsidP="008D275F">
      <w:pPr>
        <w:pStyle w:val="10"/>
        <w:spacing w:line="600" w:lineRule="exact"/>
        <w:rPr>
          <w:rFonts w:ascii="Calibri" w:eastAsia="宋体" w:hAnsi="Calibri"/>
          <w:b w:val="0"/>
          <w:sz w:val="28"/>
          <w:szCs w:val="28"/>
        </w:rPr>
      </w:pPr>
      <w:hyperlink w:anchor="_Toc478548597" w:history="1">
        <w:r w:rsidR="00A36A61" w:rsidRPr="008D275F">
          <w:rPr>
            <w:rStyle w:val="aa"/>
            <w:rFonts w:hint="eastAsia"/>
            <w:sz w:val="28"/>
            <w:szCs w:val="28"/>
          </w:rPr>
          <w:t>四、专业建设发展的指导思想及总体目标</w:t>
        </w:r>
        <w:r w:rsidR="00A36A61" w:rsidRPr="008D275F">
          <w:rPr>
            <w:webHidden/>
            <w:sz w:val="28"/>
            <w:szCs w:val="28"/>
          </w:rPr>
          <w:tab/>
        </w:r>
        <w:r w:rsidR="00A36A61" w:rsidRPr="008D275F">
          <w:rPr>
            <w:webHidden/>
            <w:sz w:val="28"/>
            <w:szCs w:val="28"/>
          </w:rPr>
          <w:fldChar w:fldCharType="begin"/>
        </w:r>
        <w:r w:rsidR="00A36A61" w:rsidRPr="008D275F">
          <w:rPr>
            <w:webHidden/>
            <w:sz w:val="28"/>
            <w:szCs w:val="28"/>
          </w:rPr>
          <w:instrText xml:space="preserve"> PAGEREF _Toc478548597 \h </w:instrText>
        </w:r>
        <w:r w:rsidR="00A36A61" w:rsidRPr="008D275F">
          <w:rPr>
            <w:webHidden/>
            <w:sz w:val="28"/>
            <w:szCs w:val="28"/>
          </w:rPr>
        </w:r>
        <w:r w:rsidR="00A36A61" w:rsidRPr="008D275F">
          <w:rPr>
            <w:webHidden/>
            <w:sz w:val="28"/>
            <w:szCs w:val="28"/>
          </w:rPr>
          <w:fldChar w:fldCharType="separate"/>
        </w:r>
        <w:r w:rsidR="00A36A61" w:rsidRPr="008D275F">
          <w:rPr>
            <w:webHidden/>
            <w:sz w:val="28"/>
            <w:szCs w:val="28"/>
          </w:rPr>
          <w:t>10</w:t>
        </w:r>
        <w:r w:rsidR="00A36A61" w:rsidRPr="008D275F">
          <w:rPr>
            <w:webHidden/>
            <w:sz w:val="28"/>
            <w:szCs w:val="28"/>
          </w:rPr>
          <w:fldChar w:fldCharType="end"/>
        </w:r>
      </w:hyperlink>
    </w:p>
    <w:p w:rsidR="00A36A61" w:rsidRPr="00907D4A" w:rsidRDefault="004C18D5" w:rsidP="008D275F">
      <w:pPr>
        <w:pStyle w:val="10"/>
        <w:spacing w:line="600" w:lineRule="exact"/>
        <w:rPr>
          <w:rFonts w:ascii="Calibri" w:eastAsia="宋体" w:hAnsi="Calibri"/>
          <w:b w:val="0"/>
          <w:sz w:val="28"/>
          <w:szCs w:val="28"/>
        </w:rPr>
      </w:pPr>
      <w:hyperlink w:anchor="_Toc478548598" w:history="1">
        <w:r w:rsidR="00A36A61" w:rsidRPr="008D275F">
          <w:rPr>
            <w:rStyle w:val="aa"/>
            <w:rFonts w:hint="eastAsia"/>
            <w:sz w:val="28"/>
            <w:szCs w:val="28"/>
          </w:rPr>
          <w:t>五、专业建设发展的基本原则和工作思路</w:t>
        </w:r>
        <w:r w:rsidR="00A36A61" w:rsidRPr="008D275F">
          <w:rPr>
            <w:webHidden/>
            <w:sz w:val="28"/>
            <w:szCs w:val="28"/>
          </w:rPr>
          <w:tab/>
        </w:r>
        <w:r w:rsidR="00A36A61" w:rsidRPr="008D275F">
          <w:rPr>
            <w:webHidden/>
            <w:sz w:val="28"/>
            <w:szCs w:val="28"/>
          </w:rPr>
          <w:fldChar w:fldCharType="begin"/>
        </w:r>
        <w:r w:rsidR="00A36A61" w:rsidRPr="008D275F">
          <w:rPr>
            <w:webHidden/>
            <w:sz w:val="28"/>
            <w:szCs w:val="28"/>
          </w:rPr>
          <w:instrText xml:space="preserve"> PAGEREF _Toc478548598 \h </w:instrText>
        </w:r>
        <w:r w:rsidR="00A36A61" w:rsidRPr="008D275F">
          <w:rPr>
            <w:webHidden/>
            <w:sz w:val="28"/>
            <w:szCs w:val="28"/>
          </w:rPr>
        </w:r>
        <w:r w:rsidR="00A36A61" w:rsidRPr="008D275F">
          <w:rPr>
            <w:webHidden/>
            <w:sz w:val="28"/>
            <w:szCs w:val="28"/>
          </w:rPr>
          <w:fldChar w:fldCharType="separate"/>
        </w:r>
        <w:r w:rsidR="00A36A61" w:rsidRPr="008D275F">
          <w:rPr>
            <w:webHidden/>
            <w:sz w:val="28"/>
            <w:szCs w:val="28"/>
          </w:rPr>
          <w:t>10</w:t>
        </w:r>
        <w:r w:rsidR="00A36A61" w:rsidRPr="008D275F">
          <w:rPr>
            <w:webHidden/>
            <w:sz w:val="28"/>
            <w:szCs w:val="28"/>
          </w:rPr>
          <w:fldChar w:fldCharType="end"/>
        </w:r>
      </w:hyperlink>
    </w:p>
    <w:p w:rsidR="00A36A61" w:rsidRPr="00907D4A" w:rsidRDefault="004C18D5" w:rsidP="008D275F">
      <w:pPr>
        <w:pStyle w:val="10"/>
        <w:spacing w:line="600" w:lineRule="exact"/>
        <w:rPr>
          <w:rFonts w:ascii="Calibri" w:eastAsia="宋体" w:hAnsi="Calibri"/>
          <w:b w:val="0"/>
          <w:sz w:val="28"/>
          <w:szCs w:val="28"/>
        </w:rPr>
      </w:pPr>
      <w:hyperlink w:anchor="_Toc478548599" w:history="1">
        <w:r w:rsidR="00A36A61" w:rsidRPr="008D275F">
          <w:rPr>
            <w:rStyle w:val="aa"/>
            <w:rFonts w:hint="eastAsia"/>
            <w:sz w:val="28"/>
            <w:szCs w:val="28"/>
          </w:rPr>
          <w:t>六、专业建设内容</w:t>
        </w:r>
        <w:r w:rsidR="00A36A61" w:rsidRPr="008D275F">
          <w:rPr>
            <w:webHidden/>
            <w:sz w:val="28"/>
            <w:szCs w:val="28"/>
          </w:rPr>
          <w:tab/>
        </w:r>
        <w:r w:rsidR="00A36A61" w:rsidRPr="008D275F">
          <w:rPr>
            <w:webHidden/>
            <w:sz w:val="28"/>
            <w:szCs w:val="28"/>
          </w:rPr>
          <w:fldChar w:fldCharType="begin"/>
        </w:r>
        <w:r w:rsidR="00A36A61" w:rsidRPr="008D275F">
          <w:rPr>
            <w:webHidden/>
            <w:sz w:val="28"/>
            <w:szCs w:val="28"/>
          </w:rPr>
          <w:instrText xml:space="preserve"> PAGEREF _Toc478548599 \h </w:instrText>
        </w:r>
        <w:r w:rsidR="00A36A61" w:rsidRPr="008D275F">
          <w:rPr>
            <w:webHidden/>
            <w:sz w:val="28"/>
            <w:szCs w:val="28"/>
          </w:rPr>
        </w:r>
        <w:r w:rsidR="00A36A61" w:rsidRPr="008D275F">
          <w:rPr>
            <w:webHidden/>
            <w:sz w:val="28"/>
            <w:szCs w:val="28"/>
          </w:rPr>
          <w:fldChar w:fldCharType="separate"/>
        </w:r>
        <w:r w:rsidR="00A36A61" w:rsidRPr="008D275F">
          <w:rPr>
            <w:webHidden/>
            <w:sz w:val="28"/>
            <w:szCs w:val="28"/>
          </w:rPr>
          <w:t>11</w:t>
        </w:r>
        <w:r w:rsidR="00A36A61" w:rsidRPr="008D275F">
          <w:rPr>
            <w:webHidden/>
            <w:sz w:val="28"/>
            <w:szCs w:val="28"/>
          </w:rPr>
          <w:fldChar w:fldCharType="end"/>
        </w:r>
      </w:hyperlink>
    </w:p>
    <w:p w:rsidR="00A36A61" w:rsidRPr="00907D4A" w:rsidRDefault="004C18D5" w:rsidP="008D275F">
      <w:pPr>
        <w:pStyle w:val="20"/>
        <w:spacing w:line="600" w:lineRule="exact"/>
        <w:ind w:rightChars="-12" w:right="-34"/>
        <w:rPr>
          <w:rFonts w:ascii="Calibri" w:eastAsia="宋体" w:hAnsi="Calibri"/>
          <w:noProof/>
          <w:szCs w:val="28"/>
        </w:rPr>
      </w:pPr>
      <w:hyperlink w:anchor="_Toc478548600" w:history="1">
        <w:r w:rsidR="00A36A61" w:rsidRPr="008D275F">
          <w:rPr>
            <w:rStyle w:val="aa"/>
            <w:rFonts w:hint="eastAsia"/>
            <w:noProof/>
            <w:szCs w:val="28"/>
          </w:rPr>
          <w:t>（一）优化本科专业结构，严格新专业设置</w:t>
        </w:r>
        <w:r w:rsidR="00A36A61" w:rsidRPr="008D275F">
          <w:rPr>
            <w:noProof/>
            <w:webHidden/>
            <w:szCs w:val="28"/>
          </w:rPr>
          <w:tab/>
        </w:r>
        <w:r w:rsidR="00A36A61" w:rsidRPr="008D275F">
          <w:rPr>
            <w:noProof/>
            <w:webHidden/>
            <w:szCs w:val="28"/>
          </w:rPr>
          <w:fldChar w:fldCharType="begin"/>
        </w:r>
        <w:r w:rsidR="00A36A61" w:rsidRPr="008D275F">
          <w:rPr>
            <w:noProof/>
            <w:webHidden/>
            <w:szCs w:val="28"/>
          </w:rPr>
          <w:instrText xml:space="preserve"> PAGEREF _Toc478548600 \h </w:instrText>
        </w:r>
        <w:r w:rsidR="00A36A61" w:rsidRPr="008D275F">
          <w:rPr>
            <w:noProof/>
            <w:webHidden/>
            <w:szCs w:val="28"/>
          </w:rPr>
        </w:r>
        <w:r w:rsidR="00A36A61" w:rsidRPr="008D275F">
          <w:rPr>
            <w:noProof/>
            <w:webHidden/>
            <w:szCs w:val="28"/>
          </w:rPr>
          <w:fldChar w:fldCharType="separate"/>
        </w:r>
        <w:r w:rsidR="00A36A61" w:rsidRPr="008D275F">
          <w:rPr>
            <w:noProof/>
            <w:webHidden/>
            <w:szCs w:val="28"/>
          </w:rPr>
          <w:t>12</w:t>
        </w:r>
        <w:r w:rsidR="00A36A61" w:rsidRPr="008D275F">
          <w:rPr>
            <w:noProof/>
            <w:webHidden/>
            <w:szCs w:val="28"/>
          </w:rPr>
          <w:fldChar w:fldCharType="end"/>
        </w:r>
      </w:hyperlink>
    </w:p>
    <w:p w:rsidR="00A36A61" w:rsidRPr="00907D4A" w:rsidRDefault="004C18D5" w:rsidP="008D275F">
      <w:pPr>
        <w:pStyle w:val="20"/>
        <w:spacing w:line="600" w:lineRule="exact"/>
        <w:ind w:rightChars="-12" w:right="-34"/>
        <w:rPr>
          <w:rFonts w:ascii="Calibri" w:eastAsia="宋体" w:hAnsi="Calibri"/>
          <w:noProof/>
          <w:szCs w:val="28"/>
        </w:rPr>
      </w:pPr>
      <w:hyperlink w:anchor="_Toc478548601" w:history="1">
        <w:r w:rsidR="00A36A61" w:rsidRPr="008D275F">
          <w:rPr>
            <w:rStyle w:val="aa"/>
            <w:rFonts w:hint="eastAsia"/>
            <w:noProof/>
            <w:szCs w:val="28"/>
          </w:rPr>
          <w:t>（二）重视专业评估认证，探索新工科建设</w:t>
        </w:r>
        <w:r w:rsidR="00A36A61" w:rsidRPr="008D275F">
          <w:rPr>
            <w:noProof/>
            <w:webHidden/>
            <w:szCs w:val="28"/>
          </w:rPr>
          <w:tab/>
        </w:r>
        <w:r w:rsidR="00A36A61" w:rsidRPr="008D275F">
          <w:rPr>
            <w:noProof/>
            <w:webHidden/>
            <w:szCs w:val="28"/>
          </w:rPr>
          <w:fldChar w:fldCharType="begin"/>
        </w:r>
        <w:r w:rsidR="00A36A61" w:rsidRPr="008D275F">
          <w:rPr>
            <w:noProof/>
            <w:webHidden/>
            <w:szCs w:val="28"/>
          </w:rPr>
          <w:instrText xml:space="preserve"> PAGEREF _Toc478548601 \h </w:instrText>
        </w:r>
        <w:r w:rsidR="00A36A61" w:rsidRPr="008D275F">
          <w:rPr>
            <w:noProof/>
            <w:webHidden/>
            <w:szCs w:val="28"/>
          </w:rPr>
        </w:r>
        <w:r w:rsidR="00A36A61" w:rsidRPr="008D275F">
          <w:rPr>
            <w:noProof/>
            <w:webHidden/>
            <w:szCs w:val="28"/>
          </w:rPr>
          <w:fldChar w:fldCharType="separate"/>
        </w:r>
        <w:r w:rsidR="00A36A61" w:rsidRPr="008D275F">
          <w:rPr>
            <w:noProof/>
            <w:webHidden/>
            <w:szCs w:val="28"/>
          </w:rPr>
          <w:t>12</w:t>
        </w:r>
        <w:r w:rsidR="00A36A61" w:rsidRPr="008D275F">
          <w:rPr>
            <w:noProof/>
            <w:webHidden/>
            <w:szCs w:val="28"/>
          </w:rPr>
          <w:fldChar w:fldCharType="end"/>
        </w:r>
      </w:hyperlink>
    </w:p>
    <w:p w:rsidR="00A36A61" w:rsidRPr="00907D4A" w:rsidRDefault="004C18D5" w:rsidP="008D275F">
      <w:pPr>
        <w:pStyle w:val="20"/>
        <w:spacing w:line="600" w:lineRule="exact"/>
        <w:ind w:rightChars="-12" w:right="-34"/>
        <w:rPr>
          <w:rFonts w:ascii="Calibri" w:eastAsia="宋体" w:hAnsi="Calibri"/>
          <w:noProof/>
          <w:szCs w:val="28"/>
        </w:rPr>
      </w:pPr>
      <w:hyperlink w:anchor="_Toc478548602" w:history="1">
        <w:r w:rsidR="00A36A61" w:rsidRPr="008D275F">
          <w:rPr>
            <w:rStyle w:val="aa"/>
            <w:rFonts w:hint="eastAsia"/>
            <w:noProof/>
            <w:szCs w:val="28"/>
          </w:rPr>
          <w:t>（三）推进专业综合改革，助力内涵建设</w:t>
        </w:r>
        <w:r w:rsidR="00A36A61" w:rsidRPr="008D275F">
          <w:rPr>
            <w:noProof/>
            <w:webHidden/>
            <w:szCs w:val="28"/>
          </w:rPr>
          <w:tab/>
        </w:r>
        <w:r w:rsidR="00A36A61" w:rsidRPr="008D275F">
          <w:rPr>
            <w:noProof/>
            <w:webHidden/>
            <w:szCs w:val="28"/>
          </w:rPr>
          <w:fldChar w:fldCharType="begin"/>
        </w:r>
        <w:r w:rsidR="00A36A61" w:rsidRPr="008D275F">
          <w:rPr>
            <w:noProof/>
            <w:webHidden/>
            <w:szCs w:val="28"/>
          </w:rPr>
          <w:instrText xml:space="preserve"> PAGEREF _Toc478548602 \h </w:instrText>
        </w:r>
        <w:r w:rsidR="00A36A61" w:rsidRPr="008D275F">
          <w:rPr>
            <w:noProof/>
            <w:webHidden/>
            <w:szCs w:val="28"/>
          </w:rPr>
        </w:r>
        <w:r w:rsidR="00A36A61" w:rsidRPr="008D275F">
          <w:rPr>
            <w:noProof/>
            <w:webHidden/>
            <w:szCs w:val="28"/>
          </w:rPr>
          <w:fldChar w:fldCharType="separate"/>
        </w:r>
        <w:r w:rsidR="00A36A61" w:rsidRPr="008D275F">
          <w:rPr>
            <w:noProof/>
            <w:webHidden/>
            <w:szCs w:val="28"/>
          </w:rPr>
          <w:t>13</w:t>
        </w:r>
        <w:r w:rsidR="00A36A61" w:rsidRPr="008D275F">
          <w:rPr>
            <w:noProof/>
            <w:webHidden/>
            <w:szCs w:val="28"/>
          </w:rPr>
          <w:fldChar w:fldCharType="end"/>
        </w:r>
      </w:hyperlink>
    </w:p>
    <w:p w:rsidR="00A36A61" w:rsidRPr="00907D4A" w:rsidRDefault="004C18D5" w:rsidP="008D275F">
      <w:pPr>
        <w:pStyle w:val="20"/>
        <w:spacing w:line="600" w:lineRule="exact"/>
        <w:ind w:rightChars="-12" w:right="-34"/>
        <w:rPr>
          <w:rFonts w:ascii="Calibri" w:eastAsia="宋体" w:hAnsi="Calibri"/>
          <w:noProof/>
          <w:szCs w:val="28"/>
        </w:rPr>
      </w:pPr>
      <w:hyperlink w:anchor="_Toc478548603" w:history="1">
        <w:r w:rsidR="00A36A61" w:rsidRPr="008D275F">
          <w:rPr>
            <w:rStyle w:val="aa"/>
            <w:rFonts w:hint="eastAsia"/>
            <w:noProof/>
            <w:szCs w:val="28"/>
          </w:rPr>
          <w:t>（四）抓好基层教学组织，保障人才培养质量</w:t>
        </w:r>
        <w:r w:rsidR="00A36A61" w:rsidRPr="008D275F">
          <w:rPr>
            <w:noProof/>
            <w:webHidden/>
            <w:szCs w:val="28"/>
          </w:rPr>
          <w:tab/>
        </w:r>
        <w:r w:rsidR="00A36A61" w:rsidRPr="008D275F">
          <w:rPr>
            <w:noProof/>
            <w:webHidden/>
            <w:szCs w:val="28"/>
          </w:rPr>
          <w:fldChar w:fldCharType="begin"/>
        </w:r>
        <w:r w:rsidR="00A36A61" w:rsidRPr="008D275F">
          <w:rPr>
            <w:noProof/>
            <w:webHidden/>
            <w:szCs w:val="28"/>
          </w:rPr>
          <w:instrText xml:space="preserve"> PAGEREF _Toc478548603 \h </w:instrText>
        </w:r>
        <w:r w:rsidR="00A36A61" w:rsidRPr="008D275F">
          <w:rPr>
            <w:noProof/>
            <w:webHidden/>
            <w:szCs w:val="28"/>
          </w:rPr>
        </w:r>
        <w:r w:rsidR="00A36A61" w:rsidRPr="008D275F">
          <w:rPr>
            <w:noProof/>
            <w:webHidden/>
            <w:szCs w:val="28"/>
          </w:rPr>
          <w:fldChar w:fldCharType="separate"/>
        </w:r>
        <w:r w:rsidR="00A36A61" w:rsidRPr="008D275F">
          <w:rPr>
            <w:noProof/>
            <w:webHidden/>
            <w:szCs w:val="28"/>
          </w:rPr>
          <w:t>13</w:t>
        </w:r>
        <w:r w:rsidR="00A36A61" w:rsidRPr="008D275F">
          <w:rPr>
            <w:noProof/>
            <w:webHidden/>
            <w:szCs w:val="28"/>
          </w:rPr>
          <w:fldChar w:fldCharType="end"/>
        </w:r>
      </w:hyperlink>
    </w:p>
    <w:p w:rsidR="00A36A61" w:rsidRPr="00907D4A" w:rsidRDefault="004C18D5" w:rsidP="008D275F">
      <w:pPr>
        <w:pStyle w:val="20"/>
        <w:spacing w:line="600" w:lineRule="exact"/>
        <w:ind w:rightChars="-12" w:right="-34"/>
        <w:rPr>
          <w:rFonts w:ascii="Calibri" w:eastAsia="宋体" w:hAnsi="Calibri"/>
          <w:noProof/>
          <w:szCs w:val="28"/>
        </w:rPr>
      </w:pPr>
      <w:hyperlink w:anchor="_Toc478548604" w:history="1">
        <w:r w:rsidR="00A36A61" w:rsidRPr="008D275F">
          <w:rPr>
            <w:rStyle w:val="aa"/>
            <w:rFonts w:hint="eastAsia"/>
            <w:noProof/>
            <w:szCs w:val="28"/>
          </w:rPr>
          <w:t>（五）加强教学团队建设，提升教学能力</w:t>
        </w:r>
        <w:r w:rsidR="00A36A61" w:rsidRPr="008D275F">
          <w:rPr>
            <w:noProof/>
            <w:webHidden/>
            <w:szCs w:val="28"/>
          </w:rPr>
          <w:tab/>
        </w:r>
        <w:r w:rsidR="00A36A61" w:rsidRPr="008D275F">
          <w:rPr>
            <w:noProof/>
            <w:webHidden/>
            <w:szCs w:val="28"/>
          </w:rPr>
          <w:fldChar w:fldCharType="begin"/>
        </w:r>
        <w:r w:rsidR="00A36A61" w:rsidRPr="008D275F">
          <w:rPr>
            <w:noProof/>
            <w:webHidden/>
            <w:szCs w:val="28"/>
          </w:rPr>
          <w:instrText xml:space="preserve"> PAGEREF _Toc478548604 \h </w:instrText>
        </w:r>
        <w:r w:rsidR="00A36A61" w:rsidRPr="008D275F">
          <w:rPr>
            <w:noProof/>
            <w:webHidden/>
            <w:szCs w:val="28"/>
          </w:rPr>
        </w:r>
        <w:r w:rsidR="00A36A61" w:rsidRPr="008D275F">
          <w:rPr>
            <w:noProof/>
            <w:webHidden/>
            <w:szCs w:val="28"/>
          </w:rPr>
          <w:fldChar w:fldCharType="separate"/>
        </w:r>
        <w:r w:rsidR="00A36A61" w:rsidRPr="008D275F">
          <w:rPr>
            <w:noProof/>
            <w:webHidden/>
            <w:szCs w:val="28"/>
          </w:rPr>
          <w:t>13</w:t>
        </w:r>
        <w:r w:rsidR="00A36A61" w:rsidRPr="008D275F">
          <w:rPr>
            <w:noProof/>
            <w:webHidden/>
            <w:szCs w:val="28"/>
          </w:rPr>
          <w:fldChar w:fldCharType="end"/>
        </w:r>
      </w:hyperlink>
    </w:p>
    <w:p w:rsidR="00A36A61" w:rsidRPr="00907D4A" w:rsidRDefault="004C18D5" w:rsidP="008D275F">
      <w:pPr>
        <w:pStyle w:val="20"/>
        <w:spacing w:line="600" w:lineRule="exact"/>
        <w:ind w:rightChars="-12" w:right="-34"/>
        <w:rPr>
          <w:rFonts w:ascii="Calibri" w:eastAsia="宋体" w:hAnsi="Calibri"/>
          <w:noProof/>
          <w:szCs w:val="28"/>
        </w:rPr>
      </w:pPr>
      <w:hyperlink w:anchor="_Toc478548605" w:history="1">
        <w:r w:rsidR="00A36A61" w:rsidRPr="008D275F">
          <w:rPr>
            <w:rStyle w:val="aa"/>
            <w:rFonts w:hint="eastAsia"/>
            <w:noProof/>
            <w:szCs w:val="28"/>
          </w:rPr>
          <w:t>（六）强化实践教学环节，突出创新创业</w:t>
        </w:r>
        <w:r w:rsidR="00A36A61" w:rsidRPr="008D275F">
          <w:rPr>
            <w:noProof/>
            <w:webHidden/>
            <w:szCs w:val="28"/>
          </w:rPr>
          <w:tab/>
        </w:r>
        <w:r w:rsidR="00A36A61" w:rsidRPr="008D275F">
          <w:rPr>
            <w:noProof/>
            <w:webHidden/>
            <w:szCs w:val="28"/>
          </w:rPr>
          <w:fldChar w:fldCharType="begin"/>
        </w:r>
        <w:r w:rsidR="00A36A61" w:rsidRPr="008D275F">
          <w:rPr>
            <w:noProof/>
            <w:webHidden/>
            <w:szCs w:val="28"/>
          </w:rPr>
          <w:instrText xml:space="preserve"> PAGEREF _Toc478548605 \h </w:instrText>
        </w:r>
        <w:r w:rsidR="00A36A61" w:rsidRPr="008D275F">
          <w:rPr>
            <w:noProof/>
            <w:webHidden/>
            <w:szCs w:val="28"/>
          </w:rPr>
        </w:r>
        <w:r w:rsidR="00A36A61" w:rsidRPr="008D275F">
          <w:rPr>
            <w:noProof/>
            <w:webHidden/>
            <w:szCs w:val="28"/>
          </w:rPr>
          <w:fldChar w:fldCharType="separate"/>
        </w:r>
        <w:r w:rsidR="00A36A61" w:rsidRPr="008D275F">
          <w:rPr>
            <w:noProof/>
            <w:webHidden/>
            <w:szCs w:val="28"/>
          </w:rPr>
          <w:t>13</w:t>
        </w:r>
        <w:r w:rsidR="00A36A61" w:rsidRPr="008D275F">
          <w:rPr>
            <w:noProof/>
            <w:webHidden/>
            <w:szCs w:val="28"/>
          </w:rPr>
          <w:fldChar w:fldCharType="end"/>
        </w:r>
      </w:hyperlink>
    </w:p>
    <w:p w:rsidR="00A36A61" w:rsidRPr="00907D4A" w:rsidRDefault="004C18D5" w:rsidP="008D275F">
      <w:pPr>
        <w:pStyle w:val="20"/>
        <w:spacing w:line="600" w:lineRule="exact"/>
        <w:ind w:rightChars="-12" w:right="-34"/>
        <w:rPr>
          <w:rFonts w:ascii="Calibri" w:eastAsia="宋体" w:hAnsi="Calibri"/>
          <w:noProof/>
          <w:szCs w:val="28"/>
        </w:rPr>
      </w:pPr>
      <w:hyperlink w:anchor="_Toc478548606" w:history="1">
        <w:r w:rsidR="00A36A61" w:rsidRPr="008D275F">
          <w:rPr>
            <w:rStyle w:val="aa"/>
            <w:rFonts w:hint="eastAsia"/>
            <w:noProof/>
            <w:szCs w:val="28"/>
          </w:rPr>
          <w:t>（七）丰富网络教学资源，促进教育信息化</w:t>
        </w:r>
        <w:r w:rsidR="00A36A61" w:rsidRPr="008D275F">
          <w:rPr>
            <w:noProof/>
            <w:webHidden/>
            <w:szCs w:val="28"/>
          </w:rPr>
          <w:tab/>
        </w:r>
        <w:r w:rsidR="00A36A61" w:rsidRPr="008D275F">
          <w:rPr>
            <w:noProof/>
            <w:webHidden/>
            <w:szCs w:val="28"/>
          </w:rPr>
          <w:fldChar w:fldCharType="begin"/>
        </w:r>
        <w:r w:rsidR="00A36A61" w:rsidRPr="008D275F">
          <w:rPr>
            <w:noProof/>
            <w:webHidden/>
            <w:szCs w:val="28"/>
          </w:rPr>
          <w:instrText xml:space="preserve"> PAGEREF _Toc478548606 \h </w:instrText>
        </w:r>
        <w:r w:rsidR="00A36A61" w:rsidRPr="008D275F">
          <w:rPr>
            <w:noProof/>
            <w:webHidden/>
            <w:szCs w:val="28"/>
          </w:rPr>
        </w:r>
        <w:r w:rsidR="00A36A61" w:rsidRPr="008D275F">
          <w:rPr>
            <w:noProof/>
            <w:webHidden/>
            <w:szCs w:val="28"/>
          </w:rPr>
          <w:fldChar w:fldCharType="separate"/>
        </w:r>
        <w:r w:rsidR="00A36A61" w:rsidRPr="008D275F">
          <w:rPr>
            <w:noProof/>
            <w:webHidden/>
            <w:szCs w:val="28"/>
          </w:rPr>
          <w:t>14</w:t>
        </w:r>
        <w:r w:rsidR="00A36A61" w:rsidRPr="008D275F">
          <w:rPr>
            <w:noProof/>
            <w:webHidden/>
            <w:szCs w:val="28"/>
          </w:rPr>
          <w:fldChar w:fldCharType="end"/>
        </w:r>
      </w:hyperlink>
    </w:p>
    <w:p w:rsidR="00A36A61" w:rsidRPr="00907D4A" w:rsidRDefault="004C18D5" w:rsidP="008D275F">
      <w:pPr>
        <w:pStyle w:val="20"/>
        <w:spacing w:line="600" w:lineRule="exact"/>
        <w:ind w:rightChars="-12" w:right="-34"/>
        <w:rPr>
          <w:rFonts w:ascii="Calibri" w:eastAsia="宋体" w:hAnsi="Calibri"/>
          <w:noProof/>
          <w:szCs w:val="28"/>
        </w:rPr>
      </w:pPr>
      <w:hyperlink w:anchor="_Toc478548607" w:history="1">
        <w:r w:rsidR="00A36A61" w:rsidRPr="008D275F">
          <w:rPr>
            <w:rStyle w:val="aa"/>
            <w:rFonts w:hint="eastAsia"/>
            <w:noProof/>
            <w:szCs w:val="28"/>
          </w:rPr>
          <w:t>（八）深化国际交流合作，提升国际影响</w:t>
        </w:r>
        <w:r w:rsidR="00A36A61" w:rsidRPr="008D275F">
          <w:rPr>
            <w:noProof/>
            <w:webHidden/>
            <w:szCs w:val="28"/>
          </w:rPr>
          <w:tab/>
        </w:r>
        <w:r w:rsidR="00A36A61" w:rsidRPr="008D275F">
          <w:rPr>
            <w:noProof/>
            <w:webHidden/>
            <w:szCs w:val="28"/>
          </w:rPr>
          <w:fldChar w:fldCharType="begin"/>
        </w:r>
        <w:r w:rsidR="00A36A61" w:rsidRPr="008D275F">
          <w:rPr>
            <w:noProof/>
            <w:webHidden/>
            <w:szCs w:val="28"/>
          </w:rPr>
          <w:instrText xml:space="preserve"> PAGEREF _Toc478548607 \h </w:instrText>
        </w:r>
        <w:r w:rsidR="00A36A61" w:rsidRPr="008D275F">
          <w:rPr>
            <w:noProof/>
            <w:webHidden/>
            <w:szCs w:val="28"/>
          </w:rPr>
        </w:r>
        <w:r w:rsidR="00A36A61" w:rsidRPr="008D275F">
          <w:rPr>
            <w:noProof/>
            <w:webHidden/>
            <w:szCs w:val="28"/>
          </w:rPr>
          <w:fldChar w:fldCharType="separate"/>
        </w:r>
        <w:r w:rsidR="00A36A61" w:rsidRPr="008D275F">
          <w:rPr>
            <w:noProof/>
            <w:webHidden/>
            <w:szCs w:val="28"/>
          </w:rPr>
          <w:t>15</w:t>
        </w:r>
        <w:r w:rsidR="00A36A61" w:rsidRPr="008D275F">
          <w:rPr>
            <w:noProof/>
            <w:webHidden/>
            <w:szCs w:val="28"/>
          </w:rPr>
          <w:fldChar w:fldCharType="end"/>
        </w:r>
      </w:hyperlink>
    </w:p>
    <w:p w:rsidR="00A36A61" w:rsidRPr="00907D4A" w:rsidRDefault="004C18D5" w:rsidP="008D275F">
      <w:pPr>
        <w:pStyle w:val="10"/>
        <w:spacing w:line="600" w:lineRule="exact"/>
        <w:rPr>
          <w:rFonts w:ascii="Calibri" w:eastAsia="宋体" w:hAnsi="Calibri"/>
          <w:b w:val="0"/>
          <w:sz w:val="28"/>
          <w:szCs w:val="28"/>
        </w:rPr>
      </w:pPr>
      <w:hyperlink w:anchor="_Toc478548608" w:history="1">
        <w:r w:rsidR="00A36A61" w:rsidRPr="008D275F">
          <w:rPr>
            <w:rStyle w:val="aa"/>
            <w:rFonts w:hint="eastAsia"/>
            <w:kern w:val="0"/>
            <w:sz w:val="28"/>
            <w:szCs w:val="28"/>
          </w:rPr>
          <w:t>七、分年度计划</w:t>
        </w:r>
        <w:r w:rsidR="00A36A61" w:rsidRPr="008D275F">
          <w:rPr>
            <w:webHidden/>
            <w:sz w:val="28"/>
            <w:szCs w:val="28"/>
          </w:rPr>
          <w:tab/>
        </w:r>
        <w:r w:rsidR="00A36A61" w:rsidRPr="008D275F">
          <w:rPr>
            <w:webHidden/>
            <w:sz w:val="28"/>
            <w:szCs w:val="28"/>
          </w:rPr>
          <w:fldChar w:fldCharType="begin"/>
        </w:r>
        <w:r w:rsidR="00A36A61" w:rsidRPr="008D275F">
          <w:rPr>
            <w:webHidden/>
            <w:sz w:val="28"/>
            <w:szCs w:val="28"/>
          </w:rPr>
          <w:instrText xml:space="preserve"> PAGEREF _Toc478548608 \h </w:instrText>
        </w:r>
        <w:r w:rsidR="00A36A61" w:rsidRPr="008D275F">
          <w:rPr>
            <w:webHidden/>
            <w:sz w:val="28"/>
            <w:szCs w:val="28"/>
          </w:rPr>
        </w:r>
        <w:r w:rsidR="00A36A61" w:rsidRPr="008D275F">
          <w:rPr>
            <w:webHidden/>
            <w:sz w:val="28"/>
            <w:szCs w:val="28"/>
          </w:rPr>
          <w:fldChar w:fldCharType="separate"/>
        </w:r>
        <w:r w:rsidR="00A36A61" w:rsidRPr="008D275F">
          <w:rPr>
            <w:webHidden/>
            <w:sz w:val="28"/>
            <w:szCs w:val="28"/>
          </w:rPr>
          <w:t>15</w:t>
        </w:r>
        <w:r w:rsidR="00A36A61" w:rsidRPr="008D275F">
          <w:rPr>
            <w:webHidden/>
            <w:sz w:val="28"/>
            <w:szCs w:val="28"/>
          </w:rPr>
          <w:fldChar w:fldCharType="end"/>
        </w:r>
      </w:hyperlink>
    </w:p>
    <w:p w:rsidR="00A36A61" w:rsidRPr="00907D4A" w:rsidRDefault="004C18D5" w:rsidP="008D275F">
      <w:pPr>
        <w:pStyle w:val="10"/>
        <w:spacing w:line="600" w:lineRule="exact"/>
        <w:rPr>
          <w:rFonts w:ascii="Calibri" w:eastAsia="宋体" w:hAnsi="Calibri"/>
          <w:b w:val="0"/>
          <w:sz w:val="28"/>
          <w:szCs w:val="28"/>
        </w:rPr>
      </w:pPr>
      <w:hyperlink w:anchor="_Toc478548609" w:history="1">
        <w:r w:rsidR="00A36A61" w:rsidRPr="008D275F">
          <w:rPr>
            <w:rStyle w:val="aa"/>
            <w:rFonts w:hint="eastAsia"/>
            <w:sz w:val="28"/>
            <w:szCs w:val="28"/>
          </w:rPr>
          <w:t>八、专业建设保障措施</w:t>
        </w:r>
        <w:r w:rsidR="00A36A61" w:rsidRPr="008D275F">
          <w:rPr>
            <w:webHidden/>
            <w:sz w:val="28"/>
            <w:szCs w:val="28"/>
          </w:rPr>
          <w:tab/>
        </w:r>
        <w:r w:rsidR="00A36A61" w:rsidRPr="008D275F">
          <w:rPr>
            <w:webHidden/>
            <w:sz w:val="28"/>
            <w:szCs w:val="28"/>
          </w:rPr>
          <w:fldChar w:fldCharType="begin"/>
        </w:r>
        <w:r w:rsidR="00A36A61" w:rsidRPr="008D275F">
          <w:rPr>
            <w:webHidden/>
            <w:sz w:val="28"/>
            <w:szCs w:val="28"/>
          </w:rPr>
          <w:instrText xml:space="preserve"> PAGEREF _Toc478548609 \h </w:instrText>
        </w:r>
        <w:r w:rsidR="00A36A61" w:rsidRPr="008D275F">
          <w:rPr>
            <w:webHidden/>
            <w:sz w:val="28"/>
            <w:szCs w:val="28"/>
          </w:rPr>
        </w:r>
        <w:r w:rsidR="00A36A61" w:rsidRPr="008D275F">
          <w:rPr>
            <w:webHidden/>
            <w:sz w:val="28"/>
            <w:szCs w:val="28"/>
          </w:rPr>
          <w:fldChar w:fldCharType="separate"/>
        </w:r>
        <w:r w:rsidR="00A36A61" w:rsidRPr="008D275F">
          <w:rPr>
            <w:webHidden/>
            <w:sz w:val="28"/>
            <w:szCs w:val="28"/>
          </w:rPr>
          <w:t>16</w:t>
        </w:r>
        <w:r w:rsidR="00A36A61" w:rsidRPr="008D275F">
          <w:rPr>
            <w:webHidden/>
            <w:sz w:val="28"/>
            <w:szCs w:val="28"/>
          </w:rPr>
          <w:fldChar w:fldCharType="end"/>
        </w:r>
      </w:hyperlink>
    </w:p>
    <w:p w:rsidR="00A36A61" w:rsidRPr="00907D4A" w:rsidRDefault="004C18D5" w:rsidP="008D275F">
      <w:pPr>
        <w:pStyle w:val="20"/>
        <w:spacing w:line="600" w:lineRule="exact"/>
        <w:ind w:rightChars="-12" w:right="-34"/>
        <w:rPr>
          <w:rFonts w:ascii="Calibri" w:eastAsia="宋体" w:hAnsi="Calibri"/>
          <w:noProof/>
          <w:szCs w:val="28"/>
        </w:rPr>
      </w:pPr>
      <w:hyperlink w:anchor="_Toc478548610" w:history="1">
        <w:r w:rsidR="00A36A61" w:rsidRPr="008D275F">
          <w:rPr>
            <w:rStyle w:val="aa"/>
            <w:rFonts w:hint="eastAsia"/>
            <w:noProof/>
            <w:szCs w:val="28"/>
          </w:rPr>
          <w:t>（一）加强组织领导，创新专业建设机制</w:t>
        </w:r>
        <w:r w:rsidR="00A36A61" w:rsidRPr="008D275F">
          <w:rPr>
            <w:noProof/>
            <w:webHidden/>
            <w:szCs w:val="28"/>
          </w:rPr>
          <w:tab/>
        </w:r>
        <w:r w:rsidR="00A36A61" w:rsidRPr="008D275F">
          <w:rPr>
            <w:noProof/>
            <w:webHidden/>
            <w:szCs w:val="28"/>
          </w:rPr>
          <w:fldChar w:fldCharType="begin"/>
        </w:r>
        <w:r w:rsidR="00A36A61" w:rsidRPr="008D275F">
          <w:rPr>
            <w:noProof/>
            <w:webHidden/>
            <w:szCs w:val="28"/>
          </w:rPr>
          <w:instrText xml:space="preserve"> PAGEREF _Toc478548610 \h </w:instrText>
        </w:r>
        <w:r w:rsidR="00A36A61" w:rsidRPr="008D275F">
          <w:rPr>
            <w:noProof/>
            <w:webHidden/>
            <w:szCs w:val="28"/>
          </w:rPr>
        </w:r>
        <w:r w:rsidR="00A36A61" w:rsidRPr="008D275F">
          <w:rPr>
            <w:noProof/>
            <w:webHidden/>
            <w:szCs w:val="28"/>
          </w:rPr>
          <w:fldChar w:fldCharType="separate"/>
        </w:r>
        <w:r w:rsidR="00A36A61" w:rsidRPr="008D275F">
          <w:rPr>
            <w:noProof/>
            <w:webHidden/>
            <w:szCs w:val="28"/>
          </w:rPr>
          <w:t>16</w:t>
        </w:r>
        <w:r w:rsidR="00A36A61" w:rsidRPr="008D275F">
          <w:rPr>
            <w:noProof/>
            <w:webHidden/>
            <w:szCs w:val="28"/>
          </w:rPr>
          <w:fldChar w:fldCharType="end"/>
        </w:r>
      </w:hyperlink>
    </w:p>
    <w:p w:rsidR="00A36A61" w:rsidRPr="00907D4A" w:rsidRDefault="004C18D5" w:rsidP="008D275F">
      <w:pPr>
        <w:pStyle w:val="20"/>
        <w:spacing w:line="600" w:lineRule="exact"/>
        <w:ind w:rightChars="-12" w:right="-34"/>
        <w:rPr>
          <w:rFonts w:ascii="Calibri" w:eastAsia="宋体" w:hAnsi="Calibri"/>
          <w:noProof/>
          <w:szCs w:val="28"/>
        </w:rPr>
      </w:pPr>
      <w:hyperlink w:anchor="_Toc478548611" w:history="1">
        <w:r w:rsidR="00A36A61" w:rsidRPr="008D275F">
          <w:rPr>
            <w:rStyle w:val="aa"/>
            <w:rFonts w:hint="eastAsia"/>
            <w:noProof/>
            <w:szCs w:val="28"/>
          </w:rPr>
          <w:t>（二）完善规章制度，强化专业建设管理</w:t>
        </w:r>
        <w:r w:rsidR="00A36A61" w:rsidRPr="008D275F">
          <w:rPr>
            <w:noProof/>
            <w:webHidden/>
            <w:szCs w:val="28"/>
          </w:rPr>
          <w:tab/>
        </w:r>
        <w:r w:rsidR="00A36A61" w:rsidRPr="008D275F">
          <w:rPr>
            <w:noProof/>
            <w:webHidden/>
            <w:szCs w:val="28"/>
          </w:rPr>
          <w:fldChar w:fldCharType="begin"/>
        </w:r>
        <w:r w:rsidR="00A36A61" w:rsidRPr="008D275F">
          <w:rPr>
            <w:noProof/>
            <w:webHidden/>
            <w:szCs w:val="28"/>
          </w:rPr>
          <w:instrText xml:space="preserve"> PAGEREF _Toc478548611 \h </w:instrText>
        </w:r>
        <w:r w:rsidR="00A36A61" w:rsidRPr="008D275F">
          <w:rPr>
            <w:noProof/>
            <w:webHidden/>
            <w:szCs w:val="28"/>
          </w:rPr>
        </w:r>
        <w:r w:rsidR="00A36A61" w:rsidRPr="008D275F">
          <w:rPr>
            <w:noProof/>
            <w:webHidden/>
            <w:szCs w:val="28"/>
          </w:rPr>
          <w:fldChar w:fldCharType="separate"/>
        </w:r>
        <w:r w:rsidR="00A36A61" w:rsidRPr="008D275F">
          <w:rPr>
            <w:noProof/>
            <w:webHidden/>
            <w:szCs w:val="28"/>
          </w:rPr>
          <w:t>16</w:t>
        </w:r>
        <w:r w:rsidR="00A36A61" w:rsidRPr="008D275F">
          <w:rPr>
            <w:noProof/>
            <w:webHidden/>
            <w:szCs w:val="28"/>
          </w:rPr>
          <w:fldChar w:fldCharType="end"/>
        </w:r>
      </w:hyperlink>
    </w:p>
    <w:p w:rsidR="00A36A61" w:rsidRPr="00907D4A" w:rsidRDefault="004C18D5" w:rsidP="008D275F">
      <w:pPr>
        <w:pStyle w:val="20"/>
        <w:spacing w:line="600" w:lineRule="exact"/>
        <w:ind w:rightChars="-12" w:right="-34"/>
        <w:rPr>
          <w:rFonts w:ascii="Calibri" w:eastAsia="宋体" w:hAnsi="Calibri"/>
          <w:noProof/>
          <w:szCs w:val="28"/>
        </w:rPr>
      </w:pPr>
      <w:hyperlink w:anchor="_Toc478548612" w:history="1">
        <w:r w:rsidR="00A36A61" w:rsidRPr="008D275F">
          <w:rPr>
            <w:rStyle w:val="aa"/>
            <w:rFonts w:hint="eastAsia"/>
            <w:noProof/>
            <w:szCs w:val="28"/>
          </w:rPr>
          <w:t>（三）加大经费投入，保障专业建设发展</w:t>
        </w:r>
        <w:r w:rsidR="00A36A61" w:rsidRPr="008D275F">
          <w:rPr>
            <w:noProof/>
            <w:webHidden/>
            <w:szCs w:val="28"/>
          </w:rPr>
          <w:tab/>
        </w:r>
        <w:r w:rsidR="00A36A61" w:rsidRPr="008D275F">
          <w:rPr>
            <w:noProof/>
            <w:webHidden/>
            <w:szCs w:val="28"/>
          </w:rPr>
          <w:fldChar w:fldCharType="begin"/>
        </w:r>
        <w:r w:rsidR="00A36A61" w:rsidRPr="008D275F">
          <w:rPr>
            <w:noProof/>
            <w:webHidden/>
            <w:szCs w:val="28"/>
          </w:rPr>
          <w:instrText xml:space="preserve"> PAGEREF _Toc478548612 \h </w:instrText>
        </w:r>
        <w:r w:rsidR="00A36A61" w:rsidRPr="008D275F">
          <w:rPr>
            <w:noProof/>
            <w:webHidden/>
            <w:szCs w:val="28"/>
          </w:rPr>
        </w:r>
        <w:r w:rsidR="00A36A61" w:rsidRPr="008D275F">
          <w:rPr>
            <w:noProof/>
            <w:webHidden/>
            <w:szCs w:val="28"/>
          </w:rPr>
          <w:fldChar w:fldCharType="separate"/>
        </w:r>
        <w:r w:rsidR="00A36A61" w:rsidRPr="008D275F">
          <w:rPr>
            <w:noProof/>
            <w:webHidden/>
            <w:szCs w:val="28"/>
          </w:rPr>
          <w:t>17</w:t>
        </w:r>
        <w:r w:rsidR="00A36A61" w:rsidRPr="008D275F">
          <w:rPr>
            <w:noProof/>
            <w:webHidden/>
            <w:szCs w:val="28"/>
          </w:rPr>
          <w:fldChar w:fldCharType="end"/>
        </w:r>
      </w:hyperlink>
    </w:p>
    <w:p w:rsidR="00A36A61" w:rsidRPr="00907D4A" w:rsidRDefault="004C18D5" w:rsidP="008D275F">
      <w:pPr>
        <w:pStyle w:val="20"/>
        <w:spacing w:line="600" w:lineRule="exact"/>
        <w:ind w:rightChars="-12" w:right="-34"/>
        <w:rPr>
          <w:rFonts w:ascii="Calibri" w:eastAsia="宋体" w:hAnsi="Calibri"/>
          <w:noProof/>
          <w:szCs w:val="28"/>
        </w:rPr>
      </w:pPr>
      <w:hyperlink w:anchor="_Toc478548613" w:history="1">
        <w:r w:rsidR="00A36A61" w:rsidRPr="008D275F">
          <w:rPr>
            <w:rStyle w:val="aa"/>
            <w:rFonts w:hint="eastAsia"/>
            <w:noProof/>
            <w:szCs w:val="28"/>
          </w:rPr>
          <w:t>（四）完善基础设施，改善专业建设条件</w:t>
        </w:r>
        <w:r w:rsidR="00A36A61" w:rsidRPr="008D275F">
          <w:rPr>
            <w:noProof/>
            <w:webHidden/>
            <w:szCs w:val="28"/>
          </w:rPr>
          <w:tab/>
        </w:r>
        <w:r w:rsidR="00A36A61" w:rsidRPr="008D275F">
          <w:rPr>
            <w:noProof/>
            <w:webHidden/>
            <w:szCs w:val="28"/>
          </w:rPr>
          <w:fldChar w:fldCharType="begin"/>
        </w:r>
        <w:r w:rsidR="00A36A61" w:rsidRPr="008D275F">
          <w:rPr>
            <w:noProof/>
            <w:webHidden/>
            <w:szCs w:val="28"/>
          </w:rPr>
          <w:instrText xml:space="preserve"> PAGEREF _Toc478548613 \h </w:instrText>
        </w:r>
        <w:r w:rsidR="00A36A61" w:rsidRPr="008D275F">
          <w:rPr>
            <w:noProof/>
            <w:webHidden/>
            <w:szCs w:val="28"/>
          </w:rPr>
        </w:r>
        <w:r w:rsidR="00A36A61" w:rsidRPr="008D275F">
          <w:rPr>
            <w:noProof/>
            <w:webHidden/>
            <w:szCs w:val="28"/>
          </w:rPr>
          <w:fldChar w:fldCharType="separate"/>
        </w:r>
        <w:r w:rsidR="00A36A61" w:rsidRPr="008D275F">
          <w:rPr>
            <w:noProof/>
            <w:webHidden/>
            <w:szCs w:val="28"/>
          </w:rPr>
          <w:t>17</w:t>
        </w:r>
        <w:r w:rsidR="00A36A61" w:rsidRPr="008D275F">
          <w:rPr>
            <w:noProof/>
            <w:webHidden/>
            <w:szCs w:val="28"/>
          </w:rPr>
          <w:fldChar w:fldCharType="end"/>
        </w:r>
      </w:hyperlink>
    </w:p>
    <w:p w:rsidR="00947244" w:rsidRDefault="00947244" w:rsidP="008D275F">
      <w:pPr>
        <w:ind w:rightChars="-12" w:right="-34" w:firstLineChars="0" w:firstLine="0"/>
        <w:jc w:val="center"/>
      </w:pPr>
      <w:r w:rsidRPr="008D275F">
        <w:rPr>
          <w:szCs w:val="28"/>
        </w:rPr>
        <w:fldChar w:fldCharType="end"/>
      </w:r>
    </w:p>
    <w:p w:rsidR="00947244" w:rsidRDefault="00947244" w:rsidP="006D00D6">
      <w:pPr>
        <w:pStyle w:val="1"/>
        <w:ind w:rightChars="-12" w:right="-34"/>
        <w:sectPr w:rsidR="00947244" w:rsidSect="00C75AB8">
          <w:headerReference w:type="even" r:id="rId8"/>
          <w:headerReference w:type="default" r:id="rId9"/>
          <w:footerReference w:type="even" r:id="rId10"/>
          <w:footerReference w:type="default" r:id="rId11"/>
          <w:headerReference w:type="first" r:id="rId12"/>
          <w:footerReference w:type="first" r:id="rId13"/>
          <w:pgSz w:w="11906" w:h="16838"/>
          <w:pgMar w:top="1440" w:right="1080" w:bottom="1440" w:left="1080" w:header="851" w:footer="992" w:gutter="0"/>
          <w:pgNumType w:fmt="upperRoman" w:start="1"/>
          <w:cols w:space="425"/>
          <w:docGrid w:type="lines" w:linePitch="381"/>
        </w:sectPr>
      </w:pPr>
      <w:bookmarkStart w:id="2" w:name="_Toc403329539"/>
      <w:bookmarkStart w:id="3" w:name="_Toc403390943"/>
    </w:p>
    <w:p w:rsidR="00947244" w:rsidRPr="003231B5" w:rsidRDefault="00947244" w:rsidP="00B91FC1">
      <w:pPr>
        <w:pStyle w:val="af2"/>
        <w:spacing w:beforeLines="100" w:before="381" w:afterLines="50" w:after="190"/>
        <w:ind w:firstLine="723"/>
        <w:rPr>
          <w:rFonts w:ascii="黑体" w:eastAsia="黑体" w:hAnsi="黑体"/>
          <w:sz w:val="36"/>
          <w:szCs w:val="36"/>
        </w:rPr>
      </w:pPr>
      <w:bookmarkStart w:id="4" w:name="_Toc478292187"/>
      <w:bookmarkStart w:id="5" w:name="_Toc478454461"/>
      <w:bookmarkStart w:id="6" w:name="_Toc478480932"/>
      <w:bookmarkStart w:id="7" w:name="_Toc478548582"/>
      <w:bookmarkEnd w:id="0"/>
      <w:bookmarkEnd w:id="1"/>
      <w:bookmarkEnd w:id="2"/>
      <w:bookmarkEnd w:id="3"/>
      <w:r w:rsidRPr="003231B5">
        <w:rPr>
          <w:rFonts w:ascii="黑体" w:eastAsia="黑体" w:hAnsi="黑体" w:hint="eastAsia"/>
          <w:sz w:val="36"/>
          <w:szCs w:val="36"/>
        </w:rPr>
        <w:lastRenderedPageBreak/>
        <w:t>郑州大学“十三五”专业建设与发展规划</w:t>
      </w:r>
      <w:bookmarkEnd w:id="4"/>
      <w:bookmarkEnd w:id="5"/>
      <w:bookmarkEnd w:id="6"/>
      <w:bookmarkEnd w:id="7"/>
    </w:p>
    <w:p w:rsidR="00947244" w:rsidRPr="0030676E" w:rsidRDefault="00947244" w:rsidP="003231B5">
      <w:pPr>
        <w:pStyle w:val="af1"/>
        <w:spacing w:line="400" w:lineRule="exact"/>
      </w:pPr>
      <w:bookmarkStart w:id="8" w:name="_Toc478292188"/>
      <w:bookmarkStart w:id="9" w:name="_Toc478454462"/>
      <w:bookmarkStart w:id="10" w:name="_Toc478480933"/>
      <w:bookmarkStart w:id="11" w:name="_Toc478548583"/>
      <w:r w:rsidRPr="0030676E">
        <w:rPr>
          <w:rFonts w:hint="eastAsia"/>
        </w:rPr>
        <w:t>（</w:t>
      </w:r>
      <w:r w:rsidRPr="0030676E">
        <w:t>2016-2020</w:t>
      </w:r>
      <w:r w:rsidRPr="0030676E">
        <w:rPr>
          <w:rFonts w:hint="eastAsia"/>
        </w:rPr>
        <w:t>年）</w:t>
      </w:r>
      <w:bookmarkEnd w:id="8"/>
      <w:bookmarkEnd w:id="9"/>
      <w:bookmarkEnd w:id="10"/>
      <w:bookmarkEnd w:id="11"/>
    </w:p>
    <w:p w:rsidR="00947244" w:rsidRPr="003231B5" w:rsidRDefault="00947244" w:rsidP="0030676E">
      <w:pPr>
        <w:pStyle w:val="af1"/>
        <w:rPr>
          <w:b w:val="0"/>
          <w:szCs w:val="28"/>
        </w:rPr>
      </w:pPr>
      <w:bookmarkStart w:id="12" w:name="_Toc478292189"/>
      <w:bookmarkStart w:id="13" w:name="_Toc478454463"/>
      <w:bookmarkStart w:id="14" w:name="_Toc478480934"/>
      <w:bookmarkStart w:id="15" w:name="_Toc478548584"/>
      <w:r w:rsidRPr="003231B5">
        <w:rPr>
          <w:rFonts w:hint="eastAsia"/>
          <w:b w:val="0"/>
          <w:szCs w:val="28"/>
        </w:rPr>
        <w:t>（征求意见稿）</w:t>
      </w:r>
      <w:bookmarkEnd w:id="12"/>
      <w:bookmarkEnd w:id="13"/>
      <w:bookmarkEnd w:id="14"/>
      <w:bookmarkEnd w:id="15"/>
    </w:p>
    <w:p w:rsidR="00947244" w:rsidRPr="00D17A4E" w:rsidRDefault="00947244" w:rsidP="00973BAE">
      <w:pPr>
        <w:ind w:firstLine="560"/>
        <w:jc w:val="both"/>
        <w:rPr>
          <w:color w:val="000000" w:themeColor="text1"/>
        </w:rPr>
      </w:pPr>
      <w:r w:rsidRPr="00226252">
        <w:rPr>
          <w:rFonts w:cs="Tahoma"/>
        </w:rPr>
        <w:t xml:space="preserve"> </w:t>
      </w:r>
      <w:bookmarkStart w:id="16" w:name="_GoBack"/>
      <w:r w:rsidRPr="00D17A4E">
        <w:rPr>
          <w:rFonts w:hint="eastAsia"/>
          <w:color w:val="000000" w:themeColor="text1"/>
        </w:rPr>
        <w:t>根据《国家中长期教育改革和发展规划纲要</w:t>
      </w:r>
      <w:r w:rsidRPr="00D17A4E">
        <w:rPr>
          <w:color w:val="000000" w:themeColor="text1"/>
        </w:rPr>
        <w:t>(2010</w:t>
      </w:r>
      <w:r w:rsidRPr="00D17A4E">
        <w:rPr>
          <w:rFonts w:hint="eastAsia"/>
          <w:color w:val="000000" w:themeColor="text1"/>
        </w:rPr>
        <w:t>－</w:t>
      </w:r>
      <w:r w:rsidRPr="00D17A4E">
        <w:rPr>
          <w:color w:val="000000" w:themeColor="text1"/>
        </w:rPr>
        <w:t>2020</w:t>
      </w:r>
      <w:r w:rsidRPr="00D17A4E">
        <w:rPr>
          <w:rFonts w:hint="eastAsia"/>
          <w:color w:val="000000" w:themeColor="text1"/>
        </w:rPr>
        <w:t>年</w:t>
      </w:r>
      <w:r w:rsidRPr="00D17A4E">
        <w:rPr>
          <w:color w:val="000000" w:themeColor="text1"/>
        </w:rPr>
        <w:t>)</w:t>
      </w:r>
      <w:r w:rsidRPr="00D17A4E">
        <w:rPr>
          <w:rFonts w:hint="eastAsia"/>
          <w:color w:val="000000" w:themeColor="text1"/>
        </w:rPr>
        <w:t>》、《国家</w:t>
      </w:r>
      <w:r w:rsidRPr="00D17A4E">
        <w:rPr>
          <w:color w:val="000000" w:themeColor="text1"/>
        </w:rPr>
        <w:t>“</w:t>
      </w:r>
      <w:r w:rsidRPr="00D17A4E">
        <w:rPr>
          <w:rFonts w:hint="eastAsia"/>
          <w:color w:val="000000" w:themeColor="text1"/>
        </w:rPr>
        <w:t>十三五</w:t>
      </w:r>
      <w:r w:rsidRPr="00D17A4E">
        <w:rPr>
          <w:color w:val="000000" w:themeColor="text1"/>
        </w:rPr>
        <w:t>”</w:t>
      </w:r>
      <w:r w:rsidRPr="00D17A4E">
        <w:rPr>
          <w:rFonts w:hint="eastAsia"/>
          <w:color w:val="000000" w:themeColor="text1"/>
        </w:rPr>
        <w:t>规划纲要》、教育部《关于全面提高高等教育质量的若干意见》（教高〔</w:t>
      </w:r>
      <w:r w:rsidRPr="00D17A4E">
        <w:rPr>
          <w:color w:val="000000" w:themeColor="text1"/>
        </w:rPr>
        <w:t>2012</w:t>
      </w:r>
      <w:r w:rsidRPr="00D17A4E">
        <w:rPr>
          <w:rFonts w:hint="eastAsia"/>
          <w:color w:val="000000" w:themeColor="text1"/>
        </w:rPr>
        <w:t>〕</w:t>
      </w:r>
      <w:r w:rsidRPr="00D17A4E">
        <w:rPr>
          <w:color w:val="000000" w:themeColor="text1"/>
        </w:rPr>
        <w:t>4</w:t>
      </w:r>
      <w:r w:rsidRPr="00D17A4E">
        <w:rPr>
          <w:rFonts w:hint="eastAsia"/>
          <w:color w:val="000000" w:themeColor="text1"/>
        </w:rPr>
        <w:t>号）等文件精神，为贯彻落实《河南省人民政府关于深化高等教育综合改革全面提升服务经济社会发展能力的意见》（豫政〔</w:t>
      </w:r>
      <w:r w:rsidRPr="00D17A4E">
        <w:rPr>
          <w:color w:val="000000" w:themeColor="text1"/>
        </w:rPr>
        <w:t>2015</w:t>
      </w:r>
      <w:r w:rsidRPr="00D17A4E">
        <w:rPr>
          <w:rFonts w:hint="eastAsia"/>
          <w:color w:val="000000" w:themeColor="text1"/>
        </w:rPr>
        <w:t>〕</w:t>
      </w:r>
      <w:r w:rsidRPr="00D17A4E">
        <w:rPr>
          <w:color w:val="000000" w:themeColor="text1"/>
        </w:rPr>
        <w:t>41</w:t>
      </w:r>
      <w:r w:rsidRPr="00D17A4E">
        <w:rPr>
          <w:rFonts w:hint="eastAsia"/>
          <w:color w:val="000000" w:themeColor="text1"/>
        </w:rPr>
        <w:t>号）、《普通高等学校本科专业设置管理规定》（教高〔</w:t>
      </w:r>
      <w:r w:rsidRPr="00D17A4E">
        <w:rPr>
          <w:color w:val="000000" w:themeColor="text1"/>
        </w:rPr>
        <w:t>2012</w:t>
      </w:r>
      <w:r w:rsidRPr="00D17A4E">
        <w:rPr>
          <w:rFonts w:hint="eastAsia"/>
          <w:color w:val="000000" w:themeColor="text1"/>
        </w:rPr>
        <w:t>〕</w:t>
      </w:r>
      <w:r w:rsidRPr="00D17A4E">
        <w:rPr>
          <w:color w:val="000000" w:themeColor="text1"/>
        </w:rPr>
        <w:t>9</w:t>
      </w:r>
      <w:r w:rsidRPr="00D17A4E">
        <w:rPr>
          <w:rFonts w:hint="eastAsia"/>
          <w:color w:val="000000" w:themeColor="text1"/>
        </w:rPr>
        <w:t>号）文件精神，根据《河南省教育厅办公室关于做好普通高等学校</w:t>
      </w:r>
      <w:r w:rsidRPr="00D17A4E">
        <w:rPr>
          <w:color w:val="000000" w:themeColor="text1"/>
        </w:rPr>
        <w:t>“</w:t>
      </w:r>
      <w:r w:rsidRPr="00D17A4E">
        <w:rPr>
          <w:rFonts w:hint="eastAsia"/>
          <w:color w:val="000000" w:themeColor="text1"/>
        </w:rPr>
        <w:t>十三五</w:t>
      </w:r>
      <w:r w:rsidRPr="00D17A4E">
        <w:rPr>
          <w:color w:val="000000" w:themeColor="text1"/>
        </w:rPr>
        <w:t>”</w:t>
      </w:r>
      <w:r w:rsidRPr="00D17A4E">
        <w:rPr>
          <w:rFonts w:hint="eastAsia"/>
          <w:color w:val="000000" w:themeColor="text1"/>
        </w:rPr>
        <w:t>专业建设与发展规划编制工作的通知》、《郑州大学</w:t>
      </w:r>
      <w:r w:rsidRPr="00D17A4E">
        <w:rPr>
          <w:color w:val="000000" w:themeColor="text1"/>
        </w:rPr>
        <w:t>“</w:t>
      </w:r>
      <w:r w:rsidRPr="00D17A4E">
        <w:rPr>
          <w:rFonts w:hint="eastAsia"/>
          <w:color w:val="000000" w:themeColor="text1"/>
        </w:rPr>
        <w:t>十三五</w:t>
      </w:r>
      <w:r w:rsidRPr="00D17A4E">
        <w:rPr>
          <w:color w:val="000000" w:themeColor="text1"/>
        </w:rPr>
        <w:t>”</w:t>
      </w:r>
      <w:r w:rsidRPr="00D17A4E">
        <w:rPr>
          <w:rFonts w:hint="eastAsia"/>
          <w:color w:val="000000" w:themeColor="text1"/>
        </w:rPr>
        <w:t>规划》、《郑州大学章程》、《郑州大学综合改革方案》的目标要求，特制定郑州大学</w:t>
      </w:r>
      <w:r w:rsidRPr="00D17A4E">
        <w:rPr>
          <w:color w:val="000000" w:themeColor="text1"/>
        </w:rPr>
        <w:t>“</w:t>
      </w:r>
      <w:r w:rsidRPr="00D17A4E">
        <w:rPr>
          <w:rFonts w:hint="eastAsia"/>
          <w:color w:val="000000" w:themeColor="text1"/>
        </w:rPr>
        <w:t>十三五</w:t>
      </w:r>
      <w:r w:rsidRPr="00D17A4E">
        <w:rPr>
          <w:color w:val="000000" w:themeColor="text1"/>
        </w:rPr>
        <w:t>”</w:t>
      </w:r>
      <w:r w:rsidRPr="00D17A4E">
        <w:rPr>
          <w:rFonts w:hint="eastAsia"/>
          <w:color w:val="000000" w:themeColor="text1"/>
        </w:rPr>
        <w:t>专业建设与发展规划（</w:t>
      </w:r>
      <w:r w:rsidRPr="00D17A4E">
        <w:rPr>
          <w:color w:val="000000" w:themeColor="text1"/>
        </w:rPr>
        <w:t>2016</w:t>
      </w:r>
      <w:r w:rsidRPr="00D17A4E">
        <w:rPr>
          <w:rFonts w:hint="eastAsia"/>
          <w:color w:val="000000" w:themeColor="text1"/>
        </w:rPr>
        <w:t>－</w:t>
      </w:r>
      <w:r w:rsidRPr="00D17A4E">
        <w:rPr>
          <w:color w:val="000000" w:themeColor="text1"/>
        </w:rPr>
        <w:t>2020</w:t>
      </w:r>
      <w:r w:rsidRPr="00D17A4E">
        <w:rPr>
          <w:rFonts w:hint="eastAsia"/>
          <w:color w:val="000000" w:themeColor="text1"/>
        </w:rPr>
        <w:t>年）。</w:t>
      </w:r>
    </w:p>
    <w:p w:rsidR="00947244" w:rsidRPr="00D17A4E" w:rsidRDefault="00947244" w:rsidP="00796F51">
      <w:pPr>
        <w:pStyle w:val="1"/>
        <w:rPr>
          <w:rStyle w:val="af0"/>
          <w:b/>
          <w:color w:val="000000" w:themeColor="text1"/>
        </w:rPr>
      </w:pPr>
      <w:bookmarkStart w:id="17" w:name="_Toc478548585"/>
      <w:r w:rsidRPr="00D17A4E">
        <w:rPr>
          <w:rStyle w:val="af0"/>
          <w:rFonts w:hint="eastAsia"/>
          <w:b/>
          <w:color w:val="000000" w:themeColor="text1"/>
        </w:rPr>
        <w:t>一、办学定位及总体发展目标</w:t>
      </w:r>
      <w:bookmarkEnd w:id="17"/>
    </w:p>
    <w:p w:rsidR="00947244" w:rsidRPr="00D17A4E" w:rsidRDefault="00947244" w:rsidP="00B91FC1">
      <w:pPr>
        <w:pStyle w:val="2"/>
        <w:spacing w:before="190"/>
        <w:ind w:firstLine="321"/>
        <w:rPr>
          <w:color w:val="000000" w:themeColor="text1"/>
        </w:rPr>
      </w:pPr>
      <w:bookmarkStart w:id="18" w:name="_Toc478548586"/>
      <w:r w:rsidRPr="00D17A4E">
        <w:rPr>
          <w:rFonts w:hint="eastAsia"/>
          <w:color w:val="000000" w:themeColor="text1"/>
        </w:rPr>
        <w:t>（一）办学定位</w:t>
      </w:r>
      <w:bookmarkEnd w:id="18"/>
    </w:p>
    <w:p w:rsidR="00947244" w:rsidRPr="00D17A4E" w:rsidRDefault="00947244" w:rsidP="00973BAE">
      <w:pPr>
        <w:ind w:firstLine="560"/>
        <w:jc w:val="both"/>
        <w:rPr>
          <w:color w:val="000000" w:themeColor="text1"/>
        </w:rPr>
      </w:pPr>
      <w:r w:rsidRPr="00D17A4E">
        <w:rPr>
          <w:rFonts w:hint="eastAsia"/>
          <w:color w:val="000000" w:themeColor="text1"/>
        </w:rPr>
        <w:t>全面贯彻落实党的教育方针，坚持社会主义办学方向，立足河南，着眼中部，面向全国，为国家和区域经济社会发展提供人才、智力和科技支持。以学科为引领，以专业为支撑，加强文、理、工、医相融互补，形成理工文医协调发展的格局，积极发展社会</w:t>
      </w:r>
      <w:r w:rsidR="00D015AA" w:rsidRPr="00D17A4E">
        <w:rPr>
          <w:rFonts w:hint="eastAsia"/>
          <w:color w:val="000000" w:themeColor="text1"/>
        </w:rPr>
        <w:t>亟需</w:t>
      </w:r>
      <w:r w:rsidRPr="00D17A4E">
        <w:rPr>
          <w:rFonts w:hint="eastAsia"/>
          <w:color w:val="000000" w:themeColor="text1"/>
        </w:rPr>
        <w:t>的基础型专业、应用型专业和新型专业；努力使若干特色、优势学科和专业跻身全国一流行列。逐步缩小本科生</w:t>
      </w:r>
      <w:r w:rsidRPr="00D17A4E">
        <w:rPr>
          <w:rFonts w:hint="eastAsia"/>
          <w:color w:val="000000" w:themeColor="text1"/>
        </w:rPr>
        <w:lastRenderedPageBreak/>
        <w:t>规模，优化层次结构，坚持人才培养模式多元化，培养德、智、体、美全面发展的创新型人才和高端应用型人才，推动郑州大学逐步向高水平综合性研究型大学发展。</w:t>
      </w:r>
    </w:p>
    <w:p w:rsidR="00947244" w:rsidRPr="00D17A4E" w:rsidRDefault="00947244" w:rsidP="00973BAE">
      <w:pPr>
        <w:pStyle w:val="2"/>
        <w:spacing w:before="190"/>
        <w:ind w:firstLine="321"/>
        <w:jc w:val="both"/>
        <w:rPr>
          <w:color w:val="000000" w:themeColor="text1"/>
        </w:rPr>
      </w:pPr>
      <w:bookmarkStart w:id="19" w:name="_Toc478548587"/>
      <w:r w:rsidRPr="00D17A4E">
        <w:rPr>
          <w:rFonts w:hint="eastAsia"/>
          <w:color w:val="000000" w:themeColor="text1"/>
        </w:rPr>
        <w:t>（二）总体发展目标</w:t>
      </w:r>
      <w:bookmarkEnd w:id="19"/>
    </w:p>
    <w:p w:rsidR="00947244" w:rsidRPr="00D17A4E" w:rsidRDefault="00947244" w:rsidP="00973BAE">
      <w:pPr>
        <w:ind w:firstLine="560"/>
        <w:jc w:val="both"/>
        <w:rPr>
          <w:color w:val="000000" w:themeColor="text1"/>
        </w:rPr>
      </w:pPr>
      <w:r w:rsidRPr="00D17A4E">
        <w:rPr>
          <w:rFonts w:hint="eastAsia"/>
          <w:color w:val="000000" w:themeColor="text1"/>
        </w:rPr>
        <w:t>根据《郑州大学章程》、《郑州大学综合改革方案》和《郑州大学</w:t>
      </w:r>
      <w:r w:rsidRPr="00D17A4E">
        <w:rPr>
          <w:color w:val="000000" w:themeColor="text1"/>
        </w:rPr>
        <w:t>“</w:t>
      </w:r>
      <w:r w:rsidRPr="00D17A4E">
        <w:rPr>
          <w:rFonts w:hint="eastAsia"/>
          <w:color w:val="000000" w:themeColor="text1"/>
        </w:rPr>
        <w:t>十三五</w:t>
      </w:r>
      <w:r w:rsidRPr="00D17A4E">
        <w:rPr>
          <w:color w:val="000000" w:themeColor="text1"/>
        </w:rPr>
        <w:t>”</w:t>
      </w:r>
      <w:r w:rsidRPr="00D17A4E">
        <w:rPr>
          <w:rFonts w:hint="eastAsia"/>
          <w:color w:val="000000" w:themeColor="text1"/>
        </w:rPr>
        <w:t>发展规划》，学校确定了中远期办学发展目标</w:t>
      </w:r>
      <w:r w:rsidRPr="00D17A4E">
        <w:rPr>
          <w:color w:val="000000" w:themeColor="text1"/>
        </w:rPr>
        <w:t>“</w:t>
      </w:r>
      <w:r w:rsidRPr="00D17A4E">
        <w:rPr>
          <w:rFonts w:hint="eastAsia"/>
          <w:color w:val="000000" w:themeColor="text1"/>
        </w:rPr>
        <w:t>两步走</w:t>
      </w:r>
      <w:r w:rsidRPr="00D17A4E">
        <w:rPr>
          <w:color w:val="000000" w:themeColor="text1"/>
        </w:rPr>
        <w:t>”</w:t>
      </w:r>
      <w:r w:rsidRPr="00D17A4E">
        <w:rPr>
          <w:rFonts w:hint="eastAsia"/>
          <w:color w:val="000000" w:themeColor="text1"/>
        </w:rPr>
        <w:t>的战略构想。</w:t>
      </w:r>
    </w:p>
    <w:p w:rsidR="00947244" w:rsidRPr="00D17A4E" w:rsidRDefault="00947244" w:rsidP="00973BAE">
      <w:pPr>
        <w:ind w:firstLine="560"/>
        <w:jc w:val="both"/>
        <w:rPr>
          <w:color w:val="000000" w:themeColor="text1"/>
        </w:rPr>
      </w:pPr>
      <w:r w:rsidRPr="00D17A4E">
        <w:rPr>
          <w:rFonts w:hint="eastAsia"/>
          <w:color w:val="000000" w:themeColor="text1"/>
        </w:rPr>
        <w:t>中期目标：到</w:t>
      </w:r>
      <w:r w:rsidRPr="00D17A4E">
        <w:rPr>
          <w:color w:val="000000" w:themeColor="text1"/>
        </w:rPr>
        <w:t>2020</w:t>
      </w:r>
      <w:r w:rsidRPr="00D17A4E">
        <w:rPr>
          <w:rFonts w:hint="eastAsia"/>
          <w:color w:val="000000" w:themeColor="text1"/>
        </w:rPr>
        <w:t>年，学校综合实力和办学质量显著提高。学科水平显著提升，形成研究型大学的治理体系和组织架构，建成较为完善的创新人才培养体系和创新驱动发展体系，人才培养、科学研究和社会服务等能力显著提高，居省属高校领先，主要办学指标接近或达到一流大学水平。</w:t>
      </w:r>
    </w:p>
    <w:p w:rsidR="00947244" w:rsidRPr="00D17A4E" w:rsidRDefault="00947244" w:rsidP="00973BAE">
      <w:pPr>
        <w:ind w:firstLine="560"/>
        <w:jc w:val="both"/>
        <w:rPr>
          <w:color w:val="000000" w:themeColor="text1"/>
        </w:rPr>
      </w:pPr>
      <w:r w:rsidRPr="00D17A4E">
        <w:rPr>
          <w:rFonts w:hint="eastAsia"/>
          <w:color w:val="000000" w:themeColor="text1"/>
        </w:rPr>
        <w:t>远期目标：到</w:t>
      </w:r>
      <w:r w:rsidRPr="00D17A4E">
        <w:rPr>
          <w:color w:val="000000" w:themeColor="text1"/>
        </w:rPr>
        <w:t>2050</w:t>
      </w:r>
      <w:r w:rsidRPr="00D17A4E">
        <w:rPr>
          <w:rFonts w:hint="eastAsia"/>
          <w:color w:val="000000" w:themeColor="text1"/>
        </w:rPr>
        <w:t>年左右，成为国际知名、国内一流、具有区域示范和引领作用的高水平大学，为国家和区域经济建设、社会进步与文化发展提供有力支撑。</w:t>
      </w:r>
    </w:p>
    <w:p w:rsidR="00947244" w:rsidRPr="00D17A4E" w:rsidRDefault="00947244" w:rsidP="00973BAE">
      <w:pPr>
        <w:pStyle w:val="1"/>
        <w:jc w:val="both"/>
        <w:rPr>
          <w:color w:val="000000" w:themeColor="text1"/>
        </w:rPr>
      </w:pPr>
      <w:bookmarkStart w:id="20" w:name="_Toc478548588"/>
      <w:r w:rsidRPr="00D17A4E">
        <w:rPr>
          <w:rStyle w:val="af0"/>
          <w:rFonts w:hint="eastAsia"/>
          <w:b/>
          <w:color w:val="000000" w:themeColor="text1"/>
        </w:rPr>
        <w:t>二、专业建设基本情况</w:t>
      </w:r>
      <w:bookmarkEnd w:id="20"/>
    </w:p>
    <w:p w:rsidR="00947244" w:rsidRPr="00D17A4E" w:rsidRDefault="00947244" w:rsidP="00973BAE">
      <w:pPr>
        <w:pStyle w:val="2"/>
        <w:spacing w:before="190"/>
        <w:ind w:firstLine="321"/>
        <w:jc w:val="both"/>
        <w:rPr>
          <w:color w:val="000000" w:themeColor="text1"/>
        </w:rPr>
      </w:pPr>
      <w:bookmarkStart w:id="21" w:name="_Toc478548589"/>
      <w:r w:rsidRPr="00D17A4E">
        <w:rPr>
          <w:rFonts w:hint="eastAsia"/>
          <w:color w:val="000000" w:themeColor="text1"/>
        </w:rPr>
        <w:t>（一）专业结构与布局</w:t>
      </w:r>
      <w:bookmarkEnd w:id="21"/>
    </w:p>
    <w:p w:rsidR="00947244" w:rsidRPr="00D17A4E" w:rsidRDefault="00947244" w:rsidP="00973BAE">
      <w:pPr>
        <w:ind w:firstLine="560"/>
        <w:jc w:val="both"/>
        <w:rPr>
          <w:color w:val="000000" w:themeColor="text1"/>
        </w:rPr>
      </w:pPr>
      <w:r w:rsidRPr="00D17A4E">
        <w:rPr>
          <w:rFonts w:hint="eastAsia"/>
          <w:color w:val="000000" w:themeColor="text1"/>
        </w:rPr>
        <w:t>学校有本科专业</w:t>
      </w:r>
      <w:r w:rsidRPr="00D17A4E">
        <w:rPr>
          <w:color w:val="000000" w:themeColor="text1"/>
        </w:rPr>
        <w:t>113</w:t>
      </w:r>
      <w:r w:rsidRPr="00D17A4E">
        <w:rPr>
          <w:rFonts w:hint="eastAsia"/>
          <w:color w:val="000000" w:themeColor="text1"/>
        </w:rPr>
        <w:t>个，其中人文社会科学类专业</w:t>
      </w:r>
      <w:r w:rsidRPr="00D17A4E">
        <w:rPr>
          <w:color w:val="000000" w:themeColor="text1"/>
        </w:rPr>
        <w:t>47</w:t>
      </w:r>
      <w:r w:rsidRPr="00D17A4E">
        <w:rPr>
          <w:rFonts w:hint="eastAsia"/>
          <w:color w:val="000000" w:themeColor="text1"/>
        </w:rPr>
        <w:t>个，理科类专业</w:t>
      </w:r>
      <w:r w:rsidRPr="00D17A4E">
        <w:rPr>
          <w:color w:val="000000" w:themeColor="text1"/>
        </w:rPr>
        <w:t>16</w:t>
      </w:r>
      <w:r w:rsidRPr="00D17A4E">
        <w:rPr>
          <w:rFonts w:hint="eastAsia"/>
          <w:color w:val="000000" w:themeColor="text1"/>
        </w:rPr>
        <w:t>个，工科类专业</w:t>
      </w:r>
      <w:r w:rsidRPr="00D17A4E">
        <w:rPr>
          <w:color w:val="000000" w:themeColor="text1"/>
        </w:rPr>
        <w:t>42</w:t>
      </w:r>
      <w:r w:rsidRPr="00D17A4E">
        <w:rPr>
          <w:rFonts w:hint="eastAsia"/>
          <w:color w:val="000000" w:themeColor="text1"/>
        </w:rPr>
        <w:t>个，医科类专业</w:t>
      </w:r>
      <w:r w:rsidRPr="00D17A4E">
        <w:rPr>
          <w:color w:val="000000" w:themeColor="text1"/>
        </w:rPr>
        <w:t>8</w:t>
      </w:r>
      <w:r w:rsidRPr="00D17A4E">
        <w:rPr>
          <w:rFonts w:hint="eastAsia"/>
          <w:color w:val="000000" w:themeColor="text1"/>
        </w:rPr>
        <w:t>个，学科门类结构如表</w:t>
      </w:r>
      <w:r w:rsidRPr="00D17A4E">
        <w:rPr>
          <w:color w:val="000000" w:themeColor="text1"/>
        </w:rPr>
        <w:t>1</w:t>
      </w:r>
      <w:r w:rsidRPr="00D17A4E">
        <w:rPr>
          <w:rFonts w:hint="eastAsia"/>
          <w:color w:val="000000" w:themeColor="text1"/>
        </w:rPr>
        <w:t>所示。</w:t>
      </w:r>
    </w:p>
    <w:p w:rsidR="00947244" w:rsidRPr="00D17A4E" w:rsidRDefault="00947244" w:rsidP="00092763">
      <w:pPr>
        <w:ind w:firstLine="482"/>
        <w:jc w:val="center"/>
        <w:rPr>
          <w:rFonts w:ascii="黑体" w:eastAsia="黑体" w:hAnsi="黑体"/>
          <w:b/>
          <w:color w:val="000000" w:themeColor="text1"/>
          <w:sz w:val="24"/>
          <w:szCs w:val="24"/>
        </w:rPr>
      </w:pPr>
      <w:r w:rsidRPr="00D17A4E">
        <w:rPr>
          <w:rFonts w:ascii="黑体" w:eastAsia="黑体" w:hAnsi="黑体" w:hint="eastAsia"/>
          <w:b/>
          <w:color w:val="000000" w:themeColor="text1"/>
          <w:sz w:val="24"/>
          <w:szCs w:val="24"/>
        </w:rPr>
        <w:t>表</w:t>
      </w:r>
      <w:r w:rsidRPr="00D17A4E">
        <w:rPr>
          <w:rFonts w:ascii="黑体" w:eastAsia="黑体" w:hAnsi="黑体"/>
          <w:b/>
          <w:color w:val="000000" w:themeColor="text1"/>
          <w:sz w:val="24"/>
          <w:szCs w:val="24"/>
        </w:rPr>
        <w:t xml:space="preserve">1 </w:t>
      </w:r>
      <w:r w:rsidRPr="00D17A4E">
        <w:rPr>
          <w:rFonts w:ascii="黑体" w:eastAsia="黑体" w:hAnsi="黑体" w:hint="eastAsia"/>
          <w:b/>
          <w:color w:val="000000" w:themeColor="text1"/>
          <w:sz w:val="24"/>
          <w:szCs w:val="24"/>
        </w:rPr>
        <w:t>郑州大学本科专业的学科门类结构</w:t>
      </w:r>
    </w:p>
    <w:tbl>
      <w:tblPr>
        <w:tblW w:w="9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00" w:firstRow="0" w:lastRow="0" w:firstColumn="0" w:lastColumn="0" w:noHBand="0" w:noVBand="0"/>
      </w:tblPr>
      <w:tblGrid>
        <w:gridCol w:w="1594"/>
        <w:gridCol w:w="658"/>
        <w:gridCol w:w="748"/>
        <w:gridCol w:w="658"/>
        <w:gridCol w:w="748"/>
        <w:gridCol w:w="658"/>
        <w:gridCol w:w="748"/>
        <w:gridCol w:w="658"/>
        <w:gridCol w:w="763"/>
        <w:gridCol w:w="763"/>
        <w:gridCol w:w="755"/>
        <w:gridCol w:w="748"/>
      </w:tblGrid>
      <w:tr w:rsidR="00D17A4E" w:rsidRPr="00D17A4E" w:rsidTr="00B55159">
        <w:trPr>
          <w:trHeight w:val="567"/>
          <w:jc w:val="center"/>
        </w:trPr>
        <w:tc>
          <w:tcPr>
            <w:tcW w:w="0" w:type="auto"/>
            <w:vAlign w:val="center"/>
          </w:tcPr>
          <w:p w:rsidR="00947244" w:rsidRPr="00D17A4E" w:rsidRDefault="00947244" w:rsidP="00092763">
            <w:pPr>
              <w:spacing w:line="240" w:lineRule="auto"/>
              <w:ind w:firstLineChars="0" w:firstLine="0"/>
              <w:jc w:val="center"/>
              <w:rPr>
                <w:b/>
                <w:color w:val="000000" w:themeColor="text1"/>
                <w:sz w:val="21"/>
                <w:szCs w:val="21"/>
              </w:rPr>
            </w:pPr>
            <w:r w:rsidRPr="00D17A4E">
              <w:rPr>
                <w:rFonts w:hint="eastAsia"/>
                <w:b/>
                <w:color w:val="000000" w:themeColor="text1"/>
                <w:sz w:val="21"/>
                <w:szCs w:val="21"/>
              </w:rPr>
              <w:t>学科门类</w:t>
            </w:r>
          </w:p>
        </w:tc>
        <w:tc>
          <w:tcPr>
            <w:tcW w:w="0" w:type="auto"/>
            <w:vAlign w:val="center"/>
          </w:tcPr>
          <w:p w:rsidR="00947244" w:rsidRPr="00D17A4E" w:rsidRDefault="00947244" w:rsidP="00092763">
            <w:pPr>
              <w:spacing w:line="240" w:lineRule="auto"/>
              <w:ind w:firstLineChars="0" w:firstLine="0"/>
              <w:jc w:val="center"/>
              <w:rPr>
                <w:b/>
                <w:color w:val="000000" w:themeColor="text1"/>
                <w:sz w:val="21"/>
                <w:szCs w:val="21"/>
              </w:rPr>
            </w:pPr>
            <w:r w:rsidRPr="00D17A4E">
              <w:rPr>
                <w:rFonts w:hint="eastAsia"/>
                <w:b/>
                <w:color w:val="000000" w:themeColor="text1"/>
                <w:sz w:val="21"/>
                <w:szCs w:val="21"/>
              </w:rPr>
              <w:t>哲学</w:t>
            </w:r>
          </w:p>
        </w:tc>
        <w:tc>
          <w:tcPr>
            <w:tcW w:w="0" w:type="auto"/>
            <w:vAlign w:val="center"/>
          </w:tcPr>
          <w:p w:rsidR="00947244" w:rsidRPr="00D17A4E" w:rsidRDefault="00947244" w:rsidP="00092763">
            <w:pPr>
              <w:spacing w:line="240" w:lineRule="auto"/>
              <w:ind w:firstLineChars="0" w:firstLine="0"/>
              <w:jc w:val="center"/>
              <w:rPr>
                <w:b/>
                <w:color w:val="000000" w:themeColor="text1"/>
                <w:sz w:val="21"/>
                <w:szCs w:val="21"/>
              </w:rPr>
            </w:pPr>
            <w:r w:rsidRPr="00D17A4E">
              <w:rPr>
                <w:rFonts w:hint="eastAsia"/>
                <w:b/>
                <w:color w:val="000000" w:themeColor="text1"/>
                <w:sz w:val="21"/>
                <w:szCs w:val="21"/>
              </w:rPr>
              <w:t>经济学</w:t>
            </w:r>
          </w:p>
        </w:tc>
        <w:tc>
          <w:tcPr>
            <w:tcW w:w="0" w:type="auto"/>
            <w:vAlign w:val="center"/>
          </w:tcPr>
          <w:p w:rsidR="00947244" w:rsidRPr="00D17A4E" w:rsidRDefault="00947244" w:rsidP="00092763">
            <w:pPr>
              <w:spacing w:line="240" w:lineRule="auto"/>
              <w:ind w:firstLineChars="0" w:firstLine="0"/>
              <w:jc w:val="center"/>
              <w:rPr>
                <w:b/>
                <w:color w:val="000000" w:themeColor="text1"/>
                <w:sz w:val="21"/>
                <w:szCs w:val="21"/>
              </w:rPr>
            </w:pPr>
            <w:r w:rsidRPr="00D17A4E">
              <w:rPr>
                <w:rFonts w:hint="eastAsia"/>
                <w:b/>
                <w:color w:val="000000" w:themeColor="text1"/>
                <w:sz w:val="21"/>
                <w:szCs w:val="21"/>
              </w:rPr>
              <w:t>法学</w:t>
            </w:r>
          </w:p>
        </w:tc>
        <w:tc>
          <w:tcPr>
            <w:tcW w:w="0" w:type="auto"/>
            <w:vAlign w:val="center"/>
          </w:tcPr>
          <w:p w:rsidR="00947244" w:rsidRPr="00D17A4E" w:rsidRDefault="00947244" w:rsidP="00092763">
            <w:pPr>
              <w:spacing w:line="240" w:lineRule="auto"/>
              <w:ind w:firstLineChars="0" w:firstLine="0"/>
              <w:jc w:val="center"/>
              <w:rPr>
                <w:b/>
                <w:color w:val="000000" w:themeColor="text1"/>
                <w:sz w:val="21"/>
                <w:szCs w:val="21"/>
              </w:rPr>
            </w:pPr>
            <w:r w:rsidRPr="00D17A4E">
              <w:rPr>
                <w:rFonts w:hint="eastAsia"/>
                <w:b/>
                <w:color w:val="000000" w:themeColor="text1"/>
                <w:sz w:val="21"/>
                <w:szCs w:val="21"/>
              </w:rPr>
              <w:t>教育学</w:t>
            </w:r>
          </w:p>
        </w:tc>
        <w:tc>
          <w:tcPr>
            <w:tcW w:w="0" w:type="auto"/>
            <w:vAlign w:val="center"/>
          </w:tcPr>
          <w:p w:rsidR="00947244" w:rsidRPr="00D17A4E" w:rsidRDefault="00947244" w:rsidP="00092763">
            <w:pPr>
              <w:spacing w:line="240" w:lineRule="auto"/>
              <w:ind w:firstLineChars="0" w:firstLine="0"/>
              <w:jc w:val="center"/>
              <w:rPr>
                <w:b/>
                <w:color w:val="000000" w:themeColor="text1"/>
                <w:sz w:val="21"/>
                <w:szCs w:val="21"/>
              </w:rPr>
            </w:pPr>
            <w:r w:rsidRPr="00D17A4E">
              <w:rPr>
                <w:rFonts w:hint="eastAsia"/>
                <w:b/>
                <w:color w:val="000000" w:themeColor="text1"/>
                <w:sz w:val="21"/>
                <w:szCs w:val="21"/>
              </w:rPr>
              <w:t>文学</w:t>
            </w:r>
          </w:p>
        </w:tc>
        <w:tc>
          <w:tcPr>
            <w:tcW w:w="0" w:type="auto"/>
            <w:vAlign w:val="center"/>
          </w:tcPr>
          <w:p w:rsidR="00947244" w:rsidRPr="00D17A4E" w:rsidRDefault="00947244" w:rsidP="00092763">
            <w:pPr>
              <w:spacing w:line="240" w:lineRule="auto"/>
              <w:ind w:firstLineChars="0" w:firstLine="0"/>
              <w:jc w:val="center"/>
              <w:rPr>
                <w:b/>
                <w:color w:val="000000" w:themeColor="text1"/>
                <w:sz w:val="21"/>
                <w:szCs w:val="21"/>
              </w:rPr>
            </w:pPr>
            <w:r w:rsidRPr="00D17A4E">
              <w:rPr>
                <w:rFonts w:hint="eastAsia"/>
                <w:b/>
                <w:color w:val="000000" w:themeColor="text1"/>
                <w:sz w:val="21"/>
                <w:szCs w:val="21"/>
              </w:rPr>
              <w:t>历史学</w:t>
            </w:r>
          </w:p>
        </w:tc>
        <w:tc>
          <w:tcPr>
            <w:tcW w:w="0" w:type="auto"/>
            <w:vAlign w:val="center"/>
          </w:tcPr>
          <w:p w:rsidR="00947244" w:rsidRPr="00D17A4E" w:rsidRDefault="00947244" w:rsidP="00092763">
            <w:pPr>
              <w:spacing w:line="240" w:lineRule="auto"/>
              <w:ind w:firstLineChars="0" w:firstLine="0"/>
              <w:jc w:val="center"/>
              <w:rPr>
                <w:b/>
                <w:color w:val="000000" w:themeColor="text1"/>
                <w:sz w:val="21"/>
                <w:szCs w:val="21"/>
              </w:rPr>
            </w:pPr>
            <w:r w:rsidRPr="00D17A4E">
              <w:rPr>
                <w:rFonts w:hint="eastAsia"/>
                <w:b/>
                <w:color w:val="000000" w:themeColor="text1"/>
                <w:sz w:val="21"/>
                <w:szCs w:val="21"/>
              </w:rPr>
              <w:t>理学</w:t>
            </w:r>
          </w:p>
        </w:tc>
        <w:tc>
          <w:tcPr>
            <w:tcW w:w="0" w:type="auto"/>
            <w:vAlign w:val="center"/>
          </w:tcPr>
          <w:p w:rsidR="00947244" w:rsidRPr="00D17A4E" w:rsidRDefault="00947244" w:rsidP="00092763">
            <w:pPr>
              <w:spacing w:line="240" w:lineRule="auto"/>
              <w:ind w:firstLineChars="0" w:firstLine="0"/>
              <w:jc w:val="center"/>
              <w:rPr>
                <w:b/>
                <w:color w:val="000000" w:themeColor="text1"/>
                <w:sz w:val="21"/>
                <w:szCs w:val="21"/>
              </w:rPr>
            </w:pPr>
            <w:r w:rsidRPr="00D17A4E">
              <w:rPr>
                <w:rFonts w:hint="eastAsia"/>
                <w:b/>
                <w:color w:val="000000" w:themeColor="text1"/>
                <w:sz w:val="21"/>
                <w:szCs w:val="21"/>
              </w:rPr>
              <w:t>工学</w:t>
            </w:r>
          </w:p>
        </w:tc>
        <w:tc>
          <w:tcPr>
            <w:tcW w:w="0" w:type="auto"/>
            <w:vAlign w:val="center"/>
          </w:tcPr>
          <w:p w:rsidR="00947244" w:rsidRPr="00D17A4E" w:rsidRDefault="00947244" w:rsidP="00092763">
            <w:pPr>
              <w:spacing w:line="240" w:lineRule="auto"/>
              <w:ind w:firstLineChars="0" w:firstLine="0"/>
              <w:jc w:val="center"/>
              <w:rPr>
                <w:b/>
                <w:color w:val="000000" w:themeColor="text1"/>
                <w:sz w:val="21"/>
                <w:szCs w:val="21"/>
              </w:rPr>
            </w:pPr>
            <w:r w:rsidRPr="00D17A4E">
              <w:rPr>
                <w:rFonts w:hint="eastAsia"/>
                <w:b/>
                <w:color w:val="000000" w:themeColor="text1"/>
                <w:sz w:val="21"/>
                <w:szCs w:val="21"/>
              </w:rPr>
              <w:t>医学</w:t>
            </w:r>
          </w:p>
        </w:tc>
        <w:tc>
          <w:tcPr>
            <w:tcW w:w="0" w:type="auto"/>
            <w:vAlign w:val="center"/>
          </w:tcPr>
          <w:p w:rsidR="00947244" w:rsidRPr="00D17A4E" w:rsidRDefault="00947244" w:rsidP="00092763">
            <w:pPr>
              <w:spacing w:line="240" w:lineRule="auto"/>
              <w:ind w:firstLineChars="0" w:firstLine="0"/>
              <w:jc w:val="center"/>
              <w:rPr>
                <w:b/>
                <w:color w:val="000000" w:themeColor="text1"/>
                <w:sz w:val="21"/>
                <w:szCs w:val="21"/>
              </w:rPr>
            </w:pPr>
            <w:r w:rsidRPr="00D17A4E">
              <w:rPr>
                <w:rFonts w:hint="eastAsia"/>
                <w:b/>
                <w:color w:val="000000" w:themeColor="text1"/>
                <w:sz w:val="21"/>
                <w:szCs w:val="21"/>
              </w:rPr>
              <w:t>管理学</w:t>
            </w:r>
          </w:p>
        </w:tc>
        <w:tc>
          <w:tcPr>
            <w:tcW w:w="0" w:type="auto"/>
            <w:vAlign w:val="center"/>
          </w:tcPr>
          <w:p w:rsidR="00947244" w:rsidRPr="00D17A4E" w:rsidRDefault="00947244" w:rsidP="00092763">
            <w:pPr>
              <w:spacing w:line="240" w:lineRule="auto"/>
              <w:ind w:firstLineChars="0" w:firstLine="0"/>
              <w:jc w:val="center"/>
              <w:rPr>
                <w:b/>
                <w:color w:val="000000" w:themeColor="text1"/>
                <w:sz w:val="21"/>
                <w:szCs w:val="21"/>
              </w:rPr>
            </w:pPr>
            <w:r w:rsidRPr="00D17A4E">
              <w:rPr>
                <w:rFonts w:hint="eastAsia"/>
                <w:b/>
                <w:color w:val="000000" w:themeColor="text1"/>
                <w:sz w:val="21"/>
                <w:szCs w:val="21"/>
              </w:rPr>
              <w:t>艺术学</w:t>
            </w:r>
          </w:p>
        </w:tc>
      </w:tr>
      <w:tr w:rsidR="00D17A4E" w:rsidRPr="00D17A4E" w:rsidTr="00B55159">
        <w:trPr>
          <w:trHeight w:val="567"/>
          <w:jc w:val="center"/>
        </w:trPr>
        <w:tc>
          <w:tcPr>
            <w:tcW w:w="0" w:type="auto"/>
            <w:vAlign w:val="center"/>
          </w:tcPr>
          <w:p w:rsidR="00947244" w:rsidRPr="00D17A4E" w:rsidRDefault="00947244" w:rsidP="00092763">
            <w:pPr>
              <w:spacing w:line="240" w:lineRule="auto"/>
              <w:ind w:firstLineChars="0" w:firstLine="0"/>
              <w:jc w:val="center"/>
              <w:rPr>
                <w:b/>
                <w:color w:val="000000" w:themeColor="text1"/>
                <w:sz w:val="21"/>
                <w:szCs w:val="21"/>
              </w:rPr>
            </w:pPr>
            <w:r w:rsidRPr="00D17A4E">
              <w:rPr>
                <w:rFonts w:hint="eastAsia"/>
                <w:b/>
                <w:color w:val="000000" w:themeColor="text1"/>
                <w:sz w:val="21"/>
                <w:szCs w:val="21"/>
              </w:rPr>
              <w:t>专业数量</w:t>
            </w:r>
          </w:p>
        </w:tc>
        <w:tc>
          <w:tcPr>
            <w:tcW w:w="0" w:type="auto"/>
            <w:vAlign w:val="center"/>
          </w:tcPr>
          <w:p w:rsidR="00947244" w:rsidRPr="00D17A4E" w:rsidRDefault="00947244" w:rsidP="00092763">
            <w:pPr>
              <w:spacing w:line="240" w:lineRule="auto"/>
              <w:ind w:firstLineChars="0" w:firstLine="0"/>
              <w:jc w:val="center"/>
              <w:rPr>
                <w:color w:val="000000" w:themeColor="text1"/>
                <w:sz w:val="21"/>
                <w:szCs w:val="21"/>
              </w:rPr>
            </w:pPr>
            <w:r w:rsidRPr="00D17A4E">
              <w:rPr>
                <w:color w:val="000000" w:themeColor="text1"/>
                <w:sz w:val="21"/>
                <w:szCs w:val="21"/>
              </w:rPr>
              <w:t>1</w:t>
            </w:r>
          </w:p>
        </w:tc>
        <w:tc>
          <w:tcPr>
            <w:tcW w:w="0" w:type="auto"/>
            <w:vAlign w:val="center"/>
          </w:tcPr>
          <w:p w:rsidR="00947244" w:rsidRPr="00D17A4E" w:rsidRDefault="00947244" w:rsidP="00092763">
            <w:pPr>
              <w:spacing w:line="240" w:lineRule="auto"/>
              <w:ind w:firstLineChars="0" w:firstLine="0"/>
              <w:jc w:val="center"/>
              <w:rPr>
                <w:color w:val="000000" w:themeColor="text1"/>
                <w:sz w:val="21"/>
                <w:szCs w:val="21"/>
              </w:rPr>
            </w:pPr>
            <w:r w:rsidRPr="00D17A4E">
              <w:rPr>
                <w:color w:val="000000" w:themeColor="text1"/>
                <w:sz w:val="21"/>
                <w:szCs w:val="21"/>
              </w:rPr>
              <w:t>5</w:t>
            </w:r>
          </w:p>
        </w:tc>
        <w:tc>
          <w:tcPr>
            <w:tcW w:w="0" w:type="auto"/>
            <w:vAlign w:val="center"/>
          </w:tcPr>
          <w:p w:rsidR="00947244" w:rsidRPr="00D17A4E" w:rsidRDefault="00947244" w:rsidP="00092763">
            <w:pPr>
              <w:spacing w:line="240" w:lineRule="auto"/>
              <w:ind w:firstLineChars="0" w:firstLine="0"/>
              <w:jc w:val="center"/>
              <w:rPr>
                <w:color w:val="000000" w:themeColor="text1"/>
                <w:sz w:val="21"/>
                <w:szCs w:val="21"/>
              </w:rPr>
            </w:pPr>
            <w:r w:rsidRPr="00D17A4E">
              <w:rPr>
                <w:color w:val="000000" w:themeColor="text1"/>
                <w:sz w:val="21"/>
                <w:szCs w:val="21"/>
              </w:rPr>
              <w:t>3</w:t>
            </w:r>
          </w:p>
        </w:tc>
        <w:tc>
          <w:tcPr>
            <w:tcW w:w="0" w:type="auto"/>
            <w:vAlign w:val="center"/>
          </w:tcPr>
          <w:p w:rsidR="00947244" w:rsidRPr="00D17A4E" w:rsidRDefault="00947244" w:rsidP="00092763">
            <w:pPr>
              <w:spacing w:line="240" w:lineRule="auto"/>
              <w:ind w:firstLineChars="0" w:firstLine="0"/>
              <w:jc w:val="center"/>
              <w:rPr>
                <w:color w:val="000000" w:themeColor="text1"/>
                <w:sz w:val="21"/>
                <w:szCs w:val="21"/>
              </w:rPr>
            </w:pPr>
            <w:r w:rsidRPr="00D17A4E">
              <w:rPr>
                <w:color w:val="000000" w:themeColor="text1"/>
                <w:sz w:val="21"/>
                <w:szCs w:val="21"/>
              </w:rPr>
              <w:t>3</w:t>
            </w:r>
          </w:p>
        </w:tc>
        <w:tc>
          <w:tcPr>
            <w:tcW w:w="0" w:type="auto"/>
            <w:vAlign w:val="center"/>
          </w:tcPr>
          <w:p w:rsidR="00947244" w:rsidRPr="00D17A4E" w:rsidRDefault="00947244" w:rsidP="00092763">
            <w:pPr>
              <w:spacing w:line="240" w:lineRule="auto"/>
              <w:ind w:firstLineChars="0" w:firstLine="0"/>
              <w:jc w:val="center"/>
              <w:rPr>
                <w:color w:val="000000" w:themeColor="text1"/>
                <w:sz w:val="21"/>
                <w:szCs w:val="21"/>
              </w:rPr>
            </w:pPr>
            <w:r w:rsidRPr="00D17A4E">
              <w:rPr>
                <w:color w:val="000000" w:themeColor="text1"/>
                <w:sz w:val="21"/>
                <w:szCs w:val="21"/>
              </w:rPr>
              <w:t>11</w:t>
            </w:r>
          </w:p>
        </w:tc>
        <w:tc>
          <w:tcPr>
            <w:tcW w:w="0" w:type="auto"/>
            <w:vAlign w:val="center"/>
          </w:tcPr>
          <w:p w:rsidR="00947244" w:rsidRPr="00D17A4E" w:rsidRDefault="00947244" w:rsidP="00092763">
            <w:pPr>
              <w:spacing w:line="240" w:lineRule="auto"/>
              <w:ind w:firstLineChars="0" w:firstLine="0"/>
              <w:jc w:val="center"/>
              <w:rPr>
                <w:color w:val="000000" w:themeColor="text1"/>
                <w:sz w:val="21"/>
                <w:szCs w:val="21"/>
              </w:rPr>
            </w:pPr>
            <w:r w:rsidRPr="00D17A4E">
              <w:rPr>
                <w:color w:val="000000" w:themeColor="text1"/>
                <w:sz w:val="21"/>
                <w:szCs w:val="21"/>
              </w:rPr>
              <w:t>3</w:t>
            </w:r>
          </w:p>
        </w:tc>
        <w:tc>
          <w:tcPr>
            <w:tcW w:w="0" w:type="auto"/>
            <w:vAlign w:val="center"/>
          </w:tcPr>
          <w:p w:rsidR="00947244" w:rsidRPr="00D17A4E" w:rsidRDefault="00947244" w:rsidP="00092763">
            <w:pPr>
              <w:spacing w:line="240" w:lineRule="auto"/>
              <w:ind w:firstLineChars="0" w:firstLine="0"/>
              <w:jc w:val="center"/>
              <w:rPr>
                <w:color w:val="000000" w:themeColor="text1"/>
                <w:sz w:val="21"/>
                <w:szCs w:val="21"/>
              </w:rPr>
            </w:pPr>
            <w:r w:rsidRPr="00D17A4E">
              <w:rPr>
                <w:color w:val="000000" w:themeColor="text1"/>
                <w:sz w:val="21"/>
                <w:szCs w:val="21"/>
              </w:rPr>
              <w:t>16</w:t>
            </w:r>
          </w:p>
        </w:tc>
        <w:tc>
          <w:tcPr>
            <w:tcW w:w="0" w:type="auto"/>
            <w:vAlign w:val="center"/>
          </w:tcPr>
          <w:p w:rsidR="00947244" w:rsidRPr="00D17A4E" w:rsidRDefault="00947244" w:rsidP="00092763">
            <w:pPr>
              <w:spacing w:line="240" w:lineRule="auto"/>
              <w:ind w:firstLineChars="0" w:firstLine="0"/>
              <w:jc w:val="center"/>
              <w:rPr>
                <w:color w:val="000000" w:themeColor="text1"/>
                <w:sz w:val="21"/>
                <w:szCs w:val="21"/>
              </w:rPr>
            </w:pPr>
            <w:r w:rsidRPr="00D17A4E">
              <w:rPr>
                <w:color w:val="000000" w:themeColor="text1"/>
                <w:sz w:val="21"/>
                <w:szCs w:val="21"/>
              </w:rPr>
              <w:t>42</w:t>
            </w:r>
          </w:p>
        </w:tc>
        <w:tc>
          <w:tcPr>
            <w:tcW w:w="0" w:type="auto"/>
            <w:vAlign w:val="center"/>
          </w:tcPr>
          <w:p w:rsidR="00947244" w:rsidRPr="00D17A4E" w:rsidRDefault="00947244" w:rsidP="00092763">
            <w:pPr>
              <w:spacing w:line="240" w:lineRule="auto"/>
              <w:ind w:firstLineChars="0" w:firstLine="0"/>
              <w:jc w:val="center"/>
              <w:rPr>
                <w:color w:val="000000" w:themeColor="text1"/>
                <w:sz w:val="21"/>
                <w:szCs w:val="21"/>
              </w:rPr>
            </w:pPr>
            <w:r w:rsidRPr="00D17A4E">
              <w:rPr>
                <w:color w:val="000000" w:themeColor="text1"/>
                <w:sz w:val="21"/>
                <w:szCs w:val="21"/>
              </w:rPr>
              <w:t>8</w:t>
            </w:r>
          </w:p>
        </w:tc>
        <w:tc>
          <w:tcPr>
            <w:tcW w:w="0" w:type="auto"/>
            <w:vAlign w:val="center"/>
          </w:tcPr>
          <w:p w:rsidR="00947244" w:rsidRPr="00D17A4E" w:rsidRDefault="00947244" w:rsidP="00092763">
            <w:pPr>
              <w:spacing w:line="240" w:lineRule="auto"/>
              <w:ind w:firstLineChars="0" w:firstLine="0"/>
              <w:jc w:val="center"/>
              <w:rPr>
                <w:color w:val="000000" w:themeColor="text1"/>
                <w:sz w:val="21"/>
                <w:szCs w:val="21"/>
              </w:rPr>
            </w:pPr>
            <w:r w:rsidRPr="00D17A4E">
              <w:rPr>
                <w:color w:val="000000" w:themeColor="text1"/>
                <w:sz w:val="21"/>
                <w:szCs w:val="21"/>
              </w:rPr>
              <w:t>15</w:t>
            </w:r>
          </w:p>
        </w:tc>
        <w:tc>
          <w:tcPr>
            <w:tcW w:w="0" w:type="auto"/>
            <w:vAlign w:val="center"/>
          </w:tcPr>
          <w:p w:rsidR="00947244" w:rsidRPr="00D17A4E" w:rsidRDefault="00947244" w:rsidP="00092763">
            <w:pPr>
              <w:spacing w:line="240" w:lineRule="auto"/>
              <w:ind w:firstLineChars="0" w:firstLine="0"/>
              <w:jc w:val="center"/>
              <w:rPr>
                <w:color w:val="000000" w:themeColor="text1"/>
                <w:sz w:val="21"/>
                <w:szCs w:val="21"/>
              </w:rPr>
            </w:pPr>
            <w:r w:rsidRPr="00D17A4E">
              <w:rPr>
                <w:color w:val="000000" w:themeColor="text1"/>
                <w:sz w:val="21"/>
                <w:szCs w:val="21"/>
              </w:rPr>
              <w:t>6</w:t>
            </w:r>
          </w:p>
        </w:tc>
      </w:tr>
      <w:tr w:rsidR="00D17A4E" w:rsidRPr="00D17A4E" w:rsidTr="00B55159">
        <w:trPr>
          <w:trHeight w:val="567"/>
          <w:jc w:val="center"/>
        </w:trPr>
        <w:tc>
          <w:tcPr>
            <w:tcW w:w="0" w:type="auto"/>
            <w:vAlign w:val="center"/>
          </w:tcPr>
          <w:p w:rsidR="00947244" w:rsidRPr="00D17A4E" w:rsidRDefault="00947244" w:rsidP="00092763">
            <w:pPr>
              <w:spacing w:line="240" w:lineRule="auto"/>
              <w:ind w:firstLineChars="0" w:firstLine="0"/>
              <w:jc w:val="center"/>
              <w:rPr>
                <w:b/>
                <w:color w:val="000000" w:themeColor="text1"/>
                <w:sz w:val="21"/>
                <w:szCs w:val="21"/>
              </w:rPr>
            </w:pPr>
            <w:r w:rsidRPr="00D17A4E">
              <w:rPr>
                <w:rFonts w:hint="eastAsia"/>
                <w:b/>
                <w:color w:val="000000" w:themeColor="text1"/>
                <w:sz w:val="21"/>
                <w:szCs w:val="21"/>
              </w:rPr>
              <w:lastRenderedPageBreak/>
              <w:t>占专业总数比例</w:t>
            </w:r>
          </w:p>
        </w:tc>
        <w:tc>
          <w:tcPr>
            <w:tcW w:w="0" w:type="auto"/>
            <w:vAlign w:val="center"/>
          </w:tcPr>
          <w:p w:rsidR="00947244" w:rsidRPr="00D17A4E" w:rsidRDefault="00947244" w:rsidP="00092763">
            <w:pPr>
              <w:spacing w:line="240" w:lineRule="auto"/>
              <w:ind w:firstLineChars="0" w:firstLine="0"/>
              <w:jc w:val="center"/>
              <w:rPr>
                <w:color w:val="000000" w:themeColor="text1"/>
                <w:sz w:val="21"/>
                <w:szCs w:val="21"/>
              </w:rPr>
            </w:pPr>
            <w:r w:rsidRPr="00D17A4E">
              <w:rPr>
                <w:color w:val="000000" w:themeColor="text1"/>
                <w:sz w:val="21"/>
                <w:szCs w:val="21"/>
              </w:rPr>
              <w:t>0.9%</w:t>
            </w:r>
          </w:p>
        </w:tc>
        <w:tc>
          <w:tcPr>
            <w:tcW w:w="0" w:type="auto"/>
            <w:vAlign w:val="center"/>
          </w:tcPr>
          <w:p w:rsidR="00947244" w:rsidRPr="00D17A4E" w:rsidRDefault="00947244" w:rsidP="00092763">
            <w:pPr>
              <w:spacing w:line="240" w:lineRule="auto"/>
              <w:ind w:firstLineChars="0" w:firstLine="0"/>
              <w:jc w:val="center"/>
              <w:rPr>
                <w:color w:val="000000" w:themeColor="text1"/>
                <w:sz w:val="21"/>
                <w:szCs w:val="21"/>
              </w:rPr>
            </w:pPr>
            <w:r w:rsidRPr="00D17A4E">
              <w:rPr>
                <w:color w:val="000000" w:themeColor="text1"/>
                <w:sz w:val="21"/>
                <w:szCs w:val="21"/>
              </w:rPr>
              <w:t>4.4%</w:t>
            </w:r>
          </w:p>
        </w:tc>
        <w:tc>
          <w:tcPr>
            <w:tcW w:w="0" w:type="auto"/>
            <w:vAlign w:val="center"/>
          </w:tcPr>
          <w:p w:rsidR="00947244" w:rsidRPr="00D17A4E" w:rsidRDefault="00947244" w:rsidP="00092763">
            <w:pPr>
              <w:spacing w:line="240" w:lineRule="auto"/>
              <w:ind w:firstLineChars="0" w:firstLine="0"/>
              <w:jc w:val="center"/>
              <w:rPr>
                <w:color w:val="000000" w:themeColor="text1"/>
                <w:sz w:val="21"/>
                <w:szCs w:val="21"/>
              </w:rPr>
            </w:pPr>
            <w:r w:rsidRPr="00D17A4E">
              <w:rPr>
                <w:color w:val="000000" w:themeColor="text1"/>
                <w:sz w:val="21"/>
                <w:szCs w:val="21"/>
              </w:rPr>
              <w:t>2.7%</w:t>
            </w:r>
          </w:p>
        </w:tc>
        <w:tc>
          <w:tcPr>
            <w:tcW w:w="0" w:type="auto"/>
            <w:vAlign w:val="center"/>
          </w:tcPr>
          <w:p w:rsidR="00947244" w:rsidRPr="00D17A4E" w:rsidRDefault="00947244" w:rsidP="00092763">
            <w:pPr>
              <w:spacing w:line="240" w:lineRule="auto"/>
              <w:ind w:firstLineChars="0" w:firstLine="0"/>
              <w:jc w:val="center"/>
              <w:rPr>
                <w:color w:val="000000" w:themeColor="text1"/>
                <w:sz w:val="21"/>
                <w:szCs w:val="21"/>
              </w:rPr>
            </w:pPr>
            <w:r w:rsidRPr="00D17A4E">
              <w:rPr>
                <w:color w:val="000000" w:themeColor="text1"/>
                <w:sz w:val="21"/>
                <w:szCs w:val="21"/>
              </w:rPr>
              <w:t>2.7%</w:t>
            </w:r>
          </w:p>
        </w:tc>
        <w:tc>
          <w:tcPr>
            <w:tcW w:w="0" w:type="auto"/>
            <w:vAlign w:val="center"/>
          </w:tcPr>
          <w:p w:rsidR="00947244" w:rsidRPr="00D17A4E" w:rsidRDefault="00947244" w:rsidP="00092763">
            <w:pPr>
              <w:spacing w:line="240" w:lineRule="auto"/>
              <w:ind w:firstLineChars="0" w:firstLine="0"/>
              <w:jc w:val="center"/>
              <w:rPr>
                <w:color w:val="000000" w:themeColor="text1"/>
                <w:sz w:val="21"/>
                <w:szCs w:val="21"/>
              </w:rPr>
            </w:pPr>
            <w:r w:rsidRPr="00D17A4E">
              <w:rPr>
                <w:color w:val="000000" w:themeColor="text1"/>
                <w:sz w:val="21"/>
                <w:szCs w:val="21"/>
              </w:rPr>
              <w:t>9.7%</w:t>
            </w:r>
          </w:p>
        </w:tc>
        <w:tc>
          <w:tcPr>
            <w:tcW w:w="0" w:type="auto"/>
            <w:vAlign w:val="center"/>
          </w:tcPr>
          <w:p w:rsidR="00947244" w:rsidRPr="00D17A4E" w:rsidRDefault="00947244" w:rsidP="00092763">
            <w:pPr>
              <w:spacing w:line="240" w:lineRule="auto"/>
              <w:ind w:firstLineChars="0" w:firstLine="0"/>
              <w:jc w:val="center"/>
              <w:rPr>
                <w:color w:val="000000" w:themeColor="text1"/>
                <w:sz w:val="21"/>
                <w:szCs w:val="21"/>
              </w:rPr>
            </w:pPr>
            <w:r w:rsidRPr="00D17A4E">
              <w:rPr>
                <w:color w:val="000000" w:themeColor="text1"/>
                <w:sz w:val="21"/>
                <w:szCs w:val="21"/>
              </w:rPr>
              <w:t>2.7%</w:t>
            </w:r>
          </w:p>
        </w:tc>
        <w:tc>
          <w:tcPr>
            <w:tcW w:w="0" w:type="auto"/>
            <w:vAlign w:val="center"/>
          </w:tcPr>
          <w:p w:rsidR="00947244" w:rsidRPr="00D17A4E" w:rsidRDefault="00947244" w:rsidP="00092763">
            <w:pPr>
              <w:spacing w:line="240" w:lineRule="auto"/>
              <w:ind w:firstLineChars="0" w:firstLine="0"/>
              <w:jc w:val="center"/>
              <w:rPr>
                <w:color w:val="000000" w:themeColor="text1"/>
                <w:sz w:val="21"/>
                <w:szCs w:val="21"/>
              </w:rPr>
            </w:pPr>
            <w:r w:rsidRPr="00D17A4E">
              <w:rPr>
                <w:color w:val="000000" w:themeColor="text1"/>
                <w:sz w:val="21"/>
                <w:szCs w:val="21"/>
              </w:rPr>
              <w:t>14.2%</w:t>
            </w:r>
          </w:p>
        </w:tc>
        <w:tc>
          <w:tcPr>
            <w:tcW w:w="0" w:type="auto"/>
            <w:vAlign w:val="center"/>
          </w:tcPr>
          <w:p w:rsidR="00947244" w:rsidRPr="00D17A4E" w:rsidRDefault="00947244" w:rsidP="00092763">
            <w:pPr>
              <w:spacing w:line="240" w:lineRule="auto"/>
              <w:ind w:firstLineChars="0" w:firstLine="0"/>
              <w:jc w:val="center"/>
              <w:rPr>
                <w:color w:val="000000" w:themeColor="text1"/>
                <w:sz w:val="21"/>
                <w:szCs w:val="21"/>
              </w:rPr>
            </w:pPr>
            <w:r w:rsidRPr="00D17A4E">
              <w:rPr>
                <w:color w:val="000000" w:themeColor="text1"/>
                <w:sz w:val="21"/>
                <w:szCs w:val="21"/>
              </w:rPr>
              <w:t>37.2%</w:t>
            </w:r>
          </w:p>
        </w:tc>
        <w:tc>
          <w:tcPr>
            <w:tcW w:w="0" w:type="auto"/>
            <w:vAlign w:val="center"/>
          </w:tcPr>
          <w:p w:rsidR="00947244" w:rsidRPr="00D17A4E" w:rsidRDefault="00947244" w:rsidP="00092763">
            <w:pPr>
              <w:spacing w:line="240" w:lineRule="auto"/>
              <w:ind w:firstLineChars="0" w:firstLine="0"/>
              <w:jc w:val="center"/>
              <w:rPr>
                <w:color w:val="000000" w:themeColor="text1"/>
                <w:sz w:val="21"/>
                <w:szCs w:val="21"/>
              </w:rPr>
            </w:pPr>
            <w:r w:rsidRPr="00D17A4E">
              <w:rPr>
                <w:color w:val="000000" w:themeColor="text1"/>
                <w:sz w:val="21"/>
                <w:szCs w:val="21"/>
              </w:rPr>
              <w:t>7.1%</w:t>
            </w:r>
          </w:p>
        </w:tc>
        <w:tc>
          <w:tcPr>
            <w:tcW w:w="0" w:type="auto"/>
            <w:vAlign w:val="center"/>
          </w:tcPr>
          <w:p w:rsidR="00947244" w:rsidRPr="00D17A4E" w:rsidRDefault="00947244" w:rsidP="00092763">
            <w:pPr>
              <w:spacing w:line="240" w:lineRule="auto"/>
              <w:ind w:firstLineChars="0" w:firstLine="0"/>
              <w:jc w:val="center"/>
              <w:rPr>
                <w:color w:val="000000" w:themeColor="text1"/>
                <w:sz w:val="21"/>
                <w:szCs w:val="21"/>
              </w:rPr>
            </w:pPr>
            <w:r w:rsidRPr="00D17A4E">
              <w:rPr>
                <w:color w:val="000000" w:themeColor="text1"/>
                <w:sz w:val="21"/>
                <w:szCs w:val="21"/>
              </w:rPr>
              <w:t>13.3%</w:t>
            </w:r>
          </w:p>
        </w:tc>
        <w:tc>
          <w:tcPr>
            <w:tcW w:w="0" w:type="auto"/>
            <w:vAlign w:val="center"/>
          </w:tcPr>
          <w:p w:rsidR="00947244" w:rsidRPr="00D17A4E" w:rsidRDefault="00947244" w:rsidP="00092763">
            <w:pPr>
              <w:spacing w:line="240" w:lineRule="auto"/>
              <w:ind w:firstLineChars="0" w:firstLine="0"/>
              <w:jc w:val="center"/>
              <w:rPr>
                <w:color w:val="000000" w:themeColor="text1"/>
                <w:sz w:val="21"/>
                <w:szCs w:val="21"/>
              </w:rPr>
            </w:pPr>
            <w:r w:rsidRPr="00D17A4E">
              <w:rPr>
                <w:color w:val="000000" w:themeColor="text1"/>
                <w:sz w:val="21"/>
                <w:szCs w:val="21"/>
              </w:rPr>
              <w:t>5.3%</w:t>
            </w:r>
          </w:p>
        </w:tc>
      </w:tr>
      <w:tr w:rsidR="00D17A4E" w:rsidRPr="00D17A4E" w:rsidTr="00B55159">
        <w:trPr>
          <w:trHeight w:val="567"/>
          <w:jc w:val="center"/>
        </w:trPr>
        <w:tc>
          <w:tcPr>
            <w:tcW w:w="0" w:type="auto"/>
            <w:vAlign w:val="center"/>
          </w:tcPr>
          <w:p w:rsidR="00947244" w:rsidRPr="00D17A4E" w:rsidRDefault="00947244" w:rsidP="00092763">
            <w:pPr>
              <w:spacing w:line="240" w:lineRule="auto"/>
              <w:ind w:firstLineChars="0" w:firstLine="0"/>
              <w:jc w:val="center"/>
              <w:rPr>
                <w:b/>
                <w:color w:val="000000" w:themeColor="text1"/>
                <w:sz w:val="21"/>
                <w:szCs w:val="21"/>
              </w:rPr>
            </w:pPr>
            <w:r w:rsidRPr="00D17A4E">
              <w:rPr>
                <w:rFonts w:hint="eastAsia"/>
                <w:b/>
                <w:color w:val="000000" w:themeColor="text1"/>
                <w:sz w:val="21"/>
                <w:szCs w:val="21"/>
              </w:rPr>
              <w:t>目前在校生人生</w:t>
            </w:r>
          </w:p>
        </w:tc>
        <w:tc>
          <w:tcPr>
            <w:tcW w:w="0" w:type="auto"/>
            <w:vAlign w:val="center"/>
          </w:tcPr>
          <w:p w:rsidR="00947244" w:rsidRPr="00D17A4E" w:rsidRDefault="00947244" w:rsidP="00092763">
            <w:pPr>
              <w:spacing w:line="240" w:lineRule="auto"/>
              <w:ind w:firstLineChars="0" w:firstLine="0"/>
              <w:jc w:val="center"/>
              <w:rPr>
                <w:color w:val="000000" w:themeColor="text1"/>
                <w:sz w:val="21"/>
                <w:szCs w:val="21"/>
              </w:rPr>
            </w:pPr>
            <w:r w:rsidRPr="00D17A4E">
              <w:rPr>
                <w:color w:val="000000" w:themeColor="text1"/>
                <w:sz w:val="21"/>
                <w:szCs w:val="21"/>
              </w:rPr>
              <w:t>105</w:t>
            </w:r>
          </w:p>
        </w:tc>
        <w:tc>
          <w:tcPr>
            <w:tcW w:w="0" w:type="auto"/>
            <w:vAlign w:val="center"/>
          </w:tcPr>
          <w:p w:rsidR="00947244" w:rsidRPr="00D17A4E" w:rsidRDefault="00947244" w:rsidP="00092763">
            <w:pPr>
              <w:spacing w:line="240" w:lineRule="auto"/>
              <w:ind w:firstLineChars="0" w:firstLine="0"/>
              <w:jc w:val="center"/>
              <w:rPr>
                <w:color w:val="000000" w:themeColor="text1"/>
                <w:sz w:val="21"/>
                <w:szCs w:val="21"/>
              </w:rPr>
            </w:pPr>
            <w:r w:rsidRPr="00D17A4E">
              <w:rPr>
                <w:color w:val="000000" w:themeColor="text1"/>
                <w:sz w:val="21"/>
                <w:szCs w:val="21"/>
              </w:rPr>
              <w:t>2648</w:t>
            </w:r>
          </w:p>
        </w:tc>
        <w:tc>
          <w:tcPr>
            <w:tcW w:w="0" w:type="auto"/>
            <w:vAlign w:val="center"/>
          </w:tcPr>
          <w:p w:rsidR="00947244" w:rsidRPr="00D17A4E" w:rsidRDefault="00947244" w:rsidP="00092763">
            <w:pPr>
              <w:spacing w:line="240" w:lineRule="auto"/>
              <w:ind w:firstLineChars="0" w:firstLine="0"/>
              <w:jc w:val="center"/>
              <w:rPr>
                <w:color w:val="000000" w:themeColor="text1"/>
                <w:sz w:val="21"/>
                <w:szCs w:val="21"/>
              </w:rPr>
            </w:pPr>
            <w:r w:rsidRPr="00D17A4E">
              <w:rPr>
                <w:color w:val="000000" w:themeColor="text1"/>
                <w:sz w:val="21"/>
                <w:szCs w:val="21"/>
              </w:rPr>
              <w:t>1588</w:t>
            </w:r>
          </w:p>
        </w:tc>
        <w:tc>
          <w:tcPr>
            <w:tcW w:w="0" w:type="auto"/>
            <w:vAlign w:val="center"/>
          </w:tcPr>
          <w:p w:rsidR="00947244" w:rsidRPr="00D17A4E" w:rsidRDefault="00947244" w:rsidP="00092763">
            <w:pPr>
              <w:spacing w:line="240" w:lineRule="auto"/>
              <w:ind w:firstLineChars="0" w:firstLine="0"/>
              <w:jc w:val="center"/>
              <w:rPr>
                <w:color w:val="000000" w:themeColor="text1"/>
                <w:sz w:val="21"/>
                <w:szCs w:val="21"/>
              </w:rPr>
            </w:pPr>
            <w:r w:rsidRPr="00D17A4E">
              <w:rPr>
                <w:color w:val="000000" w:themeColor="text1"/>
                <w:sz w:val="21"/>
                <w:szCs w:val="21"/>
              </w:rPr>
              <w:t>884</w:t>
            </w:r>
          </w:p>
        </w:tc>
        <w:tc>
          <w:tcPr>
            <w:tcW w:w="0" w:type="auto"/>
            <w:vAlign w:val="center"/>
          </w:tcPr>
          <w:p w:rsidR="00947244" w:rsidRPr="00D17A4E" w:rsidRDefault="00947244" w:rsidP="00092763">
            <w:pPr>
              <w:spacing w:line="240" w:lineRule="auto"/>
              <w:ind w:firstLineChars="0" w:firstLine="0"/>
              <w:jc w:val="center"/>
              <w:rPr>
                <w:color w:val="000000" w:themeColor="text1"/>
                <w:sz w:val="21"/>
                <w:szCs w:val="21"/>
              </w:rPr>
            </w:pPr>
            <w:r w:rsidRPr="00D17A4E">
              <w:rPr>
                <w:color w:val="000000" w:themeColor="text1"/>
                <w:sz w:val="21"/>
                <w:szCs w:val="21"/>
              </w:rPr>
              <w:t>3181</w:t>
            </w:r>
          </w:p>
        </w:tc>
        <w:tc>
          <w:tcPr>
            <w:tcW w:w="0" w:type="auto"/>
            <w:vAlign w:val="center"/>
          </w:tcPr>
          <w:p w:rsidR="00947244" w:rsidRPr="00D17A4E" w:rsidRDefault="00947244" w:rsidP="00092763">
            <w:pPr>
              <w:spacing w:line="240" w:lineRule="auto"/>
              <w:ind w:firstLineChars="0" w:firstLine="0"/>
              <w:jc w:val="center"/>
              <w:rPr>
                <w:color w:val="000000" w:themeColor="text1"/>
                <w:sz w:val="21"/>
                <w:szCs w:val="21"/>
              </w:rPr>
            </w:pPr>
            <w:r w:rsidRPr="00D17A4E">
              <w:rPr>
                <w:color w:val="000000" w:themeColor="text1"/>
                <w:sz w:val="21"/>
                <w:szCs w:val="21"/>
              </w:rPr>
              <w:t>605</w:t>
            </w:r>
          </w:p>
        </w:tc>
        <w:tc>
          <w:tcPr>
            <w:tcW w:w="0" w:type="auto"/>
            <w:vAlign w:val="center"/>
          </w:tcPr>
          <w:p w:rsidR="00947244" w:rsidRPr="00D17A4E" w:rsidRDefault="00947244" w:rsidP="00092763">
            <w:pPr>
              <w:spacing w:line="240" w:lineRule="auto"/>
              <w:ind w:firstLineChars="0" w:firstLine="0"/>
              <w:jc w:val="center"/>
              <w:rPr>
                <w:color w:val="000000" w:themeColor="text1"/>
                <w:sz w:val="21"/>
                <w:szCs w:val="21"/>
              </w:rPr>
            </w:pPr>
            <w:r w:rsidRPr="00D17A4E">
              <w:rPr>
                <w:color w:val="000000" w:themeColor="text1"/>
                <w:sz w:val="21"/>
                <w:szCs w:val="21"/>
              </w:rPr>
              <w:t>3954</w:t>
            </w:r>
          </w:p>
        </w:tc>
        <w:tc>
          <w:tcPr>
            <w:tcW w:w="0" w:type="auto"/>
            <w:vAlign w:val="center"/>
          </w:tcPr>
          <w:p w:rsidR="00947244" w:rsidRPr="00D17A4E" w:rsidRDefault="00947244" w:rsidP="00092763">
            <w:pPr>
              <w:spacing w:line="240" w:lineRule="auto"/>
              <w:ind w:firstLineChars="0" w:firstLine="0"/>
              <w:jc w:val="center"/>
              <w:rPr>
                <w:color w:val="000000" w:themeColor="text1"/>
                <w:sz w:val="21"/>
                <w:szCs w:val="21"/>
              </w:rPr>
            </w:pPr>
            <w:r w:rsidRPr="00D17A4E">
              <w:rPr>
                <w:color w:val="000000" w:themeColor="text1"/>
                <w:sz w:val="21"/>
                <w:szCs w:val="21"/>
              </w:rPr>
              <w:t>23888</w:t>
            </w:r>
          </w:p>
        </w:tc>
        <w:tc>
          <w:tcPr>
            <w:tcW w:w="0" w:type="auto"/>
            <w:vAlign w:val="center"/>
          </w:tcPr>
          <w:p w:rsidR="00947244" w:rsidRPr="00D17A4E" w:rsidRDefault="00947244" w:rsidP="00092763">
            <w:pPr>
              <w:spacing w:line="240" w:lineRule="auto"/>
              <w:ind w:firstLineChars="0" w:firstLine="0"/>
              <w:jc w:val="center"/>
              <w:rPr>
                <w:color w:val="000000" w:themeColor="text1"/>
                <w:sz w:val="21"/>
                <w:szCs w:val="21"/>
              </w:rPr>
            </w:pPr>
            <w:r w:rsidRPr="00D17A4E">
              <w:rPr>
                <w:color w:val="000000" w:themeColor="text1"/>
                <w:sz w:val="21"/>
                <w:szCs w:val="21"/>
              </w:rPr>
              <w:t>9818</w:t>
            </w:r>
          </w:p>
        </w:tc>
        <w:tc>
          <w:tcPr>
            <w:tcW w:w="0" w:type="auto"/>
            <w:vAlign w:val="center"/>
          </w:tcPr>
          <w:p w:rsidR="00947244" w:rsidRPr="00D17A4E" w:rsidRDefault="00947244" w:rsidP="00092763">
            <w:pPr>
              <w:spacing w:line="240" w:lineRule="auto"/>
              <w:ind w:firstLineChars="0" w:firstLine="0"/>
              <w:jc w:val="center"/>
              <w:rPr>
                <w:color w:val="000000" w:themeColor="text1"/>
                <w:sz w:val="21"/>
                <w:szCs w:val="21"/>
              </w:rPr>
            </w:pPr>
            <w:r w:rsidRPr="00D17A4E">
              <w:rPr>
                <w:color w:val="000000" w:themeColor="text1"/>
                <w:sz w:val="21"/>
                <w:szCs w:val="21"/>
              </w:rPr>
              <w:t>6107</w:t>
            </w:r>
          </w:p>
        </w:tc>
        <w:tc>
          <w:tcPr>
            <w:tcW w:w="0" w:type="auto"/>
            <w:vAlign w:val="center"/>
          </w:tcPr>
          <w:p w:rsidR="00947244" w:rsidRPr="00D17A4E" w:rsidRDefault="00947244" w:rsidP="00092763">
            <w:pPr>
              <w:spacing w:line="240" w:lineRule="auto"/>
              <w:ind w:firstLineChars="0" w:firstLine="0"/>
              <w:jc w:val="center"/>
              <w:rPr>
                <w:color w:val="000000" w:themeColor="text1"/>
                <w:sz w:val="21"/>
                <w:szCs w:val="21"/>
              </w:rPr>
            </w:pPr>
            <w:r w:rsidRPr="00D17A4E">
              <w:rPr>
                <w:color w:val="000000" w:themeColor="text1"/>
                <w:sz w:val="21"/>
                <w:szCs w:val="21"/>
              </w:rPr>
              <w:t>2015</w:t>
            </w:r>
          </w:p>
        </w:tc>
      </w:tr>
      <w:tr w:rsidR="00D17A4E" w:rsidRPr="00D17A4E" w:rsidTr="00B55159">
        <w:trPr>
          <w:trHeight w:val="567"/>
          <w:jc w:val="center"/>
        </w:trPr>
        <w:tc>
          <w:tcPr>
            <w:tcW w:w="0" w:type="auto"/>
            <w:vAlign w:val="center"/>
          </w:tcPr>
          <w:p w:rsidR="00947244" w:rsidRPr="00D17A4E" w:rsidRDefault="00947244" w:rsidP="00092763">
            <w:pPr>
              <w:spacing w:line="240" w:lineRule="auto"/>
              <w:ind w:firstLineChars="0" w:firstLine="0"/>
              <w:jc w:val="center"/>
              <w:rPr>
                <w:b/>
                <w:color w:val="000000" w:themeColor="text1"/>
                <w:sz w:val="21"/>
                <w:szCs w:val="21"/>
              </w:rPr>
            </w:pPr>
            <w:r w:rsidRPr="00D17A4E">
              <w:rPr>
                <w:rFonts w:hint="eastAsia"/>
                <w:b/>
                <w:color w:val="000000" w:themeColor="text1"/>
                <w:sz w:val="21"/>
                <w:szCs w:val="21"/>
              </w:rPr>
              <w:t>占总人数比例</w:t>
            </w:r>
          </w:p>
        </w:tc>
        <w:tc>
          <w:tcPr>
            <w:tcW w:w="0" w:type="auto"/>
            <w:vAlign w:val="center"/>
          </w:tcPr>
          <w:p w:rsidR="00947244" w:rsidRPr="00D17A4E" w:rsidRDefault="00947244" w:rsidP="00092763">
            <w:pPr>
              <w:spacing w:line="240" w:lineRule="auto"/>
              <w:ind w:firstLineChars="0" w:firstLine="0"/>
              <w:jc w:val="center"/>
              <w:rPr>
                <w:color w:val="000000" w:themeColor="text1"/>
                <w:sz w:val="21"/>
                <w:szCs w:val="21"/>
              </w:rPr>
            </w:pPr>
            <w:r w:rsidRPr="00D17A4E">
              <w:rPr>
                <w:color w:val="000000" w:themeColor="text1"/>
                <w:sz w:val="21"/>
                <w:szCs w:val="21"/>
              </w:rPr>
              <w:t>0.19%</w:t>
            </w:r>
          </w:p>
        </w:tc>
        <w:tc>
          <w:tcPr>
            <w:tcW w:w="0" w:type="auto"/>
            <w:vAlign w:val="center"/>
          </w:tcPr>
          <w:p w:rsidR="00947244" w:rsidRPr="00D17A4E" w:rsidRDefault="00947244" w:rsidP="00092763">
            <w:pPr>
              <w:spacing w:line="240" w:lineRule="auto"/>
              <w:ind w:firstLineChars="0" w:firstLine="0"/>
              <w:jc w:val="center"/>
              <w:rPr>
                <w:color w:val="000000" w:themeColor="text1"/>
                <w:sz w:val="21"/>
                <w:szCs w:val="21"/>
              </w:rPr>
            </w:pPr>
            <w:r w:rsidRPr="00D17A4E">
              <w:rPr>
                <w:color w:val="000000" w:themeColor="text1"/>
                <w:sz w:val="21"/>
                <w:szCs w:val="21"/>
              </w:rPr>
              <w:t>4.83%</w:t>
            </w:r>
          </w:p>
        </w:tc>
        <w:tc>
          <w:tcPr>
            <w:tcW w:w="0" w:type="auto"/>
            <w:vAlign w:val="center"/>
          </w:tcPr>
          <w:p w:rsidR="00947244" w:rsidRPr="00D17A4E" w:rsidRDefault="00947244" w:rsidP="00092763">
            <w:pPr>
              <w:spacing w:line="240" w:lineRule="auto"/>
              <w:ind w:firstLineChars="0" w:firstLine="0"/>
              <w:jc w:val="center"/>
              <w:rPr>
                <w:color w:val="000000" w:themeColor="text1"/>
                <w:sz w:val="21"/>
                <w:szCs w:val="21"/>
              </w:rPr>
            </w:pPr>
            <w:r w:rsidRPr="00D17A4E">
              <w:rPr>
                <w:color w:val="000000" w:themeColor="text1"/>
                <w:sz w:val="21"/>
                <w:szCs w:val="21"/>
              </w:rPr>
              <w:t>2.90%</w:t>
            </w:r>
          </w:p>
        </w:tc>
        <w:tc>
          <w:tcPr>
            <w:tcW w:w="0" w:type="auto"/>
            <w:vAlign w:val="center"/>
          </w:tcPr>
          <w:p w:rsidR="00947244" w:rsidRPr="00D17A4E" w:rsidRDefault="00947244" w:rsidP="00092763">
            <w:pPr>
              <w:spacing w:line="240" w:lineRule="auto"/>
              <w:ind w:firstLineChars="0" w:firstLine="0"/>
              <w:jc w:val="center"/>
              <w:rPr>
                <w:color w:val="000000" w:themeColor="text1"/>
                <w:sz w:val="21"/>
                <w:szCs w:val="21"/>
              </w:rPr>
            </w:pPr>
            <w:r w:rsidRPr="00D17A4E">
              <w:rPr>
                <w:color w:val="000000" w:themeColor="text1"/>
                <w:sz w:val="21"/>
                <w:szCs w:val="21"/>
              </w:rPr>
              <w:t>1.61%</w:t>
            </w:r>
          </w:p>
        </w:tc>
        <w:tc>
          <w:tcPr>
            <w:tcW w:w="0" w:type="auto"/>
            <w:vAlign w:val="center"/>
          </w:tcPr>
          <w:p w:rsidR="00947244" w:rsidRPr="00D17A4E" w:rsidRDefault="00947244" w:rsidP="00092763">
            <w:pPr>
              <w:spacing w:line="240" w:lineRule="auto"/>
              <w:ind w:firstLineChars="0" w:firstLine="0"/>
              <w:jc w:val="center"/>
              <w:rPr>
                <w:color w:val="000000" w:themeColor="text1"/>
                <w:sz w:val="21"/>
                <w:szCs w:val="21"/>
              </w:rPr>
            </w:pPr>
            <w:r w:rsidRPr="00D17A4E">
              <w:rPr>
                <w:color w:val="000000" w:themeColor="text1"/>
                <w:sz w:val="21"/>
                <w:szCs w:val="21"/>
              </w:rPr>
              <w:t>5.81%</w:t>
            </w:r>
          </w:p>
        </w:tc>
        <w:tc>
          <w:tcPr>
            <w:tcW w:w="0" w:type="auto"/>
            <w:vAlign w:val="center"/>
          </w:tcPr>
          <w:p w:rsidR="00947244" w:rsidRPr="00D17A4E" w:rsidRDefault="00947244" w:rsidP="00092763">
            <w:pPr>
              <w:spacing w:line="240" w:lineRule="auto"/>
              <w:ind w:firstLineChars="0" w:firstLine="0"/>
              <w:jc w:val="center"/>
              <w:rPr>
                <w:color w:val="000000" w:themeColor="text1"/>
                <w:sz w:val="21"/>
                <w:szCs w:val="21"/>
              </w:rPr>
            </w:pPr>
            <w:r w:rsidRPr="00D17A4E">
              <w:rPr>
                <w:color w:val="000000" w:themeColor="text1"/>
                <w:sz w:val="21"/>
                <w:szCs w:val="21"/>
              </w:rPr>
              <w:t>1.10%</w:t>
            </w:r>
          </w:p>
        </w:tc>
        <w:tc>
          <w:tcPr>
            <w:tcW w:w="0" w:type="auto"/>
            <w:vAlign w:val="center"/>
          </w:tcPr>
          <w:p w:rsidR="00947244" w:rsidRPr="00D17A4E" w:rsidRDefault="00947244" w:rsidP="00092763">
            <w:pPr>
              <w:spacing w:line="240" w:lineRule="auto"/>
              <w:ind w:firstLineChars="0" w:firstLine="0"/>
              <w:jc w:val="center"/>
              <w:rPr>
                <w:color w:val="000000" w:themeColor="text1"/>
                <w:sz w:val="21"/>
                <w:szCs w:val="21"/>
              </w:rPr>
            </w:pPr>
            <w:r w:rsidRPr="00D17A4E">
              <w:rPr>
                <w:color w:val="000000" w:themeColor="text1"/>
                <w:sz w:val="21"/>
                <w:szCs w:val="21"/>
              </w:rPr>
              <w:t>7.22%</w:t>
            </w:r>
          </w:p>
        </w:tc>
        <w:tc>
          <w:tcPr>
            <w:tcW w:w="0" w:type="auto"/>
            <w:vAlign w:val="center"/>
          </w:tcPr>
          <w:p w:rsidR="00947244" w:rsidRPr="00D17A4E" w:rsidRDefault="00947244" w:rsidP="00092763">
            <w:pPr>
              <w:spacing w:line="240" w:lineRule="auto"/>
              <w:ind w:firstLineChars="0" w:firstLine="0"/>
              <w:jc w:val="center"/>
              <w:rPr>
                <w:color w:val="000000" w:themeColor="text1"/>
                <w:sz w:val="21"/>
                <w:szCs w:val="21"/>
              </w:rPr>
            </w:pPr>
            <w:r w:rsidRPr="00D17A4E">
              <w:rPr>
                <w:color w:val="000000" w:themeColor="text1"/>
                <w:sz w:val="21"/>
                <w:szCs w:val="21"/>
              </w:rPr>
              <w:t>43.60%</w:t>
            </w:r>
          </w:p>
        </w:tc>
        <w:tc>
          <w:tcPr>
            <w:tcW w:w="0" w:type="auto"/>
            <w:vAlign w:val="center"/>
          </w:tcPr>
          <w:p w:rsidR="00947244" w:rsidRPr="00D17A4E" w:rsidRDefault="00947244" w:rsidP="00092763">
            <w:pPr>
              <w:spacing w:line="240" w:lineRule="auto"/>
              <w:ind w:firstLineChars="0" w:firstLine="0"/>
              <w:jc w:val="center"/>
              <w:rPr>
                <w:color w:val="000000" w:themeColor="text1"/>
                <w:sz w:val="21"/>
                <w:szCs w:val="21"/>
              </w:rPr>
            </w:pPr>
            <w:r w:rsidRPr="00D17A4E">
              <w:rPr>
                <w:color w:val="000000" w:themeColor="text1"/>
                <w:sz w:val="21"/>
                <w:szCs w:val="21"/>
              </w:rPr>
              <w:t>17.92%</w:t>
            </w:r>
          </w:p>
        </w:tc>
        <w:tc>
          <w:tcPr>
            <w:tcW w:w="0" w:type="auto"/>
            <w:vAlign w:val="center"/>
          </w:tcPr>
          <w:p w:rsidR="00947244" w:rsidRPr="00D17A4E" w:rsidRDefault="00947244" w:rsidP="00092763">
            <w:pPr>
              <w:spacing w:line="240" w:lineRule="auto"/>
              <w:ind w:firstLineChars="0" w:firstLine="0"/>
              <w:jc w:val="center"/>
              <w:rPr>
                <w:color w:val="000000" w:themeColor="text1"/>
                <w:sz w:val="21"/>
                <w:szCs w:val="21"/>
              </w:rPr>
            </w:pPr>
            <w:r w:rsidRPr="00D17A4E">
              <w:rPr>
                <w:color w:val="000000" w:themeColor="text1"/>
                <w:sz w:val="21"/>
                <w:szCs w:val="21"/>
              </w:rPr>
              <w:t>11.15%</w:t>
            </w:r>
          </w:p>
        </w:tc>
        <w:tc>
          <w:tcPr>
            <w:tcW w:w="0" w:type="auto"/>
            <w:vAlign w:val="center"/>
          </w:tcPr>
          <w:p w:rsidR="00947244" w:rsidRPr="00D17A4E" w:rsidRDefault="00947244" w:rsidP="00092763">
            <w:pPr>
              <w:spacing w:line="240" w:lineRule="auto"/>
              <w:ind w:firstLineChars="0" w:firstLine="0"/>
              <w:jc w:val="center"/>
              <w:rPr>
                <w:color w:val="000000" w:themeColor="text1"/>
                <w:sz w:val="21"/>
                <w:szCs w:val="21"/>
              </w:rPr>
            </w:pPr>
            <w:r w:rsidRPr="00D17A4E">
              <w:rPr>
                <w:color w:val="000000" w:themeColor="text1"/>
                <w:sz w:val="21"/>
                <w:szCs w:val="21"/>
              </w:rPr>
              <w:t>3.68%</w:t>
            </w:r>
          </w:p>
        </w:tc>
      </w:tr>
    </w:tbl>
    <w:p w:rsidR="00947244" w:rsidRPr="00D17A4E" w:rsidRDefault="00947244" w:rsidP="00973BAE">
      <w:pPr>
        <w:pStyle w:val="2"/>
        <w:spacing w:before="190"/>
        <w:ind w:firstLine="321"/>
        <w:jc w:val="both"/>
        <w:rPr>
          <w:color w:val="000000" w:themeColor="text1"/>
        </w:rPr>
      </w:pPr>
      <w:bookmarkStart w:id="22" w:name="_Toc478548590"/>
      <w:r w:rsidRPr="00D17A4E">
        <w:rPr>
          <w:rFonts w:hint="eastAsia"/>
          <w:color w:val="000000" w:themeColor="text1"/>
        </w:rPr>
        <w:t>（二）专业定位和人才培养特色</w:t>
      </w:r>
      <w:bookmarkEnd w:id="22"/>
    </w:p>
    <w:p w:rsidR="00947244" w:rsidRPr="00D17A4E" w:rsidRDefault="00947244" w:rsidP="00973BAE">
      <w:pPr>
        <w:ind w:firstLine="562"/>
        <w:jc w:val="both"/>
        <w:rPr>
          <w:b/>
          <w:color w:val="000000" w:themeColor="text1"/>
        </w:rPr>
      </w:pPr>
      <w:r w:rsidRPr="00D17A4E">
        <w:rPr>
          <w:rFonts w:hint="eastAsia"/>
          <w:b/>
          <w:color w:val="000000" w:themeColor="text1"/>
        </w:rPr>
        <w:t>专业定位：</w:t>
      </w:r>
      <w:r w:rsidRPr="00D17A4E">
        <w:rPr>
          <w:rFonts w:hint="eastAsia"/>
          <w:color w:val="000000" w:themeColor="text1"/>
        </w:rPr>
        <w:t>面向区域经济社会发展需求，积极发展社会</w:t>
      </w:r>
      <w:r w:rsidR="002A54EE" w:rsidRPr="00D17A4E">
        <w:rPr>
          <w:rFonts w:hint="eastAsia"/>
          <w:color w:val="000000" w:themeColor="text1"/>
        </w:rPr>
        <w:t>亟需</w:t>
      </w:r>
      <w:r w:rsidRPr="00D17A4E">
        <w:rPr>
          <w:rFonts w:hint="eastAsia"/>
          <w:color w:val="000000" w:themeColor="text1"/>
        </w:rPr>
        <w:t>的基础型、应用型和新型专业；依据学校发展目标与定位，充分发挥综合性大学学科门类齐全的优势，大力推进文、理、工、医相融互补，协调发展；以学科为引领，以专业为支撑，若干特色优势专业跻身全国一流行列。</w:t>
      </w:r>
    </w:p>
    <w:p w:rsidR="00947244" w:rsidRPr="00D17A4E" w:rsidRDefault="00947244" w:rsidP="00973BAE">
      <w:pPr>
        <w:ind w:firstLine="562"/>
        <w:jc w:val="both"/>
        <w:rPr>
          <w:color w:val="000000" w:themeColor="text1"/>
        </w:rPr>
      </w:pPr>
      <w:r w:rsidRPr="00D17A4E">
        <w:rPr>
          <w:rFonts w:hint="eastAsia"/>
          <w:b/>
          <w:color w:val="000000" w:themeColor="text1"/>
        </w:rPr>
        <w:t>人才培养目标：</w:t>
      </w:r>
      <w:r w:rsidRPr="00D17A4E">
        <w:rPr>
          <w:rFonts w:hint="eastAsia"/>
          <w:color w:val="000000" w:themeColor="text1"/>
        </w:rPr>
        <w:t>坚持</w:t>
      </w:r>
      <w:r w:rsidRPr="00D17A4E">
        <w:rPr>
          <w:color w:val="000000" w:themeColor="text1"/>
        </w:rPr>
        <w:t>“</w:t>
      </w:r>
      <w:r w:rsidRPr="00D17A4E">
        <w:rPr>
          <w:rFonts w:hint="eastAsia"/>
          <w:color w:val="000000" w:themeColor="text1"/>
        </w:rPr>
        <w:t>以人为本</w:t>
      </w:r>
      <w:r w:rsidRPr="00D17A4E">
        <w:rPr>
          <w:color w:val="000000" w:themeColor="text1"/>
        </w:rPr>
        <w:t>”</w:t>
      </w:r>
      <w:r w:rsidRPr="00D17A4E">
        <w:rPr>
          <w:rFonts w:hint="eastAsia"/>
          <w:color w:val="000000" w:themeColor="text1"/>
        </w:rPr>
        <w:t>的育人理念，大力推进人文教育与科学教育相融合，促进学生全面发展，培养具有高度的社会责任感、健全的人格、扎实的理论基础与专业知识，良好的文化素养、富有创新精神和实践能力，</w:t>
      </w:r>
      <w:r w:rsidR="001C5BF1" w:rsidRPr="00D17A4E">
        <w:rPr>
          <w:rFonts w:hint="eastAsia"/>
          <w:color w:val="000000" w:themeColor="text1"/>
        </w:rPr>
        <w:t>能够促进</w:t>
      </w:r>
      <w:r w:rsidRPr="00D17A4E">
        <w:rPr>
          <w:rFonts w:hint="eastAsia"/>
          <w:color w:val="000000" w:themeColor="text1"/>
        </w:rPr>
        <w:t>经济社会文化发展需要的高素质创新型人才和高端应用型人才。</w:t>
      </w:r>
    </w:p>
    <w:p w:rsidR="00947244" w:rsidRPr="00D17A4E" w:rsidRDefault="00947244" w:rsidP="00973BAE">
      <w:pPr>
        <w:ind w:firstLine="562"/>
        <w:jc w:val="both"/>
        <w:rPr>
          <w:color w:val="000000" w:themeColor="text1"/>
        </w:rPr>
      </w:pPr>
      <w:r w:rsidRPr="00D17A4E">
        <w:rPr>
          <w:rFonts w:hint="eastAsia"/>
          <w:b/>
          <w:color w:val="000000" w:themeColor="text1"/>
        </w:rPr>
        <w:t>服务面向：</w:t>
      </w:r>
      <w:r w:rsidRPr="00D17A4E">
        <w:rPr>
          <w:rFonts w:hint="eastAsia"/>
          <w:color w:val="000000" w:themeColor="text1"/>
        </w:rPr>
        <w:t>立足河南，着眼中部，面向全国，为国家和区域经济社会发展提供人才、智力和科技支持。</w:t>
      </w:r>
    </w:p>
    <w:p w:rsidR="00947244" w:rsidRPr="00D17A4E" w:rsidRDefault="00947244" w:rsidP="00973BAE">
      <w:pPr>
        <w:ind w:firstLine="562"/>
        <w:jc w:val="both"/>
        <w:rPr>
          <w:color w:val="000000" w:themeColor="text1"/>
        </w:rPr>
      </w:pPr>
      <w:r w:rsidRPr="00D17A4E">
        <w:rPr>
          <w:rFonts w:hint="eastAsia"/>
          <w:b/>
          <w:color w:val="000000" w:themeColor="text1"/>
        </w:rPr>
        <w:t>人才培养特色：</w:t>
      </w:r>
      <w:r w:rsidRPr="00D17A4E">
        <w:rPr>
          <w:rFonts w:hint="eastAsia"/>
          <w:color w:val="000000" w:themeColor="text1"/>
        </w:rPr>
        <w:t>学校植根中原文化沃土，积极传承和弘扬中原文化，大力培育具有区域特色的优势学科专业体系，以服务求支持，以贡献促发展，不断提升人才培养质量和办学水平，积极服务于中原崛起和河南振兴大业。学校现有的</w:t>
      </w:r>
      <w:r w:rsidRPr="00D17A4E">
        <w:rPr>
          <w:color w:val="000000" w:themeColor="text1"/>
        </w:rPr>
        <w:t>113</w:t>
      </w:r>
      <w:r w:rsidRPr="00D17A4E">
        <w:rPr>
          <w:rFonts w:hint="eastAsia"/>
          <w:color w:val="000000" w:themeColor="text1"/>
        </w:rPr>
        <w:t>个本科专业，有</w:t>
      </w:r>
      <w:r w:rsidR="00AC23D0" w:rsidRPr="00D17A4E">
        <w:rPr>
          <w:color w:val="000000" w:themeColor="text1"/>
        </w:rPr>
        <w:t>90%</w:t>
      </w:r>
      <w:r w:rsidR="00AC23D0" w:rsidRPr="00D17A4E">
        <w:rPr>
          <w:color w:val="000000" w:themeColor="text1"/>
        </w:rPr>
        <w:t>左右</w:t>
      </w:r>
      <w:r w:rsidRPr="00D17A4E">
        <w:rPr>
          <w:rFonts w:hint="eastAsia"/>
          <w:color w:val="000000" w:themeColor="text1"/>
        </w:rPr>
        <w:t>与河南省优先发展的优势主导产业与支柱产业相对应，许多学科在本领域内占据着河南乃至全国的人才培养与科学研究高地，为中原经济区建设提供了强有力的智力支持与人才支</w:t>
      </w:r>
      <w:r w:rsidRPr="00D17A4E">
        <w:rPr>
          <w:rFonts w:hint="eastAsia"/>
          <w:color w:val="000000" w:themeColor="text1"/>
        </w:rPr>
        <w:lastRenderedPageBreak/>
        <w:t>撑。</w:t>
      </w:r>
    </w:p>
    <w:p w:rsidR="00947244" w:rsidRPr="00D17A4E" w:rsidRDefault="00947244" w:rsidP="00973BAE">
      <w:pPr>
        <w:pStyle w:val="2"/>
        <w:spacing w:before="190"/>
        <w:ind w:firstLine="321"/>
        <w:jc w:val="both"/>
        <w:rPr>
          <w:color w:val="000000" w:themeColor="text1"/>
        </w:rPr>
      </w:pPr>
      <w:bookmarkStart w:id="23" w:name="_Toc478548591"/>
      <w:r w:rsidRPr="00D17A4E">
        <w:rPr>
          <w:rFonts w:hint="eastAsia"/>
          <w:color w:val="000000" w:themeColor="text1"/>
        </w:rPr>
        <w:t>（三）专业建设成果</w:t>
      </w:r>
      <w:bookmarkEnd w:id="23"/>
    </w:p>
    <w:p w:rsidR="00947244" w:rsidRPr="00D17A4E" w:rsidRDefault="00947244" w:rsidP="00973BAE">
      <w:pPr>
        <w:ind w:firstLine="560"/>
        <w:jc w:val="both"/>
        <w:rPr>
          <w:color w:val="000000" w:themeColor="text1"/>
        </w:rPr>
      </w:pPr>
      <w:r w:rsidRPr="00D17A4E">
        <w:rPr>
          <w:rFonts w:hint="eastAsia"/>
          <w:color w:val="000000" w:themeColor="text1"/>
          <w:kern w:val="0"/>
        </w:rPr>
        <w:t>按照教育部制定的国家标准，结合经济社会发展需要和我校实际，学校制定了</w:t>
      </w:r>
      <w:r w:rsidRPr="00D17A4E">
        <w:rPr>
          <w:color w:val="000000" w:themeColor="text1"/>
          <w:kern w:val="0"/>
        </w:rPr>
        <w:t>57</w:t>
      </w:r>
      <w:r w:rsidRPr="00D17A4E">
        <w:rPr>
          <w:rFonts w:hint="eastAsia"/>
          <w:color w:val="000000" w:themeColor="text1"/>
          <w:kern w:val="0"/>
        </w:rPr>
        <w:t>个本科专业类教学质量标准（校标），对提升专业建设、办学水平起到了积极的影响和指导作用。</w:t>
      </w:r>
      <w:r w:rsidRPr="00D17A4E">
        <w:rPr>
          <w:rFonts w:hint="eastAsia"/>
          <w:color w:val="000000" w:themeColor="text1"/>
        </w:rPr>
        <w:t>目前，郑州大学已形成了在全国有一定地位和影响力的优势专业群。临床医学、化学、材料科学与工程等专业在全国高校中排名靠前，优秀考生竞相汇聚在这些专业。学校取得的专业建设成果如表</w:t>
      </w:r>
      <w:r w:rsidRPr="00D17A4E">
        <w:rPr>
          <w:color w:val="000000" w:themeColor="text1"/>
        </w:rPr>
        <w:t>2</w:t>
      </w:r>
      <w:r w:rsidRPr="00D17A4E">
        <w:rPr>
          <w:rFonts w:hint="eastAsia"/>
          <w:color w:val="000000" w:themeColor="text1"/>
        </w:rPr>
        <w:t>所示。</w:t>
      </w:r>
    </w:p>
    <w:p w:rsidR="00947244" w:rsidRPr="00D17A4E" w:rsidRDefault="00947244" w:rsidP="00B91FC1">
      <w:pPr>
        <w:ind w:firstLine="482"/>
        <w:jc w:val="center"/>
        <w:rPr>
          <w:rFonts w:ascii="黑体" w:eastAsia="黑体" w:hAnsi="黑体"/>
          <w:b/>
          <w:color w:val="000000" w:themeColor="text1"/>
          <w:sz w:val="24"/>
          <w:szCs w:val="24"/>
        </w:rPr>
      </w:pPr>
      <w:r w:rsidRPr="00D17A4E">
        <w:rPr>
          <w:rFonts w:ascii="黑体" w:eastAsia="黑体" w:hAnsi="黑体" w:hint="eastAsia"/>
          <w:b/>
          <w:color w:val="000000" w:themeColor="text1"/>
          <w:sz w:val="24"/>
          <w:szCs w:val="24"/>
        </w:rPr>
        <w:t>表</w:t>
      </w:r>
      <w:r w:rsidRPr="00D17A4E">
        <w:rPr>
          <w:rFonts w:ascii="黑体" w:eastAsia="黑体" w:hAnsi="黑体"/>
          <w:b/>
          <w:color w:val="000000" w:themeColor="text1"/>
          <w:sz w:val="24"/>
          <w:szCs w:val="24"/>
        </w:rPr>
        <w:t xml:space="preserve">2  </w:t>
      </w:r>
      <w:r w:rsidRPr="00D17A4E">
        <w:rPr>
          <w:rFonts w:ascii="黑体" w:eastAsia="黑体" w:hAnsi="黑体" w:hint="eastAsia"/>
          <w:b/>
          <w:color w:val="000000" w:themeColor="text1"/>
          <w:sz w:val="24"/>
          <w:szCs w:val="24"/>
        </w:rPr>
        <w:t>专业建设成果</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850"/>
        <w:gridCol w:w="978"/>
        <w:gridCol w:w="835"/>
        <w:gridCol w:w="282"/>
        <w:gridCol w:w="2201"/>
        <w:gridCol w:w="977"/>
        <w:gridCol w:w="937"/>
      </w:tblGrid>
      <w:tr w:rsidR="00D17A4E" w:rsidRPr="00D17A4E" w:rsidTr="00276BF9">
        <w:tc>
          <w:tcPr>
            <w:tcW w:w="2943" w:type="dxa"/>
            <w:vAlign w:val="center"/>
          </w:tcPr>
          <w:p w:rsidR="00947244" w:rsidRPr="00D17A4E" w:rsidRDefault="00947244" w:rsidP="00276BF9">
            <w:pPr>
              <w:ind w:firstLineChars="0" w:firstLine="0"/>
              <w:jc w:val="center"/>
              <w:rPr>
                <w:b/>
                <w:color w:val="000000" w:themeColor="text1"/>
                <w:kern w:val="0"/>
                <w:sz w:val="24"/>
                <w:szCs w:val="24"/>
              </w:rPr>
            </w:pPr>
            <w:r w:rsidRPr="00D17A4E">
              <w:rPr>
                <w:rFonts w:hint="eastAsia"/>
                <w:b/>
                <w:color w:val="000000" w:themeColor="text1"/>
                <w:kern w:val="0"/>
                <w:sz w:val="24"/>
                <w:szCs w:val="24"/>
              </w:rPr>
              <w:t>专业建设成果</w:t>
            </w:r>
          </w:p>
        </w:tc>
        <w:tc>
          <w:tcPr>
            <w:tcW w:w="993" w:type="dxa"/>
            <w:vAlign w:val="center"/>
          </w:tcPr>
          <w:p w:rsidR="00947244" w:rsidRPr="00D17A4E" w:rsidRDefault="00947244" w:rsidP="00276BF9">
            <w:pPr>
              <w:ind w:firstLineChars="0" w:firstLine="0"/>
              <w:jc w:val="center"/>
              <w:rPr>
                <w:b/>
                <w:color w:val="000000" w:themeColor="text1"/>
                <w:kern w:val="0"/>
                <w:sz w:val="24"/>
                <w:szCs w:val="24"/>
              </w:rPr>
            </w:pPr>
            <w:r w:rsidRPr="00D17A4E">
              <w:rPr>
                <w:rFonts w:hint="eastAsia"/>
                <w:b/>
                <w:color w:val="000000" w:themeColor="text1"/>
                <w:kern w:val="0"/>
                <w:sz w:val="24"/>
                <w:szCs w:val="24"/>
              </w:rPr>
              <w:t>国家级</w:t>
            </w:r>
          </w:p>
        </w:tc>
        <w:tc>
          <w:tcPr>
            <w:tcW w:w="850" w:type="dxa"/>
            <w:vAlign w:val="center"/>
          </w:tcPr>
          <w:p w:rsidR="00947244" w:rsidRPr="00D17A4E" w:rsidRDefault="00947244" w:rsidP="00276BF9">
            <w:pPr>
              <w:ind w:firstLineChars="0" w:firstLine="0"/>
              <w:jc w:val="center"/>
              <w:rPr>
                <w:b/>
                <w:color w:val="000000" w:themeColor="text1"/>
                <w:kern w:val="0"/>
                <w:sz w:val="24"/>
                <w:szCs w:val="24"/>
              </w:rPr>
            </w:pPr>
            <w:r w:rsidRPr="00D17A4E">
              <w:rPr>
                <w:rFonts w:hint="eastAsia"/>
                <w:b/>
                <w:color w:val="000000" w:themeColor="text1"/>
                <w:kern w:val="0"/>
                <w:sz w:val="24"/>
                <w:szCs w:val="24"/>
              </w:rPr>
              <w:t>省级</w:t>
            </w:r>
          </w:p>
        </w:tc>
        <w:tc>
          <w:tcPr>
            <w:tcW w:w="284" w:type="dxa"/>
            <w:vMerge w:val="restart"/>
          </w:tcPr>
          <w:p w:rsidR="00947244" w:rsidRPr="00D17A4E" w:rsidRDefault="00947244" w:rsidP="00276BF9">
            <w:pPr>
              <w:ind w:firstLineChars="0" w:firstLine="0"/>
              <w:jc w:val="center"/>
              <w:rPr>
                <w:rFonts w:ascii="黑体" w:eastAsia="黑体" w:hAnsi="黑体"/>
                <w:b/>
                <w:color w:val="000000" w:themeColor="text1"/>
                <w:sz w:val="10"/>
                <w:szCs w:val="10"/>
              </w:rPr>
            </w:pPr>
          </w:p>
        </w:tc>
        <w:tc>
          <w:tcPr>
            <w:tcW w:w="2268" w:type="dxa"/>
            <w:vAlign w:val="center"/>
          </w:tcPr>
          <w:p w:rsidR="00947244" w:rsidRPr="00D17A4E" w:rsidRDefault="00947244" w:rsidP="00276BF9">
            <w:pPr>
              <w:ind w:firstLineChars="0" w:firstLine="0"/>
              <w:jc w:val="center"/>
              <w:rPr>
                <w:b/>
                <w:color w:val="000000" w:themeColor="text1"/>
                <w:kern w:val="0"/>
                <w:sz w:val="24"/>
                <w:szCs w:val="24"/>
              </w:rPr>
            </w:pPr>
            <w:r w:rsidRPr="00D17A4E">
              <w:rPr>
                <w:rFonts w:hint="eastAsia"/>
                <w:b/>
                <w:color w:val="000000" w:themeColor="text1"/>
                <w:kern w:val="0"/>
                <w:sz w:val="24"/>
                <w:szCs w:val="24"/>
              </w:rPr>
              <w:t>专业建设成果</w:t>
            </w:r>
          </w:p>
        </w:tc>
        <w:tc>
          <w:tcPr>
            <w:tcW w:w="992" w:type="dxa"/>
            <w:vAlign w:val="center"/>
          </w:tcPr>
          <w:p w:rsidR="00947244" w:rsidRPr="00D17A4E" w:rsidRDefault="00947244" w:rsidP="00276BF9">
            <w:pPr>
              <w:ind w:firstLineChars="0" w:firstLine="0"/>
              <w:jc w:val="center"/>
              <w:rPr>
                <w:b/>
                <w:color w:val="000000" w:themeColor="text1"/>
                <w:kern w:val="0"/>
                <w:sz w:val="24"/>
                <w:szCs w:val="24"/>
              </w:rPr>
            </w:pPr>
            <w:r w:rsidRPr="00D17A4E">
              <w:rPr>
                <w:rFonts w:hint="eastAsia"/>
                <w:b/>
                <w:color w:val="000000" w:themeColor="text1"/>
                <w:kern w:val="0"/>
                <w:sz w:val="24"/>
                <w:szCs w:val="24"/>
              </w:rPr>
              <w:t>国家级</w:t>
            </w:r>
          </w:p>
        </w:tc>
        <w:tc>
          <w:tcPr>
            <w:tcW w:w="956" w:type="dxa"/>
            <w:vAlign w:val="center"/>
          </w:tcPr>
          <w:p w:rsidR="00947244" w:rsidRPr="00D17A4E" w:rsidRDefault="00947244" w:rsidP="00276BF9">
            <w:pPr>
              <w:ind w:firstLineChars="0" w:firstLine="0"/>
              <w:jc w:val="center"/>
              <w:rPr>
                <w:b/>
                <w:color w:val="000000" w:themeColor="text1"/>
                <w:kern w:val="0"/>
                <w:sz w:val="24"/>
                <w:szCs w:val="24"/>
              </w:rPr>
            </w:pPr>
            <w:r w:rsidRPr="00D17A4E">
              <w:rPr>
                <w:rFonts w:hint="eastAsia"/>
                <w:b/>
                <w:color w:val="000000" w:themeColor="text1"/>
                <w:kern w:val="0"/>
                <w:sz w:val="24"/>
                <w:szCs w:val="24"/>
              </w:rPr>
              <w:t>省级</w:t>
            </w:r>
          </w:p>
        </w:tc>
      </w:tr>
      <w:tr w:rsidR="00D17A4E" w:rsidRPr="00D17A4E" w:rsidTr="00276BF9">
        <w:tc>
          <w:tcPr>
            <w:tcW w:w="2943" w:type="dxa"/>
            <w:vAlign w:val="center"/>
          </w:tcPr>
          <w:p w:rsidR="00947244" w:rsidRPr="00D17A4E" w:rsidRDefault="00947244" w:rsidP="00276BF9">
            <w:pPr>
              <w:ind w:firstLineChars="0" w:firstLine="0"/>
              <w:rPr>
                <w:color w:val="000000" w:themeColor="text1"/>
                <w:kern w:val="0"/>
                <w:sz w:val="24"/>
                <w:szCs w:val="24"/>
              </w:rPr>
            </w:pPr>
            <w:r w:rsidRPr="00D17A4E">
              <w:rPr>
                <w:rFonts w:hint="eastAsia"/>
                <w:color w:val="000000" w:themeColor="text1"/>
                <w:kern w:val="0"/>
                <w:sz w:val="24"/>
                <w:szCs w:val="24"/>
              </w:rPr>
              <w:t>教学名师</w:t>
            </w:r>
          </w:p>
        </w:tc>
        <w:tc>
          <w:tcPr>
            <w:tcW w:w="993" w:type="dxa"/>
            <w:vAlign w:val="center"/>
          </w:tcPr>
          <w:p w:rsidR="00947244" w:rsidRPr="00D17A4E" w:rsidRDefault="00947244" w:rsidP="00276BF9">
            <w:pPr>
              <w:ind w:firstLineChars="0" w:firstLine="0"/>
              <w:jc w:val="center"/>
              <w:rPr>
                <w:color w:val="000000" w:themeColor="text1"/>
                <w:kern w:val="0"/>
                <w:sz w:val="24"/>
                <w:szCs w:val="24"/>
              </w:rPr>
            </w:pPr>
            <w:r w:rsidRPr="00D17A4E">
              <w:rPr>
                <w:color w:val="000000" w:themeColor="text1"/>
                <w:kern w:val="0"/>
                <w:sz w:val="24"/>
                <w:szCs w:val="24"/>
              </w:rPr>
              <w:t>5</w:t>
            </w:r>
          </w:p>
        </w:tc>
        <w:tc>
          <w:tcPr>
            <w:tcW w:w="850" w:type="dxa"/>
            <w:vAlign w:val="center"/>
          </w:tcPr>
          <w:p w:rsidR="00947244" w:rsidRPr="00D17A4E" w:rsidRDefault="00947244" w:rsidP="00276BF9">
            <w:pPr>
              <w:ind w:firstLineChars="0" w:firstLine="0"/>
              <w:jc w:val="center"/>
              <w:rPr>
                <w:color w:val="000000" w:themeColor="text1"/>
                <w:kern w:val="0"/>
                <w:sz w:val="24"/>
                <w:szCs w:val="24"/>
              </w:rPr>
            </w:pPr>
            <w:r w:rsidRPr="00D17A4E">
              <w:rPr>
                <w:color w:val="000000" w:themeColor="text1"/>
                <w:kern w:val="0"/>
                <w:sz w:val="24"/>
                <w:szCs w:val="24"/>
              </w:rPr>
              <w:t>25</w:t>
            </w:r>
          </w:p>
        </w:tc>
        <w:tc>
          <w:tcPr>
            <w:tcW w:w="284" w:type="dxa"/>
            <w:vMerge/>
          </w:tcPr>
          <w:p w:rsidR="00947244" w:rsidRPr="00D17A4E" w:rsidRDefault="00947244" w:rsidP="00276BF9">
            <w:pPr>
              <w:ind w:firstLineChars="0" w:firstLine="0"/>
              <w:jc w:val="center"/>
              <w:rPr>
                <w:rFonts w:ascii="黑体" w:eastAsia="黑体" w:hAnsi="黑体"/>
                <w:b/>
                <w:color w:val="000000" w:themeColor="text1"/>
                <w:sz w:val="24"/>
                <w:szCs w:val="24"/>
              </w:rPr>
            </w:pPr>
          </w:p>
        </w:tc>
        <w:tc>
          <w:tcPr>
            <w:tcW w:w="2268" w:type="dxa"/>
            <w:vAlign w:val="center"/>
          </w:tcPr>
          <w:p w:rsidR="00947244" w:rsidRPr="00D17A4E" w:rsidRDefault="00947244" w:rsidP="00276BF9">
            <w:pPr>
              <w:ind w:firstLineChars="0" w:firstLine="0"/>
              <w:rPr>
                <w:color w:val="000000" w:themeColor="text1"/>
                <w:kern w:val="0"/>
                <w:sz w:val="24"/>
                <w:szCs w:val="24"/>
              </w:rPr>
            </w:pPr>
            <w:r w:rsidRPr="00D17A4E">
              <w:rPr>
                <w:rFonts w:hint="eastAsia"/>
                <w:color w:val="000000" w:themeColor="text1"/>
                <w:kern w:val="0"/>
                <w:sz w:val="24"/>
                <w:szCs w:val="24"/>
              </w:rPr>
              <w:t>教学团队</w:t>
            </w:r>
          </w:p>
        </w:tc>
        <w:tc>
          <w:tcPr>
            <w:tcW w:w="992" w:type="dxa"/>
            <w:vAlign w:val="center"/>
          </w:tcPr>
          <w:p w:rsidR="00947244" w:rsidRPr="00D17A4E" w:rsidRDefault="00947244" w:rsidP="00276BF9">
            <w:pPr>
              <w:ind w:firstLineChars="0" w:firstLine="0"/>
              <w:jc w:val="center"/>
              <w:rPr>
                <w:color w:val="000000" w:themeColor="text1"/>
                <w:kern w:val="0"/>
                <w:sz w:val="24"/>
                <w:szCs w:val="24"/>
              </w:rPr>
            </w:pPr>
            <w:r w:rsidRPr="00D17A4E">
              <w:rPr>
                <w:color w:val="000000" w:themeColor="text1"/>
                <w:kern w:val="0"/>
                <w:sz w:val="24"/>
                <w:szCs w:val="24"/>
              </w:rPr>
              <w:t>4</w:t>
            </w:r>
          </w:p>
        </w:tc>
        <w:tc>
          <w:tcPr>
            <w:tcW w:w="956" w:type="dxa"/>
            <w:vAlign w:val="center"/>
          </w:tcPr>
          <w:p w:rsidR="00947244" w:rsidRPr="00D17A4E" w:rsidRDefault="00947244" w:rsidP="00276BF9">
            <w:pPr>
              <w:ind w:firstLineChars="0" w:firstLine="0"/>
              <w:jc w:val="center"/>
              <w:rPr>
                <w:color w:val="000000" w:themeColor="text1"/>
                <w:kern w:val="0"/>
                <w:sz w:val="24"/>
                <w:szCs w:val="24"/>
              </w:rPr>
            </w:pPr>
            <w:r w:rsidRPr="00D17A4E">
              <w:rPr>
                <w:color w:val="000000" w:themeColor="text1"/>
                <w:kern w:val="0"/>
                <w:sz w:val="24"/>
                <w:szCs w:val="24"/>
              </w:rPr>
              <w:t>20</w:t>
            </w:r>
          </w:p>
        </w:tc>
      </w:tr>
      <w:tr w:rsidR="00D17A4E" w:rsidRPr="00D17A4E" w:rsidTr="00276BF9">
        <w:tc>
          <w:tcPr>
            <w:tcW w:w="2943" w:type="dxa"/>
            <w:vAlign w:val="center"/>
          </w:tcPr>
          <w:p w:rsidR="00947244" w:rsidRPr="00D17A4E" w:rsidRDefault="00947244" w:rsidP="00276BF9">
            <w:pPr>
              <w:ind w:firstLineChars="0" w:firstLine="0"/>
              <w:rPr>
                <w:color w:val="000000" w:themeColor="text1"/>
                <w:kern w:val="0"/>
                <w:sz w:val="24"/>
                <w:szCs w:val="24"/>
              </w:rPr>
            </w:pPr>
            <w:r w:rsidRPr="00D17A4E">
              <w:rPr>
                <w:rFonts w:hint="eastAsia"/>
                <w:color w:val="000000" w:themeColor="text1"/>
                <w:kern w:val="0"/>
                <w:sz w:val="24"/>
                <w:szCs w:val="24"/>
              </w:rPr>
              <w:t>特色专业</w:t>
            </w:r>
          </w:p>
        </w:tc>
        <w:tc>
          <w:tcPr>
            <w:tcW w:w="993" w:type="dxa"/>
            <w:vAlign w:val="center"/>
          </w:tcPr>
          <w:p w:rsidR="00947244" w:rsidRPr="00D17A4E" w:rsidRDefault="00947244" w:rsidP="00276BF9">
            <w:pPr>
              <w:ind w:firstLineChars="0" w:firstLine="0"/>
              <w:jc w:val="center"/>
              <w:rPr>
                <w:color w:val="000000" w:themeColor="text1"/>
                <w:kern w:val="0"/>
                <w:sz w:val="24"/>
                <w:szCs w:val="24"/>
              </w:rPr>
            </w:pPr>
            <w:r w:rsidRPr="00D17A4E">
              <w:rPr>
                <w:color w:val="000000" w:themeColor="text1"/>
                <w:kern w:val="0"/>
                <w:sz w:val="24"/>
                <w:szCs w:val="24"/>
              </w:rPr>
              <w:t>14</w:t>
            </w:r>
          </w:p>
        </w:tc>
        <w:tc>
          <w:tcPr>
            <w:tcW w:w="850" w:type="dxa"/>
            <w:vAlign w:val="center"/>
          </w:tcPr>
          <w:p w:rsidR="00947244" w:rsidRPr="00D17A4E" w:rsidRDefault="00947244" w:rsidP="00276BF9">
            <w:pPr>
              <w:ind w:firstLineChars="0" w:firstLine="0"/>
              <w:jc w:val="center"/>
              <w:rPr>
                <w:color w:val="000000" w:themeColor="text1"/>
                <w:kern w:val="0"/>
                <w:sz w:val="24"/>
                <w:szCs w:val="24"/>
              </w:rPr>
            </w:pPr>
            <w:r w:rsidRPr="00D17A4E">
              <w:rPr>
                <w:color w:val="000000" w:themeColor="text1"/>
                <w:kern w:val="0"/>
                <w:sz w:val="24"/>
                <w:szCs w:val="24"/>
              </w:rPr>
              <w:t>16</w:t>
            </w:r>
          </w:p>
        </w:tc>
        <w:tc>
          <w:tcPr>
            <w:tcW w:w="284" w:type="dxa"/>
            <w:vMerge/>
          </w:tcPr>
          <w:p w:rsidR="00947244" w:rsidRPr="00D17A4E" w:rsidRDefault="00947244" w:rsidP="00276BF9">
            <w:pPr>
              <w:ind w:firstLineChars="0" w:firstLine="0"/>
              <w:jc w:val="center"/>
              <w:rPr>
                <w:rFonts w:ascii="黑体" w:eastAsia="黑体" w:hAnsi="黑体"/>
                <w:b/>
                <w:color w:val="000000" w:themeColor="text1"/>
                <w:sz w:val="24"/>
                <w:szCs w:val="24"/>
              </w:rPr>
            </w:pPr>
          </w:p>
        </w:tc>
        <w:tc>
          <w:tcPr>
            <w:tcW w:w="2268" w:type="dxa"/>
            <w:vAlign w:val="center"/>
          </w:tcPr>
          <w:p w:rsidR="00947244" w:rsidRPr="00D17A4E" w:rsidRDefault="00947244" w:rsidP="00276BF9">
            <w:pPr>
              <w:ind w:firstLineChars="0" w:firstLine="0"/>
              <w:rPr>
                <w:color w:val="000000" w:themeColor="text1"/>
                <w:kern w:val="0"/>
                <w:sz w:val="24"/>
                <w:szCs w:val="24"/>
              </w:rPr>
            </w:pPr>
            <w:r w:rsidRPr="00D17A4E">
              <w:rPr>
                <w:rFonts w:hint="eastAsia"/>
                <w:color w:val="000000" w:themeColor="text1"/>
                <w:kern w:val="0"/>
                <w:sz w:val="24"/>
                <w:szCs w:val="24"/>
              </w:rPr>
              <w:t>专业综合改革试点</w:t>
            </w:r>
          </w:p>
        </w:tc>
        <w:tc>
          <w:tcPr>
            <w:tcW w:w="992" w:type="dxa"/>
            <w:vAlign w:val="center"/>
          </w:tcPr>
          <w:p w:rsidR="00947244" w:rsidRPr="00D17A4E" w:rsidRDefault="00947244" w:rsidP="00276BF9">
            <w:pPr>
              <w:ind w:firstLineChars="0" w:firstLine="0"/>
              <w:jc w:val="center"/>
              <w:rPr>
                <w:color w:val="000000" w:themeColor="text1"/>
                <w:kern w:val="0"/>
                <w:sz w:val="24"/>
                <w:szCs w:val="24"/>
              </w:rPr>
            </w:pPr>
            <w:r w:rsidRPr="00D17A4E">
              <w:rPr>
                <w:color w:val="000000" w:themeColor="text1"/>
                <w:kern w:val="0"/>
                <w:sz w:val="24"/>
                <w:szCs w:val="24"/>
              </w:rPr>
              <w:t>6</w:t>
            </w:r>
          </w:p>
        </w:tc>
        <w:tc>
          <w:tcPr>
            <w:tcW w:w="956" w:type="dxa"/>
            <w:vAlign w:val="center"/>
          </w:tcPr>
          <w:p w:rsidR="00947244" w:rsidRPr="00D17A4E" w:rsidRDefault="00947244" w:rsidP="00276BF9">
            <w:pPr>
              <w:ind w:firstLineChars="0" w:firstLine="0"/>
              <w:jc w:val="center"/>
              <w:rPr>
                <w:color w:val="000000" w:themeColor="text1"/>
                <w:kern w:val="0"/>
                <w:sz w:val="24"/>
                <w:szCs w:val="24"/>
              </w:rPr>
            </w:pPr>
            <w:r w:rsidRPr="00D17A4E">
              <w:rPr>
                <w:color w:val="000000" w:themeColor="text1"/>
                <w:kern w:val="0"/>
                <w:sz w:val="24"/>
                <w:szCs w:val="24"/>
              </w:rPr>
              <w:t>18</w:t>
            </w:r>
          </w:p>
        </w:tc>
      </w:tr>
      <w:tr w:rsidR="00D17A4E" w:rsidRPr="00D17A4E" w:rsidTr="00276BF9">
        <w:tc>
          <w:tcPr>
            <w:tcW w:w="2943" w:type="dxa"/>
            <w:vAlign w:val="center"/>
          </w:tcPr>
          <w:p w:rsidR="00947244" w:rsidRPr="00D17A4E" w:rsidRDefault="00947244" w:rsidP="00276BF9">
            <w:pPr>
              <w:ind w:firstLineChars="0" w:firstLine="0"/>
              <w:rPr>
                <w:color w:val="000000" w:themeColor="text1"/>
                <w:kern w:val="0"/>
                <w:sz w:val="24"/>
                <w:szCs w:val="24"/>
              </w:rPr>
            </w:pPr>
            <w:r w:rsidRPr="00D17A4E">
              <w:rPr>
                <w:rFonts w:hint="eastAsia"/>
                <w:color w:val="000000" w:themeColor="text1"/>
                <w:kern w:val="0"/>
                <w:sz w:val="24"/>
                <w:szCs w:val="24"/>
              </w:rPr>
              <w:t>工程教育专业认证</w:t>
            </w:r>
          </w:p>
        </w:tc>
        <w:tc>
          <w:tcPr>
            <w:tcW w:w="993" w:type="dxa"/>
            <w:vAlign w:val="center"/>
          </w:tcPr>
          <w:p w:rsidR="00947244" w:rsidRPr="00D17A4E" w:rsidRDefault="00947244" w:rsidP="00276BF9">
            <w:pPr>
              <w:ind w:firstLineChars="0" w:firstLine="0"/>
              <w:jc w:val="center"/>
              <w:rPr>
                <w:color w:val="000000" w:themeColor="text1"/>
                <w:kern w:val="0"/>
                <w:sz w:val="24"/>
                <w:szCs w:val="24"/>
              </w:rPr>
            </w:pPr>
            <w:r w:rsidRPr="00D17A4E">
              <w:rPr>
                <w:color w:val="000000" w:themeColor="text1"/>
                <w:kern w:val="0"/>
                <w:sz w:val="24"/>
                <w:szCs w:val="24"/>
              </w:rPr>
              <w:t>8</w:t>
            </w:r>
          </w:p>
        </w:tc>
        <w:tc>
          <w:tcPr>
            <w:tcW w:w="850" w:type="dxa"/>
            <w:vAlign w:val="center"/>
          </w:tcPr>
          <w:p w:rsidR="00947244" w:rsidRPr="00D17A4E" w:rsidRDefault="00947244" w:rsidP="00276BF9">
            <w:pPr>
              <w:ind w:firstLineChars="0" w:firstLine="0"/>
              <w:jc w:val="center"/>
              <w:rPr>
                <w:color w:val="000000" w:themeColor="text1"/>
                <w:kern w:val="0"/>
                <w:sz w:val="24"/>
                <w:szCs w:val="24"/>
              </w:rPr>
            </w:pPr>
          </w:p>
        </w:tc>
        <w:tc>
          <w:tcPr>
            <w:tcW w:w="284" w:type="dxa"/>
            <w:vMerge/>
          </w:tcPr>
          <w:p w:rsidR="00947244" w:rsidRPr="00D17A4E" w:rsidRDefault="00947244" w:rsidP="00276BF9">
            <w:pPr>
              <w:ind w:firstLineChars="0" w:firstLine="0"/>
              <w:jc w:val="center"/>
              <w:rPr>
                <w:rFonts w:ascii="黑体" w:eastAsia="黑体" w:hAnsi="黑体"/>
                <w:b/>
                <w:color w:val="000000" w:themeColor="text1"/>
                <w:sz w:val="24"/>
                <w:szCs w:val="24"/>
              </w:rPr>
            </w:pPr>
          </w:p>
        </w:tc>
        <w:tc>
          <w:tcPr>
            <w:tcW w:w="2268" w:type="dxa"/>
            <w:vAlign w:val="center"/>
          </w:tcPr>
          <w:p w:rsidR="00947244" w:rsidRPr="00D17A4E" w:rsidRDefault="00947244" w:rsidP="00276BF9">
            <w:pPr>
              <w:ind w:firstLineChars="0" w:firstLine="0"/>
              <w:rPr>
                <w:color w:val="000000" w:themeColor="text1"/>
                <w:kern w:val="0"/>
                <w:sz w:val="24"/>
                <w:szCs w:val="24"/>
              </w:rPr>
            </w:pPr>
            <w:r w:rsidRPr="00D17A4E">
              <w:rPr>
                <w:rFonts w:hint="eastAsia"/>
                <w:color w:val="000000" w:themeColor="text1"/>
                <w:kern w:val="0"/>
                <w:sz w:val="24"/>
                <w:szCs w:val="24"/>
              </w:rPr>
              <w:t>住建部评估专业</w:t>
            </w:r>
          </w:p>
        </w:tc>
        <w:tc>
          <w:tcPr>
            <w:tcW w:w="992" w:type="dxa"/>
            <w:vAlign w:val="center"/>
          </w:tcPr>
          <w:p w:rsidR="00947244" w:rsidRPr="00D17A4E" w:rsidRDefault="00947244" w:rsidP="00276BF9">
            <w:pPr>
              <w:ind w:firstLineChars="0" w:firstLine="0"/>
              <w:jc w:val="center"/>
              <w:rPr>
                <w:color w:val="000000" w:themeColor="text1"/>
                <w:kern w:val="0"/>
                <w:sz w:val="24"/>
                <w:szCs w:val="24"/>
              </w:rPr>
            </w:pPr>
            <w:r w:rsidRPr="00D17A4E">
              <w:rPr>
                <w:color w:val="000000" w:themeColor="text1"/>
                <w:kern w:val="0"/>
                <w:sz w:val="24"/>
                <w:szCs w:val="24"/>
              </w:rPr>
              <w:t>3</w:t>
            </w:r>
          </w:p>
        </w:tc>
        <w:tc>
          <w:tcPr>
            <w:tcW w:w="956" w:type="dxa"/>
            <w:vAlign w:val="center"/>
          </w:tcPr>
          <w:p w:rsidR="00947244" w:rsidRPr="00D17A4E" w:rsidRDefault="00947244" w:rsidP="00276BF9">
            <w:pPr>
              <w:ind w:firstLineChars="0" w:firstLine="0"/>
              <w:jc w:val="center"/>
              <w:rPr>
                <w:color w:val="000000" w:themeColor="text1"/>
                <w:kern w:val="0"/>
                <w:sz w:val="24"/>
                <w:szCs w:val="24"/>
              </w:rPr>
            </w:pPr>
          </w:p>
        </w:tc>
      </w:tr>
      <w:tr w:rsidR="00D17A4E" w:rsidRPr="00D17A4E" w:rsidTr="00276BF9">
        <w:tc>
          <w:tcPr>
            <w:tcW w:w="2943" w:type="dxa"/>
            <w:vAlign w:val="center"/>
          </w:tcPr>
          <w:p w:rsidR="00947244" w:rsidRPr="00D17A4E" w:rsidRDefault="00947244" w:rsidP="00276BF9">
            <w:pPr>
              <w:ind w:firstLineChars="0" w:firstLine="0"/>
              <w:rPr>
                <w:color w:val="000000" w:themeColor="text1"/>
                <w:kern w:val="0"/>
                <w:sz w:val="24"/>
                <w:szCs w:val="24"/>
              </w:rPr>
            </w:pPr>
            <w:r w:rsidRPr="00D17A4E">
              <w:rPr>
                <w:rFonts w:hint="eastAsia"/>
                <w:color w:val="000000" w:themeColor="text1"/>
                <w:kern w:val="0"/>
                <w:sz w:val="24"/>
                <w:szCs w:val="24"/>
              </w:rPr>
              <w:t>教学成果奖</w:t>
            </w:r>
          </w:p>
        </w:tc>
        <w:tc>
          <w:tcPr>
            <w:tcW w:w="993" w:type="dxa"/>
            <w:vAlign w:val="center"/>
          </w:tcPr>
          <w:p w:rsidR="00947244" w:rsidRPr="00D17A4E" w:rsidRDefault="00947244" w:rsidP="00276BF9">
            <w:pPr>
              <w:ind w:firstLineChars="0" w:firstLine="0"/>
              <w:jc w:val="center"/>
              <w:rPr>
                <w:color w:val="000000" w:themeColor="text1"/>
                <w:kern w:val="0"/>
                <w:sz w:val="24"/>
                <w:szCs w:val="24"/>
              </w:rPr>
            </w:pPr>
            <w:r w:rsidRPr="00D17A4E">
              <w:rPr>
                <w:color w:val="000000" w:themeColor="text1"/>
                <w:kern w:val="0"/>
                <w:sz w:val="24"/>
                <w:szCs w:val="24"/>
              </w:rPr>
              <w:t>9</w:t>
            </w:r>
          </w:p>
        </w:tc>
        <w:tc>
          <w:tcPr>
            <w:tcW w:w="850" w:type="dxa"/>
            <w:vAlign w:val="center"/>
          </w:tcPr>
          <w:p w:rsidR="00947244" w:rsidRPr="00D17A4E" w:rsidRDefault="00947244" w:rsidP="00276BF9">
            <w:pPr>
              <w:ind w:firstLineChars="0" w:firstLine="0"/>
              <w:jc w:val="center"/>
              <w:rPr>
                <w:color w:val="000000" w:themeColor="text1"/>
                <w:kern w:val="0"/>
                <w:sz w:val="24"/>
                <w:szCs w:val="24"/>
              </w:rPr>
            </w:pPr>
          </w:p>
        </w:tc>
        <w:tc>
          <w:tcPr>
            <w:tcW w:w="284" w:type="dxa"/>
            <w:vMerge/>
          </w:tcPr>
          <w:p w:rsidR="00947244" w:rsidRPr="00D17A4E" w:rsidRDefault="00947244" w:rsidP="00276BF9">
            <w:pPr>
              <w:ind w:firstLineChars="0" w:firstLine="0"/>
              <w:jc w:val="center"/>
              <w:rPr>
                <w:rFonts w:ascii="黑体" w:eastAsia="黑体" w:hAnsi="黑体"/>
                <w:b/>
                <w:color w:val="000000" w:themeColor="text1"/>
                <w:sz w:val="24"/>
                <w:szCs w:val="24"/>
              </w:rPr>
            </w:pPr>
          </w:p>
        </w:tc>
        <w:tc>
          <w:tcPr>
            <w:tcW w:w="2268" w:type="dxa"/>
            <w:vAlign w:val="center"/>
          </w:tcPr>
          <w:p w:rsidR="00947244" w:rsidRPr="00D17A4E" w:rsidRDefault="00947244" w:rsidP="00276BF9">
            <w:pPr>
              <w:spacing w:line="280" w:lineRule="exact"/>
              <w:ind w:firstLineChars="0" w:firstLine="0"/>
              <w:rPr>
                <w:color w:val="000000" w:themeColor="text1"/>
                <w:kern w:val="0"/>
                <w:sz w:val="24"/>
                <w:szCs w:val="24"/>
              </w:rPr>
            </w:pPr>
            <w:r w:rsidRPr="00D17A4E">
              <w:rPr>
                <w:rFonts w:hint="eastAsia"/>
                <w:color w:val="000000" w:themeColor="text1"/>
                <w:kern w:val="0"/>
                <w:sz w:val="24"/>
                <w:szCs w:val="24"/>
              </w:rPr>
              <w:t>卓越工程师教育培养计划</w:t>
            </w:r>
          </w:p>
        </w:tc>
        <w:tc>
          <w:tcPr>
            <w:tcW w:w="992" w:type="dxa"/>
            <w:vAlign w:val="center"/>
          </w:tcPr>
          <w:p w:rsidR="00947244" w:rsidRPr="00D17A4E" w:rsidRDefault="00947244" w:rsidP="00276BF9">
            <w:pPr>
              <w:ind w:firstLineChars="0" w:firstLine="0"/>
              <w:jc w:val="center"/>
              <w:rPr>
                <w:color w:val="000000" w:themeColor="text1"/>
                <w:kern w:val="0"/>
                <w:sz w:val="24"/>
                <w:szCs w:val="24"/>
              </w:rPr>
            </w:pPr>
            <w:r w:rsidRPr="00D17A4E">
              <w:rPr>
                <w:color w:val="000000" w:themeColor="text1"/>
                <w:kern w:val="0"/>
                <w:sz w:val="24"/>
                <w:szCs w:val="24"/>
              </w:rPr>
              <w:t>3</w:t>
            </w:r>
          </w:p>
        </w:tc>
        <w:tc>
          <w:tcPr>
            <w:tcW w:w="956" w:type="dxa"/>
            <w:vAlign w:val="center"/>
          </w:tcPr>
          <w:p w:rsidR="00947244" w:rsidRPr="00D17A4E" w:rsidRDefault="00947244" w:rsidP="00276BF9">
            <w:pPr>
              <w:ind w:firstLineChars="0" w:firstLine="0"/>
              <w:jc w:val="center"/>
              <w:rPr>
                <w:color w:val="000000" w:themeColor="text1"/>
                <w:kern w:val="0"/>
                <w:sz w:val="24"/>
                <w:szCs w:val="24"/>
              </w:rPr>
            </w:pPr>
            <w:r w:rsidRPr="00D17A4E">
              <w:rPr>
                <w:color w:val="000000" w:themeColor="text1"/>
                <w:kern w:val="0"/>
                <w:sz w:val="24"/>
                <w:szCs w:val="24"/>
              </w:rPr>
              <w:t>4</w:t>
            </w:r>
          </w:p>
        </w:tc>
      </w:tr>
      <w:tr w:rsidR="00D17A4E" w:rsidRPr="00D17A4E" w:rsidTr="00276BF9">
        <w:tc>
          <w:tcPr>
            <w:tcW w:w="2943" w:type="dxa"/>
            <w:vAlign w:val="center"/>
          </w:tcPr>
          <w:p w:rsidR="00947244" w:rsidRPr="00D17A4E" w:rsidRDefault="00947244" w:rsidP="00276BF9">
            <w:pPr>
              <w:spacing w:line="280" w:lineRule="exact"/>
              <w:ind w:firstLineChars="0" w:firstLine="0"/>
              <w:rPr>
                <w:color w:val="000000" w:themeColor="text1"/>
                <w:kern w:val="0"/>
                <w:sz w:val="24"/>
                <w:szCs w:val="24"/>
              </w:rPr>
            </w:pPr>
            <w:r w:rsidRPr="00D17A4E">
              <w:rPr>
                <w:rFonts w:hint="eastAsia"/>
                <w:color w:val="000000" w:themeColor="text1"/>
                <w:kern w:val="0"/>
                <w:sz w:val="24"/>
                <w:szCs w:val="24"/>
              </w:rPr>
              <w:t>卓越法律人才教育培养计划</w:t>
            </w:r>
          </w:p>
        </w:tc>
        <w:tc>
          <w:tcPr>
            <w:tcW w:w="993" w:type="dxa"/>
            <w:vAlign w:val="center"/>
          </w:tcPr>
          <w:p w:rsidR="00947244" w:rsidRPr="00D17A4E" w:rsidRDefault="00947244" w:rsidP="00276BF9">
            <w:pPr>
              <w:ind w:firstLineChars="0" w:firstLine="0"/>
              <w:jc w:val="center"/>
              <w:rPr>
                <w:color w:val="000000" w:themeColor="text1"/>
                <w:kern w:val="0"/>
                <w:sz w:val="24"/>
                <w:szCs w:val="24"/>
              </w:rPr>
            </w:pPr>
            <w:r w:rsidRPr="00D17A4E">
              <w:rPr>
                <w:color w:val="000000" w:themeColor="text1"/>
                <w:kern w:val="0"/>
                <w:sz w:val="24"/>
                <w:szCs w:val="24"/>
              </w:rPr>
              <w:t>1</w:t>
            </w:r>
          </w:p>
        </w:tc>
        <w:tc>
          <w:tcPr>
            <w:tcW w:w="850" w:type="dxa"/>
            <w:vAlign w:val="center"/>
          </w:tcPr>
          <w:p w:rsidR="00947244" w:rsidRPr="00D17A4E" w:rsidRDefault="00947244" w:rsidP="00276BF9">
            <w:pPr>
              <w:ind w:firstLineChars="0" w:firstLine="0"/>
              <w:jc w:val="center"/>
              <w:rPr>
                <w:color w:val="000000" w:themeColor="text1"/>
                <w:kern w:val="0"/>
                <w:sz w:val="24"/>
                <w:szCs w:val="24"/>
              </w:rPr>
            </w:pPr>
          </w:p>
        </w:tc>
        <w:tc>
          <w:tcPr>
            <w:tcW w:w="284" w:type="dxa"/>
            <w:vMerge/>
          </w:tcPr>
          <w:p w:rsidR="00947244" w:rsidRPr="00D17A4E" w:rsidRDefault="00947244" w:rsidP="00276BF9">
            <w:pPr>
              <w:ind w:firstLineChars="0" w:firstLine="0"/>
              <w:jc w:val="center"/>
              <w:rPr>
                <w:rFonts w:ascii="黑体" w:eastAsia="黑体" w:hAnsi="黑体"/>
                <w:b/>
                <w:color w:val="000000" w:themeColor="text1"/>
                <w:sz w:val="24"/>
                <w:szCs w:val="24"/>
              </w:rPr>
            </w:pPr>
          </w:p>
        </w:tc>
        <w:tc>
          <w:tcPr>
            <w:tcW w:w="2268" w:type="dxa"/>
            <w:vAlign w:val="center"/>
          </w:tcPr>
          <w:p w:rsidR="00947244" w:rsidRPr="00D17A4E" w:rsidRDefault="00947244" w:rsidP="00276BF9">
            <w:pPr>
              <w:spacing w:line="280" w:lineRule="exact"/>
              <w:ind w:firstLineChars="0" w:firstLine="0"/>
              <w:rPr>
                <w:color w:val="000000" w:themeColor="text1"/>
                <w:kern w:val="0"/>
                <w:sz w:val="24"/>
                <w:szCs w:val="24"/>
              </w:rPr>
            </w:pPr>
            <w:r w:rsidRPr="00D17A4E">
              <w:rPr>
                <w:rFonts w:hint="eastAsia"/>
                <w:color w:val="000000" w:themeColor="text1"/>
                <w:kern w:val="0"/>
                <w:sz w:val="24"/>
                <w:szCs w:val="24"/>
              </w:rPr>
              <w:t>卓越医生教育培养计划</w:t>
            </w:r>
          </w:p>
        </w:tc>
        <w:tc>
          <w:tcPr>
            <w:tcW w:w="992" w:type="dxa"/>
            <w:vAlign w:val="center"/>
          </w:tcPr>
          <w:p w:rsidR="00947244" w:rsidRPr="00D17A4E" w:rsidRDefault="00947244" w:rsidP="00276BF9">
            <w:pPr>
              <w:ind w:firstLineChars="0" w:firstLine="0"/>
              <w:jc w:val="center"/>
              <w:rPr>
                <w:color w:val="000000" w:themeColor="text1"/>
                <w:kern w:val="0"/>
                <w:sz w:val="24"/>
                <w:szCs w:val="24"/>
              </w:rPr>
            </w:pPr>
            <w:r w:rsidRPr="00D17A4E">
              <w:rPr>
                <w:color w:val="000000" w:themeColor="text1"/>
                <w:kern w:val="0"/>
                <w:sz w:val="24"/>
                <w:szCs w:val="24"/>
              </w:rPr>
              <w:t>1</w:t>
            </w:r>
          </w:p>
        </w:tc>
        <w:tc>
          <w:tcPr>
            <w:tcW w:w="956" w:type="dxa"/>
            <w:vAlign w:val="center"/>
          </w:tcPr>
          <w:p w:rsidR="00947244" w:rsidRPr="00D17A4E" w:rsidRDefault="00947244" w:rsidP="00276BF9">
            <w:pPr>
              <w:ind w:firstLineChars="0" w:firstLine="0"/>
              <w:jc w:val="center"/>
              <w:rPr>
                <w:color w:val="000000" w:themeColor="text1"/>
                <w:kern w:val="0"/>
                <w:sz w:val="24"/>
                <w:szCs w:val="24"/>
              </w:rPr>
            </w:pPr>
          </w:p>
        </w:tc>
      </w:tr>
      <w:tr w:rsidR="00D17A4E" w:rsidRPr="00D17A4E" w:rsidTr="00276BF9">
        <w:tc>
          <w:tcPr>
            <w:tcW w:w="2943" w:type="dxa"/>
            <w:vAlign w:val="center"/>
          </w:tcPr>
          <w:p w:rsidR="00947244" w:rsidRPr="00D17A4E" w:rsidRDefault="00947244" w:rsidP="00276BF9">
            <w:pPr>
              <w:ind w:firstLineChars="0" w:firstLine="0"/>
              <w:rPr>
                <w:color w:val="000000" w:themeColor="text1"/>
                <w:kern w:val="0"/>
                <w:sz w:val="24"/>
                <w:szCs w:val="24"/>
              </w:rPr>
            </w:pPr>
            <w:r w:rsidRPr="00D17A4E">
              <w:rPr>
                <w:rFonts w:hint="eastAsia"/>
                <w:color w:val="000000" w:themeColor="text1"/>
                <w:kern w:val="0"/>
                <w:sz w:val="24"/>
                <w:szCs w:val="24"/>
              </w:rPr>
              <w:t>精品视频公开课</w:t>
            </w:r>
          </w:p>
        </w:tc>
        <w:tc>
          <w:tcPr>
            <w:tcW w:w="993" w:type="dxa"/>
            <w:vAlign w:val="center"/>
          </w:tcPr>
          <w:p w:rsidR="00947244" w:rsidRPr="00D17A4E" w:rsidRDefault="00947244" w:rsidP="00276BF9">
            <w:pPr>
              <w:ind w:firstLineChars="0" w:firstLine="0"/>
              <w:jc w:val="center"/>
              <w:rPr>
                <w:color w:val="000000" w:themeColor="text1"/>
                <w:kern w:val="0"/>
                <w:sz w:val="24"/>
                <w:szCs w:val="24"/>
              </w:rPr>
            </w:pPr>
            <w:r w:rsidRPr="00D17A4E">
              <w:rPr>
                <w:color w:val="000000" w:themeColor="text1"/>
                <w:kern w:val="0"/>
                <w:sz w:val="24"/>
                <w:szCs w:val="24"/>
              </w:rPr>
              <w:t>4</w:t>
            </w:r>
          </w:p>
        </w:tc>
        <w:tc>
          <w:tcPr>
            <w:tcW w:w="850" w:type="dxa"/>
            <w:vAlign w:val="center"/>
          </w:tcPr>
          <w:p w:rsidR="00947244" w:rsidRPr="00D17A4E" w:rsidRDefault="00947244" w:rsidP="00276BF9">
            <w:pPr>
              <w:ind w:firstLineChars="0" w:firstLine="0"/>
              <w:jc w:val="center"/>
              <w:rPr>
                <w:color w:val="000000" w:themeColor="text1"/>
                <w:kern w:val="0"/>
                <w:sz w:val="24"/>
                <w:szCs w:val="24"/>
              </w:rPr>
            </w:pPr>
            <w:r w:rsidRPr="00D17A4E">
              <w:rPr>
                <w:color w:val="000000" w:themeColor="text1"/>
                <w:kern w:val="0"/>
                <w:sz w:val="24"/>
                <w:szCs w:val="24"/>
              </w:rPr>
              <w:t>8</w:t>
            </w:r>
          </w:p>
        </w:tc>
        <w:tc>
          <w:tcPr>
            <w:tcW w:w="284" w:type="dxa"/>
            <w:vMerge/>
          </w:tcPr>
          <w:p w:rsidR="00947244" w:rsidRPr="00D17A4E" w:rsidRDefault="00947244" w:rsidP="00276BF9">
            <w:pPr>
              <w:ind w:firstLineChars="0" w:firstLine="0"/>
              <w:jc w:val="center"/>
              <w:rPr>
                <w:rFonts w:ascii="黑体" w:eastAsia="黑体" w:hAnsi="黑体"/>
                <w:b/>
                <w:color w:val="000000" w:themeColor="text1"/>
                <w:sz w:val="24"/>
                <w:szCs w:val="24"/>
              </w:rPr>
            </w:pPr>
          </w:p>
        </w:tc>
        <w:tc>
          <w:tcPr>
            <w:tcW w:w="2268" w:type="dxa"/>
            <w:vAlign w:val="center"/>
          </w:tcPr>
          <w:p w:rsidR="00947244" w:rsidRPr="00D17A4E" w:rsidRDefault="00947244" w:rsidP="00276BF9">
            <w:pPr>
              <w:ind w:firstLineChars="0" w:firstLine="0"/>
              <w:rPr>
                <w:color w:val="000000" w:themeColor="text1"/>
                <w:kern w:val="0"/>
                <w:sz w:val="24"/>
                <w:szCs w:val="24"/>
              </w:rPr>
            </w:pPr>
            <w:r w:rsidRPr="00D17A4E">
              <w:rPr>
                <w:rFonts w:hint="eastAsia"/>
                <w:color w:val="000000" w:themeColor="text1"/>
                <w:kern w:val="0"/>
                <w:sz w:val="24"/>
                <w:szCs w:val="24"/>
              </w:rPr>
              <w:t>精品资源共享课</w:t>
            </w:r>
          </w:p>
        </w:tc>
        <w:tc>
          <w:tcPr>
            <w:tcW w:w="992" w:type="dxa"/>
            <w:vAlign w:val="center"/>
          </w:tcPr>
          <w:p w:rsidR="00947244" w:rsidRPr="00D17A4E" w:rsidRDefault="00947244" w:rsidP="00276BF9">
            <w:pPr>
              <w:ind w:firstLineChars="0" w:firstLine="0"/>
              <w:jc w:val="center"/>
              <w:rPr>
                <w:color w:val="000000" w:themeColor="text1"/>
                <w:kern w:val="0"/>
                <w:sz w:val="24"/>
                <w:szCs w:val="24"/>
              </w:rPr>
            </w:pPr>
            <w:r w:rsidRPr="00D17A4E">
              <w:rPr>
                <w:color w:val="000000" w:themeColor="text1"/>
                <w:kern w:val="0"/>
                <w:sz w:val="24"/>
                <w:szCs w:val="24"/>
              </w:rPr>
              <w:t>14</w:t>
            </w:r>
          </w:p>
        </w:tc>
        <w:tc>
          <w:tcPr>
            <w:tcW w:w="956" w:type="dxa"/>
            <w:vAlign w:val="center"/>
          </w:tcPr>
          <w:p w:rsidR="00947244" w:rsidRPr="00D17A4E" w:rsidRDefault="00947244" w:rsidP="00276BF9">
            <w:pPr>
              <w:ind w:firstLineChars="0" w:firstLine="0"/>
              <w:jc w:val="center"/>
              <w:rPr>
                <w:color w:val="000000" w:themeColor="text1"/>
                <w:kern w:val="0"/>
                <w:sz w:val="24"/>
                <w:szCs w:val="24"/>
              </w:rPr>
            </w:pPr>
            <w:r w:rsidRPr="00D17A4E">
              <w:rPr>
                <w:color w:val="000000" w:themeColor="text1"/>
                <w:kern w:val="0"/>
                <w:sz w:val="24"/>
                <w:szCs w:val="24"/>
              </w:rPr>
              <w:t>19</w:t>
            </w:r>
          </w:p>
        </w:tc>
      </w:tr>
      <w:tr w:rsidR="00D17A4E" w:rsidRPr="00D17A4E" w:rsidTr="00276BF9">
        <w:tc>
          <w:tcPr>
            <w:tcW w:w="2943" w:type="dxa"/>
            <w:vAlign w:val="center"/>
          </w:tcPr>
          <w:p w:rsidR="00947244" w:rsidRPr="00D17A4E" w:rsidRDefault="00947244" w:rsidP="00276BF9">
            <w:pPr>
              <w:ind w:firstLineChars="0" w:firstLine="0"/>
              <w:rPr>
                <w:color w:val="000000" w:themeColor="text1"/>
                <w:kern w:val="0"/>
                <w:sz w:val="24"/>
                <w:szCs w:val="24"/>
              </w:rPr>
            </w:pPr>
            <w:r w:rsidRPr="00D17A4E">
              <w:rPr>
                <w:rFonts w:hint="eastAsia"/>
                <w:color w:val="000000" w:themeColor="text1"/>
                <w:kern w:val="0"/>
                <w:sz w:val="24"/>
                <w:szCs w:val="24"/>
              </w:rPr>
              <w:t>精品课程</w:t>
            </w:r>
          </w:p>
        </w:tc>
        <w:tc>
          <w:tcPr>
            <w:tcW w:w="993" w:type="dxa"/>
            <w:vAlign w:val="center"/>
          </w:tcPr>
          <w:p w:rsidR="00947244" w:rsidRPr="00D17A4E" w:rsidRDefault="00947244" w:rsidP="00276BF9">
            <w:pPr>
              <w:ind w:firstLineChars="0" w:firstLine="0"/>
              <w:jc w:val="center"/>
              <w:rPr>
                <w:color w:val="000000" w:themeColor="text1"/>
                <w:kern w:val="0"/>
                <w:sz w:val="24"/>
                <w:szCs w:val="24"/>
              </w:rPr>
            </w:pPr>
            <w:r w:rsidRPr="00D17A4E">
              <w:rPr>
                <w:color w:val="000000" w:themeColor="text1"/>
                <w:kern w:val="0"/>
                <w:sz w:val="24"/>
                <w:szCs w:val="24"/>
              </w:rPr>
              <w:t>14</w:t>
            </w:r>
          </w:p>
        </w:tc>
        <w:tc>
          <w:tcPr>
            <w:tcW w:w="850" w:type="dxa"/>
            <w:vAlign w:val="center"/>
          </w:tcPr>
          <w:p w:rsidR="00947244" w:rsidRPr="00D17A4E" w:rsidRDefault="00947244" w:rsidP="00276BF9">
            <w:pPr>
              <w:ind w:firstLineChars="0" w:firstLine="0"/>
              <w:jc w:val="center"/>
              <w:rPr>
                <w:color w:val="000000" w:themeColor="text1"/>
                <w:kern w:val="0"/>
                <w:sz w:val="24"/>
                <w:szCs w:val="24"/>
              </w:rPr>
            </w:pPr>
            <w:r w:rsidRPr="00D17A4E">
              <w:rPr>
                <w:color w:val="000000" w:themeColor="text1"/>
                <w:kern w:val="0"/>
                <w:sz w:val="24"/>
                <w:szCs w:val="24"/>
              </w:rPr>
              <w:t>31</w:t>
            </w:r>
          </w:p>
        </w:tc>
        <w:tc>
          <w:tcPr>
            <w:tcW w:w="284" w:type="dxa"/>
            <w:vMerge/>
          </w:tcPr>
          <w:p w:rsidR="00947244" w:rsidRPr="00D17A4E" w:rsidRDefault="00947244" w:rsidP="00276BF9">
            <w:pPr>
              <w:ind w:firstLineChars="0" w:firstLine="0"/>
              <w:jc w:val="center"/>
              <w:rPr>
                <w:rFonts w:ascii="黑体" w:eastAsia="黑体" w:hAnsi="黑体"/>
                <w:b/>
                <w:color w:val="000000" w:themeColor="text1"/>
                <w:sz w:val="24"/>
                <w:szCs w:val="24"/>
              </w:rPr>
            </w:pPr>
          </w:p>
        </w:tc>
        <w:tc>
          <w:tcPr>
            <w:tcW w:w="2268" w:type="dxa"/>
            <w:vAlign w:val="center"/>
          </w:tcPr>
          <w:p w:rsidR="00947244" w:rsidRPr="00D17A4E" w:rsidRDefault="00947244" w:rsidP="00276BF9">
            <w:pPr>
              <w:ind w:firstLineChars="0" w:firstLine="0"/>
              <w:rPr>
                <w:color w:val="000000" w:themeColor="text1"/>
                <w:kern w:val="0"/>
                <w:sz w:val="24"/>
                <w:szCs w:val="24"/>
              </w:rPr>
            </w:pPr>
            <w:r w:rsidRPr="00D17A4E">
              <w:rPr>
                <w:rFonts w:hint="eastAsia"/>
                <w:color w:val="000000" w:themeColor="text1"/>
                <w:kern w:val="0"/>
                <w:sz w:val="24"/>
                <w:szCs w:val="24"/>
              </w:rPr>
              <w:t>双语教学示范课程</w:t>
            </w:r>
          </w:p>
        </w:tc>
        <w:tc>
          <w:tcPr>
            <w:tcW w:w="992" w:type="dxa"/>
            <w:vAlign w:val="center"/>
          </w:tcPr>
          <w:p w:rsidR="00947244" w:rsidRPr="00D17A4E" w:rsidRDefault="00947244" w:rsidP="00276BF9">
            <w:pPr>
              <w:ind w:firstLineChars="0" w:firstLine="0"/>
              <w:jc w:val="center"/>
              <w:rPr>
                <w:color w:val="000000" w:themeColor="text1"/>
                <w:kern w:val="0"/>
                <w:sz w:val="24"/>
                <w:szCs w:val="24"/>
              </w:rPr>
            </w:pPr>
            <w:r w:rsidRPr="00D17A4E">
              <w:rPr>
                <w:color w:val="000000" w:themeColor="text1"/>
                <w:kern w:val="0"/>
                <w:sz w:val="24"/>
                <w:szCs w:val="24"/>
              </w:rPr>
              <w:t>2</w:t>
            </w:r>
          </w:p>
        </w:tc>
        <w:tc>
          <w:tcPr>
            <w:tcW w:w="956" w:type="dxa"/>
            <w:vAlign w:val="center"/>
          </w:tcPr>
          <w:p w:rsidR="00947244" w:rsidRPr="00D17A4E" w:rsidRDefault="00947244" w:rsidP="00276BF9">
            <w:pPr>
              <w:ind w:firstLineChars="0" w:firstLine="0"/>
              <w:jc w:val="center"/>
              <w:rPr>
                <w:color w:val="000000" w:themeColor="text1"/>
                <w:kern w:val="0"/>
                <w:sz w:val="24"/>
                <w:szCs w:val="24"/>
              </w:rPr>
            </w:pPr>
            <w:r w:rsidRPr="00D17A4E">
              <w:rPr>
                <w:color w:val="000000" w:themeColor="text1"/>
                <w:kern w:val="0"/>
                <w:sz w:val="24"/>
                <w:szCs w:val="24"/>
              </w:rPr>
              <w:t>12</w:t>
            </w:r>
          </w:p>
        </w:tc>
      </w:tr>
      <w:tr w:rsidR="00D17A4E" w:rsidRPr="00D17A4E" w:rsidTr="00276BF9">
        <w:tc>
          <w:tcPr>
            <w:tcW w:w="2943" w:type="dxa"/>
            <w:vAlign w:val="center"/>
          </w:tcPr>
          <w:p w:rsidR="00947244" w:rsidRPr="00D17A4E" w:rsidRDefault="00947244" w:rsidP="00276BF9">
            <w:pPr>
              <w:ind w:firstLineChars="0" w:firstLine="0"/>
              <w:rPr>
                <w:color w:val="000000" w:themeColor="text1"/>
                <w:kern w:val="0"/>
                <w:sz w:val="24"/>
                <w:szCs w:val="24"/>
              </w:rPr>
            </w:pPr>
            <w:r w:rsidRPr="00D17A4E">
              <w:rPr>
                <w:rFonts w:hint="eastAsia"/>
                <w:color w:val="000000" w:themeColor="text1"/>
                <w:kern w:val="0"/>
                <w:sz w:val="24"/>
                <w:szCs w:val="24"/>
              </w:rPr>
              <w:t>实验教学示范中心</w:t>
            </w:r>
          </w:p>
        </w:tc>
        <w:tc>
          <w:tcPr>
            <w:tcW w:w="993" w:type="dxa"/>
            <w:vAlign w:val="center"/>
          </w:tcPr>
          <w:p w:rsidR="00947244" w:rsidRPr="00D17A4E" w:rsidRDefault="00947244" w:rsidP="00276BF9">
            <w:pPr>
              <w:ind w:firstLineChars="0" w:firstLine="0"/>
              <w:jc w:val="center"/>
              <w:rPr>
                <w:color w:val="000000" w:themeColor="text1"/>
                <w:kern w:val="0"/>
                <w:sz w:val="24"/>
                <w:szCs w:val="24"/>
              </w:rPr>
            </w:pPr>
            <w:r w:rsidRPr="00D17A4E">
              <w:rPr>
                <w:color w:val="000000" w:themeColor="text1"/>
                <w:kern w:val="0"/>
                <w:sz w:val="24"/>
                <w:szCs w:val="24"/>
              </w:rPr>
              <w:t>5</w:t>
            </w:r>
          </w:p>
        </w:tc>
        <w:tc>
          <w:tcPr>
            <w:tcW w:w="850" w:type="dxa"/>
            <w:vAlign w:val="center"/>
          </w:tcPr>
          <w:p w:rsidR="00947244" w:rsidRPr="00D17A4E" w:rsidRDefault="00947244" w:rsidP="00276BF9">
            <w:pPr>
              <w:ind w:firstLineChars="0" w:firstLine="0"/>
              <w:jc w:val="center"/>
              <w:rPr>
                <w:color w:val="000000" w:themeColor="text1"/>
                <w:kern w:val="0"/>
                <w:sz w:val="24"/>
                <w:szCs w:val="24"/>
              </w:rPr>
            </w:pPr>
            <w:r w:rsidRPr="00D17A4E">
              <w:rPr>
                <w:color w:val="000000" w:themeColor="text1"/>
                <w:kern w:val="0"/>
                <w:sz w:val="24"/>
                <w:szCs w:val="24"/>
              </w:rPr>
              <w:t>12</w:t>
            </w:r>
          </w:p>
        </w:tc>
        <w:tc>
          <w:tcPr>
            <w:tcW w:w="284" w:type="dxa"/>
            <w:vMerge/>
          </w:tcPr>
          <w:p w:rsidR="00947244" w:rsidRPr="00D17A4E" w:rsidRDefault="00947244" w:rsidP="00276BF9">
            <w:pPr>
              <w:ind w:firstLineChars="0" w:firstLine="0"/>
              <w:jc w:val="center"/>
              <w:rPr>
                <w:rFonts w:ascii="黑体" w:eastAsia="黑体" w:hAnsi="黑体"/>
                <w:b/>
                <w:color w:val="000000" w:themeColor="text1"/>
                <w:sz w:val="24"/>
                <w:szCs w:val="24"/>
              </w:rPr>
            </w:pPr>
          </w:p>
        </w:tc>
        <w:tc>
          <w:tcPr>
            <w:tcW w:w="2268" w:type="dxa"/>
            <w:vAlign w:val="center"/>
          </w:tcPr>
          <w:p w:rsidR="00947244" w:rsidRPr="00D17A4E" w:rsidRDefault="00947244" w:rsidP="00276BF9">
            <w:pPr>
              <w:ind w:firstLineChars="0" w:firstLine="0"/>
              <w:rPr>
                <w:color w:val="000000" w:themeColor="text1"/>
                <w:kern w:val="0"/>
                <w:sz w:val="24"/>
                <w:szCs w:val="24"/>
              </w:rPr>
            </w:pPr>
            <w:r w:rsidRPr="00D17A4E">
              <w:rPr>
                <w:rFonts w:hint="eastAsia"/>
                <w:color w:val="000000" w:themeColor="text1"/>
                <w:kern w:val="0"/>
                <w:sz w:val="24"/>
                <w:szCs w:val="24"/>
              </w:rPr>
              <w:t>虚拟仿真实验中心</w:t>
            </w:r>
          </w:p>
        </w:tc>
        <w:tc>
          <w:tcPr>
            <w:tcW w:w="992" w:type="dxa"/>
            <w:vAlign w:val="center"/>
          </w:tcPr>
          <w:p w:rsidR="00947244" w:rsidRPr="00D17A4E" w:rsidRDefault="00947244" w:rsidP="00276BF9">
            <w:pPr>
              <w:ind w:firstLineChars="0" w:firstLine="0"/>
              <w:jc w:val="center"/>
              <w:rPr>
                <w:color w:val="000000" w:themeColor="text1"/>
                <w:kern w:val="0"/>
                <w:sz w:val="24"/>
                <w:szCs w:val="24"/>
              </w:rPr>
            </w:pPr>
            <w:r w:rsidRPr="00D17A4E">
              <w:rPr>
                <w:color w:val="000000" w:themeColor="text1"/>
                <w:kern w:val="0"/>
                <w:sz w:val="24"/>
                <w:szCs w:val="24"/>
              </w:rPr>
              <w:t>1</w:t>
            </w:r>
          </w:p>
        </w:tc>
        <w:tc>
          <w:tcPr>
            <w:tcW w:w="956" w:type="dxa"/>
            <w:vAlign w:val="center"/>
          </w:tcPr>
          <w:p w:rsidR="00947244" w:rsidRPr="00D17A4E" w:rsidRDefault="00947244" w:rsidP="00276BF9">
            <w:pPr>
              <w:ind w:firstLineChars="0" w:firstLine="0"/>
              <w:jc w:val="center"/>
              <w:rPr>
                <w:color w:val="000000" w:themeColor="text1"/>
                <w:kern w:val="0"/>
                <w:sz w:val="24"/>
                <w:szCs w:val="24"/>
              </w:rPr>
            </w:pPr>
            <w:r w:rsidRPr="00D17A4E">
              <w:rPr>
                <w:color w:val="000000" w:themeColor="text1"/>
                <w:kern w:val="0"/>
                <w:sz w:val="24"/>
                <w:szCs w:val="24"/>
              </w:rPr>
              <w:t>1</w:t>
            </w:r>
          </w:p>
        </w:tc>
      </w:tr>
      <w:tr w:rsidR="00D17A4E" w:rsidRPr="00D17A4E" w:rsidTr="00276BF9">
        <w:tc>
          <w:tcPr>
            <w:tcW w:w="2943" w:type="dxa"/>
            <w:vAlign w:val="center"/>
          </w:tcPr>
          <w:p w:rsidR="00947244" w:rsidRPr="00D17A4E" w:rsidRDefault="00947244" w:rsidP="00276BF9">
            <w:pPr>
              <w:ind w:firstLineChars="0" w:firstLine="0"/>
              <w:rPr>
                <w:color w:val="000000" w:themeColor="text1"/>
                <w:kern w:val="0"/>
                <w:sz w:val="24"/>
                <w:szCs w:val="24"/>
              </w:rPr>
            </w:pPr>
            <w:r w:rsidRPr="00D17A4E">
              <w:rPr>
                <w:rFonts w:hint="eastAsia"/>
                <w:color w:val="000000" w:themeColor="text1"/>
                <w:kern w:val="0"/>
                <w:sz w:val="24"/>
                <w:szCs w:val="24"/>
              </w:rPr>
              <w:t>人才培养模式创新实验区</w:t>
            </w:r>
          </w:p>
        </w:tc>
        <w:tc>
          <w:tcPr>
            <w:tcW w:w="993" w:type="dxa"/>
            <w:vAlign w:val="center"/>
          </w:tcPr>
          <w:p w:rsidR="00947244" w:rsidRPr="00D17A4E" w:rsidRDefault="00947244" w:rsidP="00276BF9">
            <w:pPr>
              <w:ind w:firstLineChars="0" w:firstLine="0"/>
              <w:jc w:val="center"/>
              <w:rPr>
                <w:color w:val="000000" w:themeColor="text1"/>
                <w:kern w:val="0"/>
                <w:sz w:val="24"/>
                <w:szCs w:val="24"/>
              </w:rPr>
            </w:pPr>
            <w:r w:rsidRPr="00D17A4E">
              <w:rPr>
                <w:color w:val="000000" w:themeColor="text1"/>
                <w:kern w:val="0"/>
                <w:sz w:val="24"/>
                <w:szCs w:val="24"/>
              </w:rPr>
              <w:t>2</w:t>
            </w:r>
          </w:p>
        </w:tc>
        <w:tc>
          <w:tcPr>
            <w:tcW w:w="850" w:type="dxa"/>
            <w:vAlign w:val="center"/>
          </w:tcPr>
          <w:p w:rsidR="00947244" w:rsidRPr="00D17A4E" w:rsidRDefault="00947244" w:rsidP="00276BF9">
            <w:pPr>
              <w:ind w:firstLineChars="0" w:firstLine="0"/>
              <w:jc w:val="center"/>
              <w:rPr>
                <w:color w:val="000000" w:themeColor="text1"/>
                <w:kern w:val="0"/>
                <w:sz w:val="24"/>
                <w:szCs w:val="24"/>
              </w:rPr>
            </w:pPr>
          </w:p>
        </w:tc>
        <w:tc>
          <w:tcPr>
            <w:tcW w:w="284" w:type="dxa"/>
            <w:vMerge/>
          </w:tcPr>
          <w:p w:rsidR="00947244" w:rsidRPr="00D17A4E" w:rsidRDefault="00947244" w:rsidP="00276BF9">
            <w:pPr>
              <w:ind w:firstLineChars="0" w:firstLine="0"/>
              <w:jc w:val="center"/>
              <w:rPr>
                <w:rFonts w:ascii="黑体" w:eastAsia="黑体" w:hAnsi="黑体"/>
                <w:b/>
                <w:color w:val="000000" w:themeColor="text1"/>
                <w:sz w:val="24"/>
                <w:szCs w:val="24"/>
              </w:rPr>
            </w:pPr>
          </w:p>
        </w:tc>
        <w:tc>
          <w:tcPr>
            <w:tcW w:w="2268" w:type="dxa"/>
            <w:vAlign w:val="center"/>
          </w:tcPr>
          <w:p w:rsidR="00947244" w:rsidRPr="00D17A4E" w:rsidRDefault="00947244" w:rsidP="00276BF9">
            <w:pPr>
              <w:ind w:firstLineChars="0" w:firstLine="0"/>
              <w:rPr>
                <w:color w:val="000000" w:themeColor="text1"/>
                <w:kern w:val="0"/>
                <w:sz w:val="24"/>
                <w:szCs w:val="24"/>
              </w:rPr>
            </w:pPr>
            <w:r w:rsidRPr="00D17A4E">
              <w:rPr>
                <w:rFonts w:hint="eastAsia"/>
                <w:color w:val="000000" w:themeColor="text1"/>
                <w:kern w:val="0"/>
                <w:sz w:val="24"/>
                <w:szCs w:val="24"/>
              </w:rPr>
              <w:t>工程实践教学中心</w:t>
            </w:r>
          </w:p>
        </w:tc>
        <w:tc>
          <w:tcPr>
            <w:tcW w:w="992" w:type="dxa"/>
            <w:vAlign w:val="center"/>
          </w:tcPr>
          <w:p w:rsidR="00947244" w:rsidRPr="00D17A4E" w:rsidRDefault="00947244" w:rsidP="00276BF9">
            <w:pPr>
              <w:ind w:firstLineChars="0" w:firstLine="0"/>
              <w:jc w:val="center"/>
              <w:rPr>
                <w:color w:val="000000" w:themeColor="text1"/>
                <w:kern w:val="0"/>
                <w:sz w:val="24"/>
                <w:szCs w:val="24"/>
              </w:rPr>
            </w:pPr>
            <w:r w:rsidRPr="00D17A4E">
              <w:rPr>
                <w:color w:val="000000" w:themeColor="text1"/>
                <w:kern w:val="0"/>
                <w:sz w:val="24"/>
                <w:szCs w:val="24"/>
              </w:rPr>
              <w:t>7</w:t>
            </w:r>
          </w:p>
        </w:tc>
        <w:tc>
          <w:tcPr>
            <w:tcW w:w="956" w:type="dxa"/>
            <w:vAlign w:val="center"/>
          </w:tcPr>
          <w:p w:rsidR="00947244" w:rsidRPr="00D17A4E" w:rsidRDefault="00947244" w:rsidP="00276BF9">
            <w:pPr>
              <w:ind w:firstLineChars="0" w:firstLine="0"/>
              <w:jc w:val="center"/>
              <w:rPr>
                <w:color w:val="000000" w:themeColor="text1"/>
                <w:kern w:val="0"/>
                <w:sz w:val="24"/>
                <w:szCs w:val="24"/>
              </w:rPr>
            </w:pPr>
          </w:p>
        </w:tc>
      </w:tr>
      <w:tr w:rsidR="00D17A4E" w:rsidRPr="00D17A4E" w:rsidTr="00276BF9">
        <w:tc>
          <w:tcPr>
            <w:tcW w:w="2943" w:type="dxa"/>
            <w:vAlign w:val="center"/>
          </w:tcPr>
          <w:p w:rsidR="00947244" w:rsidRPr="00D17A4E" w:rsidRDefault="00947244" w:rsidP="00276BF9">
            <w:pPr>
              <w:spacing w:line="280" w:lineRule="exact"/>
              <w:ind w:firstLineChars="0" w:firstLine="0"/>
              <w:rPr>
                <w:color w:val="000000" w:themeColor="text1"/>
                <w:kern w:val="0"/>
                <w:sz w:val="24"/>
                <w:szCs w:val="24"/>
              </w:rPr>
            </w:pPr>
            <w:r w:rsidRPr="00D17A4E">
              <w:rPr>
                <w:rFonts w:hint="eastAsia"/>
                <w:color w:val="000000" w:themeColor="text1"/>
                <w:kern w:val="0"/>
                <w:sz w:val="24"/>
                <w:szCs w:val="24"/>
              </w:rPr>
              <w:lastRenderedPageBreak/>
              <w:t>理科基础科学研究和教学人才培养基地</w:t>
            </w:r>
          </w:p>
        </w:tc>
        <w:tc>
          <w:tcPr>
            <w:tcW w:w="993" w:type="dxa"/>
            <w:vAlign w:val="center"/>
          </w:tcPr>
          <w:p w:rsidR="00947244" w:rsidRPr="00D17A4E" w:rsidRDefault="00947244" w:rsidP="00276BF9">
            <w:pPr>
              <w:ind w:firstLineChars="0" w:firstLine="0"/>
              <w:jc w:val="center"/>
              <w:rPr>
                <w:color w:val="000000" w:themeColor="text1"/>
                <w:kern w:val="0"/>
                <w:sz w:val="24"/>
                <w:szCs w:val="24"/>
              </w:rPr>
            </w:pPr>
            <w:r w:rsidRPr="00D17A4E">
              <w:rPr>
                <w:color w:val="000000" w:themeColor="text1"/>
                <w:kern w:val="0"/>
                <w:sz w:val="24"/>
                <w:szCs w:val="24"/>
              </w:rPr>
              <w:t>1</w:t>
            </w:r>
          </w:p>
        </w:tc>
        <w:tc>
          <w:tcPr>
            <w:tcW w:w="850" w:type="dxa"/>
            <w:vAlign w:val="center"/>
          </w:tcPr>
          <w:p w:rsidR="00947244" w:rsidRPr="00D17A4E" w:rsidRDefault="00947244" w:rsidP="00276BF9">
            <w:pPr>
              <w:ind w:firstLineChars="0" w:firstLine="0"/>
              <w:jc w:val="center"/>
              <w:rPr>
                <w:color w:val="000000" w:themeColor="text1"/>
                <w:kern w:val="0"/>
                <w:sz w:val="24"/>
                <w:szCs w:val="24"/>
              </w:rPr>
            </w:pPr>
          </w:p>
        </w:tc>
        <w:tc>
          <w:tcPr>
            <w:tcW w:w="284" w:type="dxa"/>
            <w:vMerge/>
          </w:tcPr>
          <w:p w:rsidR="00947244" w:rsidRPr="00D17A4E" w:rsidRDefault="00947244" w:rsidP="00276BF9">
            <w:pPr>
              <w:ind w:firstLineChars="0" w:firstLine="0"/>
              <w:jc w:val="center"/>
              <w:rPr>
                <w:rFonts w:ascii="黑体" w:eastAsia="黑体" w:hAnsi="黑体"/>
                <w:b/>
                <w:color w:val="000000" w:themeColor="text1"/>
                <w:sz w:val="24"/>
                <w:szCs w:val="24"/>
              </w:rPr>
            </w:pPr>
          </w:p>
        </w:tc>
        <w:tc>
          <w:tcPr>
            <w:tcW w:w="2268" w:type="dxa"/>
            <w:vAlign w:val="center"/>
          </w:tcPr>
          <w:p w:rsidR="00947244" w:rsidRPr="00D17A4E" w:rsidRDefault="00947244" w:rsidP="00276BF9">
            <w:pPr>
              <w:spacing w:line="280" w:lineRule="exact"/>
              <w:ind w:firstLineChars="0" w:firstLine="0"/>
              <w:rPr>
                <w:color w:val="000000" w:themeColor="text1"/>
                <w:kern w:val="0"/>
                <w:sz w:val="24"/>
                <w:szCs w:val="24"/>
              </w:rPr>
            </w:pPr>
            <w:r w:rsidRPr="00D17A4E">
              <w:rPr>
                <w:rFonts w:hint="eastAsia"/>
                <w:color w:val="000000" w:themeColor="text1"/>
                <w:kern w:val="0"/>
                <w:sz w:val="24"/>
                <w:szCs w:val="24"/>
              </w:rPr>
              <w:t>大学生文化素质教育基地</w:t>
            </w:r>
          </w:p>
        </w:tc>
        <w:tc>
          <w:tcPr>
            <w:tcW w:w="992" w:type="dxa"/>
            <w:vAlign w:val="center"/>
          </w:tcPr>
          <w:p w:rsidR="00947244" w:rsidRPr="00D17A4E" w:rsidRDefault="00947244" w:rsidP="00276BF9">
            <w:pPr>
              <w:ind w:firstLineChars="0" w:firstLine="0"/>
              <w:jc w:val="center"/>
              <w:rPr>
                <w:color w:val="000000" w:themeColor="text1"/>
                <w:kern w:val="0"/>
                <w:sz w:val="24"/>
                <w:szCs w:val="24"/>
              </w:rPr>
            </w:pPr>
            <w:r w:rsidRPr="00D17A4E">
              <w:rPr>
                <w:color w:val="000000" w:themeColor="text1"/>
                <w:kern w:val="0"/>
                <w:sz w:val="24"/>
                <w:szCs w:val="24"/>
              </w:rPr>
              <w:t>1</w:t>
            </w:r>
          </w:p>
        </w:tc>
        <w:tc>
          <w:tcPr>
            <w:tcW w:w="956" w:type="dxa"/>
            <w:vAlign w:val="center"/>
          </w:tcPr>
          <w:p w:rsidR="00947244" w:rsidRPr="00D17A4E" w:rsidRDefault="00947244" w:rsidP="00276BF9">
            <w:pPr>
              <w:ind w:firstLineChars="0" w:firstLine="0"/>
              <w:jc w:val="center"/>
              <w:rPr>
                <w:color w:val="000000" w:themeColor="text1"/>
                <w:kern w:val="0"/>
                <w:sz w:val="24"/>
                <w:szCs w:val="24"/>
              </w:rPr>
            </w:pPr>
          </w:p>
        </w:tc>
      </w:tr>
      <w:tr w:rsidR="00D17A4E" w:rsidRPr="00D17A4E" w:rsidTr="00276BF9">
        <w:tc>
          <w:tcPr>
            <w:tcW w:w="2943" w:type="dxa"/>
            <w:vAlign w:val="center"/>
          </w:tcPr>
          <w:p w:rsidR="00947244" w:rsidRPr="00D17A4E" w:rsidRDefault="00947244" w:rsidP="00276BF9">
            <w:pPr>
              <w:spacing w:line="280" w:lineRule="exact"/>
              <w:ind w:firstLineChars="0" w:firstLine="0"/>
              <w:rPr>
                <w:color w:val="000000" w:themeColor="text1"/>
                <w:kern w:val="0"/>
                <w:sz w:val="24"/>
                <w:szCs w:val="24"/>
              </w:rPr>
            </w:pPr>
            <w:r w:rsidRPr="00D17A4E">
              <w:rPr>
                <w:rFonts w:hint="eastAsia"/>
                <w:color w:val="000000" w:themeColor="text1"/>
                <w:kern w:val="0"/>
                <w:sz w:val="24"/>
                <w:szCs w:val="24"/>
              </w:rPr>
              <w:t>大学生创新性实验计划</w:t>
            </w:r>
          </w:p>
        </w:tc>
        <w:tc>
          <w:tcPr>
            <w:tcW w:w="993" w:type="dxa"/>
            <w:vAlign w:val="center"/>
          </w:tcPr>
          <w:p w:rsidR="00947244" w:rsidRPr="00D17A4E" w:rsidRDefault="00947244" w:rsidP="00276BF9">
            <w:pPr>
              <w:ind w:firstLineChars="0" w:firstLine="0"/>
              <w:jc w:val="center"/>
              <w:rPr>
                <w:color w:val="000000" w:themeColor="text1"/>
                <w:kern w:val="0"/>
                <w:sz w:val="24"/>
                <w:szCs w:val="24"/>
              </w:rPr>
            </w:pPr>
            <w:r w:rsidRPr="00D17A4E">
              <w:rPr>
                <w:color w:val="000000" w:themeColor="text1"/>
                <w:kern w:val="0"/>
                <w:sz w:val="24"/>
                <w:szCs w:val="24"/>
              </w:rPr>
              <w:t>100</w:t>
            </w:r>
          </w:p>
        </w:tc>
        <w:tc>
          <w:tcPr>
            <w:tcW w:w="850" w:type="dxa"/>
            <w:vAlign w:val="center"/>
          </w:tcPr>
          <w:p w:rsidR="00947244" w:rsidRPr="00D17A4E" w:rsidRDefault="00947244" w:rsidP="00276BF9">
            <w:pPr>
              <w:ind w:firstLineChars="0" w:firstLine="0"/>
              <w:jc w:val="center"/>
              <w:rPr>
                <w:color w:val="000000" w:themeColor="text1"/>
                <w:kern w:val="0"/>
                <w:sz w:val="24"/>
                <w:szCs w:val="24"/>
              </w:rPr>
            </w:pPr>
          </w:p>
        </w:tc>
        <w:tc>
          <w:tcPr>
            <w:tcW w:w="284" w:type="dxa"/>
            <w:vMerge/>
          </w:tcPr>
          <w:p w:rsidR="00947244" w:rsidRPr="00D17A4E" w:rsidRDefault="00947244" w:rsidP="00276BF9">
            <w:pPr>
              <w:ind w:firstLineChars="0" w:firstLine="0"/>
              <w:jc w:val="center"/>
              <w:rPr>
                <w:rFonts w:ascii="黑体" w:eastAsia="黑体" w:hAnsi="黑体"/>
                <w:b/>
                <w:color w:val="000000" w:themeColor="text1"/>
                <w:sz w:val="24"/>
                <w:szCs w:val="24"/>
              </w:rPr>
            </w:pPr>
          </w:p>
        </w:tc>
        <w:tc>
          <w:tcPr>
            <w:tcW w:w="2268" w:type="dxa"/>
            <w:vAlign w:val="center"/>
          </w:tcPr>
          <w:p w:rsidR="00947244" w:rsidRPr="00D17A4E" w:rsidRDefault="00947244" w:rsidP="00276BF9">
            <w:pPr>
              <w:spacing w:line="280" w:lineRule="exact"/>
              <w:ind w:firstLineChars="0" w:firstLine="0"/>
              <w:rPr>
                <w:color w:val="000000" w:themeColor="text1"/>
                <w:kern w:val="0"/>
                <w:sz w:val="24"/>
                <w:szCs w:val="24"/>
              </w:rPr>
            </w:pPr>
            <w:r w:rsidRPr="00D17A4E">
              <w:rPr>
                <w:rFonts w:hint="eastAsia"/>
                <w:color w:val="000000" w:themeColor="text1"/>
                <w:kern w:val="0"/>
                <w:sz w:val="24"/>
                <w:szCs w:val="24"/>
              </w:rPr>
              <w:t>大学生创新创业训练计划</w:t>
            </w:r>
          </w:p>
        </w:tc>
        <w:tc>
          <w:tcPr>
            <w:tcW w:w="992" w:type="dxa"/>
            <w:vAlign w:val="center"/>
          </w:tcPr>
          <w:p w:rsidR="00947244" w:rsidRPr="00D17A4E" w:rsidRDefault="00947244" w:rsidP="00276BF9">
            <w:pPr>
              <w:ind w:firstLineChars="0" w:firstLine="0"/>
              <w:jc w:val="center"/>
              <w:rPr>
                <w:color w:val="000000" w:themeColor="text1"/>
                <w:kern w:val="0"/>
                <w:sz w:val="24"/>
                <w:szCs w:val="24"/>
              </w:rPr>
            </w:pPr>
            <w:r w:rsidRPr="00D17A4E">
              <w:rPr>
                <w:color w:val="000000" w:themeColor="text1"/>
                <w:kern w:val="0"/>
                <w:sz w:val="24"/>
                <w:szCs w:val="24"/>
              </w:rPr>
              <w:t>430</w:t>
            </w:r>
          </w:p>
        </w:tc>
        <w:tc>
          <w:tcPr>
            <w:tcW w:w="956" w:type="dxa"/>
            <w:vAlign w:val="center"/>
          </w:tcPr>
          <w:p w:rsidR="00947244" w:rsidRPr="00D17A4E" w:rsidRDefault="00947244" w:rsidP="00276BF9">
            <w:pPr>
              <w:ind w:firstLineChars="0" w:firstLine="0"/>
              <w:jc w:val="center"/>
              <w:rPr>
                <w:color w:val="000000" w:themeColor="text1"/>
                <w:kern w:val="0"/>
                <w:sz w:val="24"/>
                <w:szCs w:val="24"/>
              </w:rPr>
            </w:pPr>
          </w:p>
        </w:tc>
      </w:tr>
    </w:tbl>
    <w:p w:rsidR="00947244" w:rsidRPr="00D17A4E" w:rsidRDefault="00947244" w:rsidP="00973BAE">
      <w:pPr>
        <w:pStyle w:val="2"/>
        <w:spacing w:before="190"/>
        <w:ind w:firstLine="321"/>
        <w:jc w:val="both"/>
        <w:rPr>
          <w:color w:val="000000" w:themeColor="text1"/>
        </w:rPr>
      </w:pPr>
      <w:bookmarkStart w:id="24" w:name="_Toc478548592"/>
      <w:r w:rsidRPr="00D17A4E">
        <w:rPr>
          <w:rFonts w:hint="eastAsia"/>
          <w:color w:val="000000" w:themeColor="text1"/>
        </w:rPr>
        <w:t>（四）存在问题及原因分析</w:t>
      </w:r>
      <w:bookmarkEnd w:id="24"/>
    </w:p>
    <w:p w:rsidR="00947244" w:rsidRPr="00D17A4E" w:rsidRDefault="00947244" w:rsidP="00973BAE">
      <w:pPr>
        <w:ind w:firstLine="562"/>
        <w:jc w:val="both"/>
        <w:rPr>
          <w:color w:val="000000" w:themeColor="text1"/>
        </w:rPr>
      </w:pPr>
      <w:r w:rsidRPr="00D17A4E">
        <w:rPr>
          <w:rFonts w:hint="eastAsia"/>
          <w:b/>
          <w:color w:val="000000" w:themeColor="text1"/>
        </w:rPr>
        <w:t>存在问题：（</w:t>
      </w:r>
      <w:r w:rsidRPr="00D17A4E">
        <w:rPr>
          <w:color w:val="000000" w:themeColor="text1"/>
        </w:rPr>
        <w:t>1</w:t>
      </w:r>
      <w:r w:rsidRPr="00D17A4E">
        <w:rPr>
          <w:rFonts w:hint="eastAsia"/>
          <w:color w:val="000000" w:themeColor="text1"/>
        </w:rPr>
        <w:t>）专业数量较多，具有强竞争力的高水平专业</w:t>
      </w:r>
      <w:r w:rsidR="00AC23D0" w:rsidRPr="00D17A4E">
        <w:rPr>
          <w:rFonts w:hint="eastAsia"/>
          <w:color w:val="000000" w:themeColor="text1"/>
        </w:rPr>
        <w:t>较少</w:t>
      </w:r>
      <w:r w:rsidRPr="00D17A4E">
        <w:rPr>
          <w:rFonts w:hint="eastAsia"/>
          <w:color w:val="000000" w:themeColor="text1"/>
        </w:rPr>
        <w:t>；（</w:t>
      </w:r>
      <w:r w:rsidRPr="00D17A4E">
        <w:rPr>
          <w:color w:val="000000" w:themeColor="text1"/>
        </w:rPr>
        <w:t>2</w:t>
      </w:r>
      <w:r w:rsidRPr="00D17A4E">
        <w:rPr>
          <w:rFonts w:hint="eastAsia"/>
          <w:color w:val="000000" w:themeColor="text1"/>
        </w:rPr>
        <w:t>）专业调整政策不明晰，缺乏健全的评价体系和淘汰机制。</w:t>
      </w:r>
    </w:p>
    <w:p w:rsidR="00947244" w:rsidRPr="00D17A4E" w:rsidRDefault="00947244" w:rsidP="00973BAE">
      <w:pPr>
        <w:ind w:firstLine="562"/>
        <w:jc w:val="both"/>
        <w:rPr>
          <w:color w:val="000000" w:themeColor="text1"/>
        </w:rPr>
      </w:pPr>
      <w:r w:rsidRPr="00D17A4E">
        <w:rPr>
          <w:rFonts w:hint="eastAsia"/>
          <w:b/>
          <w:color w:val="000000" w:themeColor="text1"/>
        </w:rPr>
        <w:t>原因分析：</w:t>
      </w:r>
      <w:r w:rsidRPr="00D17A4E">
        <w:rPr>
          <w:rFonts w:hint="eastAsia"/>
          <w:color w:val="000000" w:themeColor="text1"/>
        </w:rPr>
        <w:t>（</w:t>
      </w:r>
      <w:r w:rsidRPr="00D17A4E">
        <w:rPr>
          <w:color w:val="000000" w:themeColor="text1"/>
        </w:rPr>
        <w:t>1</w:t>
      </w:r>
      <w:r w:rsidRPr="00D17A4E">
        <w:rPr>
          <w:rFonts w:hint="eastAsia"/>
          <w:color w:val="000000" w:themeColor="text1"/>
        </w:rPr>
        <w:t>）学校专业数量偏多，存在相似专业在不同院（系）开设的情况。有些特色专业重申报轻建设，内涵建设不到位。学校个别专业在人才培养上，未能准确反映出社会对高等教育和人才的现实与潜在的需求。在培养模式上，创新性不够。由此造成优势专业特色不突出，特色专业优势不明显。有些优势特色专业，</w:t>
      </w:r>
      <w:r w:rsidRPr="00D17A4E">
        <w:rPr>
          <w:color w:val="000000" w:themeColor="text1"/>
        </w:rPr>
        <w:t>“</w:t>
      </w:r>
      <w:r w:rsidRPr="00D17A4E">
        <w:rPr>
          <w:rFonts w:hint="eastAsia"/>
          <w:color w:val="000000" w:themeColor="text1"/>
        </w:rPr>
        <w:t>重申报、轻建设</w:t>
      </w:r>
      <w:r w:rsidRPr="00D17A4E">
        <w:rPr>
          <w:color w:val="000000" w:themeColor="text1"/>
        </w:rPr>
        <w:t>”</w:t>
      </w:r>
      <w:r w:rsidRPr="00D17A4E">
        <w:rPr>
          <w:rFonts w:hint="eastAsia"/>
          <w:color w:val="000000" w:themeColor="text1"/>
        </w:rPr>
        <w:t>，把特色专业看作提高办学知名度的品牌，而没有真正将其作为提高教育质量、提高办学水平的战略抓手；</w:t>
      </w:r>
      <w:r w:rsidRPr="00D17A4E">
        <w:rPr>
          <w:color w:val="000000" w:themeColor="text1"/>
        </w:rPr>
        <w:t>“</w:t>
      </w:r>
      <w:r w:rsidRPr="00D17A4E">
        <w:rPr>
          <w:rFonts w:hint="eastAsia"/>
          <w:color w:val="000000" w:themeColor="text1"/>
        </w:rPr>
        <w:t>重学科、轻专业</w:t>
      </w:r>
      <w:r w:rsidRPr="00D17A4E">
        <w:rPr>
          <w:color w:val="000000" w:themeColor="text1"/>
        </w:rPr>
        <w:t>”</w:t>
      </w:r>
      <w:r w:rsidRPr="00D17A4E">
        <w:rPr>
          <w:rFonts w:hint="eastAsia"/>
          <w:color w:val="000000" w:themeColor="text1"/>
        </w:rPr>
        <w:t>，误认为学术水平一流的学科才能成为特色专业；以科研代替教学，将特色专业建设片面化成了</w:t>
      </w:r>
      <w:r w:rsidRPr="00D17A4E">
        <w:rPr>
          <w:color w:val="000000" w:themeColor="text1"/>
        </w:rPr>
        <w:t>“</w:t>
      </w:r>
      <w:r w:rsidRPr="00D17A4E">
        <w:rPr>
          <w:rFonts w:hint="eastAsia"/>
          <w:color w:val="000000" w:themeColor="text1"/>
        </w:rPr>
        <w:t>特色学科建设</w:t>
      </w:r>
      <w:r w:rsidRPr="00D17A4E">
        <w:rPr>
          <w:color w:val="000000" w:themeColor="text1"/>
        </w:rPr>
        <w:t>”</w:t>
      </w:r>
      <w:r w:rsidRPr="00D17A4E">
        <w:rPr>
          <w:rFonts w:hint="eastAsia"/>
          <w:color w:val="000000" w:themeColor="text1"/>
        </w:rPr>
        <w:t>。（</w:t>
      </w:r>
      <w:r w:rsidRPr="00D17A4E">
        <w:rPr>
          <w:color w:val="000000" w:themeColor="text1"/>
        </w:rPr>
        <w:t>2</w:t>
      </w:r>
      <w:r w:rsidRPr="00D17A4E">
        <w:rPr>
          <w:rFonts w:hint="eastAsia"/>
          <w:color w:val="000000" w:themeColor="text1"/>
        </w:rPr>
        <w:t>）专业评价体系不健全，专业调整执行不到位。近年来学校注重专业的硬件建设和内涵提升，但缺乏对专业设置的整体设计与优化，没有形成有效的专业建设评价体系，更多地关注志愿率和就业率。对个别质量较差、生源偏弱、就业率偏低的专业，更多考虑的是专业教师的去向，没有及时对专业结构进行优化，专业调整执行力较弱。</w:t>
      </w:r>
    </w:p>
    <w:p w:rsidR="00947244" w:rsidRPr="00D17A4E" w:rsidRDefault="00947244" w:rsidP="00973BAE">
      <w:pPr>
        <w:pStyle w:val="2"/>
        <w:spacing w:before="190"/>
        <w:ind w:firstLine="321"/>
        <w:jc w:val="both"/>
        <w:rPr>
          <w:color w:val="000000" w:themeColor="text1"/>
        </w:rPr>
      </w:pPr>
      <w:bookmarkStart w:id="25" w:name="_Toc478548593"/>
      <w:r w:rsidRPr="00D17A4E">
        <w:rPr>
          <w:rFonts w:hint="eastAsia"/>
          <w:color w:val="000000" w:themeColor="text1"/>
        </w:rPr>
        <w:t>（五）面临的挑战与机遇</w:t>
      </w:r>
      <w:bookmarkEnd w:id="25"/>
    </w:p>
    <w:p w:rsidR="00947244" w:rsidRPr="00D17A4E" w:rsidRDefault="00947244" w:rsidP="00973BAE">
      <w:pPr>
        <w:ind w:firstLine="560"/>
        <w:jc w:val="both"/>
        <w:rPr>
          <w:color w:val="000000" w:themeColor="text1"/>
        </w:rPr>
      </w:pPr>
      <w:r w:rsidRPr="00D17A4E">
        <w:rPr>
          <w:rFonts w:hint="eastAsia"/>
          <w:color w:val="000000" w:themeColor="text1"/>
        </w:rPr>
        <w:t>建设世界一流学科、创建世界一流大学，是新时期我国推动高等教育改</w:t>
      </w:r>
      <w:r w:rsidRPr="00D17A4E">
        <w:rPr>
          <w:rFonts w:hint="eastAsia"/>
          <w:color w:val="000000" w:themeColor="text1"/>
        </w:rPr>
        <w:lastRenderedPageBreak/>
        <w:t>革发展的重大战略部署。国家将通过体制机制改革激发高校生命活力，推动一批高水平大学和学科进入世界一流行列，培养一流人才，产出一流成果。河南省高等教育整体发展水平不高，优质高等教育资源相对匮乏，高等教育与经济社会发展结合不够紧密，高等教育供给与人民群众对优质高等教育需求还有某些差距，体制机制障碍依然制约高等教育的发展。高等学校功能定位趋同、办学特色不明显、人才培养同质化等问题仍然比较突出。中央统筹推进世界一流大学和一流学科建设的部署，为河南高等教育带来了新的重大发展机遇。郑州大学是国家</w:t>
      </w:r>
      <w:r w:rsidRPr="00D17A4E">
        <w:rPr>
          <w:color w:val="000000" w:themeColor="text1"/>
        </w:rPr>
        <w:t>“</w:t>
      </w:r>
      <w:r w:rsidRPr="00D17A4E">
        <w:rPr>
          <w:rFonts w:hint="eastAsia"/>
          <w:color w:val="000000" w:themeColor="text1"/>
        </w:rPr>
        <w:t>中西部高校综合实力提升工程</w:t>
      </w:r>
      <w:r w:rsidRPr="00D17A4E">
        <w:rPr>
          <w:color w:val="000000" w:themeColor="text1"/>
        </w:rPr>
        <w:t>”</w:t>
      </w:r>
      <w:r w:rsidRPr="00D17A4E">
        <w:rPr>
          <w:rFonts w:hint="eastAsia"/>
          <w:color w:val="000000" w:themeColor="text1"/>
        </w:rPr>
        <w:t>入选高校，拥有</w:t>
      </w:r>
      <w:r w:rsidRPr="00D17A4E">
        <w:rPr>
          <w:color w:val="000000" w:themeColor="text1"/>
        </w:rPr>
        <w:t>6</w:t>
      </w:r>
      <w:r w:rsidRPr="00D17A4E">
        <w:rPr>
          <w:rFonts w:hint="eastAsia"/>
          <w:color w:val="000000" w:themeColor="text1"/>
        </w:rPr>
        <w:t>个国家重点学科，国家临床重点专科建设项目</w:t>
      </w:r>
      <w:r w:rsidRPr="00D17A4E">
        <w:rPr>
          <w:color w:val="000000" w:themeColor="text1"/>
        </w:rPr>
        <w:t>37</w:t>
      </w:r>
      <w:r w:rsidRPr="00D17A4E">
        <w:rPr>
          <w:rFonts w:hint="eastAsia"/>
          <w:color w:val="000000" w:themeColor="text1"/>
        </w:rPr>
        <w:t>个，有</w:t>
      </w:r>
      <w:r w:rsidRPr="00D17A4E">
        <w:rPr>
          <w:color w:val="000000" w:themeColor="text1"/>
        </w:rPr>
        <w:t>128</w:t>
      </w:r>
      <w:r w:rsidRPr="00D17A4E">
        <w:rPr>
          <w:rFonts w:hint="eastAsia"/>
          <w:color w:val="000000" w:themeColor="text1"/>
        </w:rPr>
        <w:t>个博士点，居全国高校第</w:t>
      </w:r>
      <w:r w:rsidRPr="00D17A4E">
        <w:rPr>
          <w:color w:val="000000" w:themeColor="text1"/>
        </w:rPr>
        <w:t>25</w:t>
      </w:r>
      <w:r w:rsidRPr="00D17A4E">
        <w:rPr>
          <w:rFonts w:hint="eastAsia"/>
          <w:color w:val="000000" w:themeColor="text1"/>
        </w:rPr>
        <w:t>位。化学、材料科学、临床医学、工程学</w:t>
      </w:r>
      <w:r w:rsidRPr="00D17A4E">
        <w:rPr>
          <w:color w:val="000000" w:themeColor="text1"/>
        </w:rPr>
        <w:t>4</w:t>
      </w:r>
      <w:r w:rsidRPr="00D17A4E">
        <w:rPr>
          <w:rFonts w:hint="eastAsia"/>
          <w:color w:val="000000" w:themeColor="text1"/>
        </w:rPr>
        <w:t>个学科在</w:t>
      </w:r>
      <w:r w:rsidRPr="00D17A4E">
        <w:rPr>
          <w:color w:val="000000" w:themeColor="text1"/>
        </w:rPr>
        <w:t>ESI</w:t>
      </w:r>
      <w:r w:rsidRPr="00D17A4E">
        <w:rPr>
          <w:rFonts w:hint="eastAsia"/>
          <w:color w:val="000000" w:themeColor="text1"/>
        </w:rPr>
        <w:t>排名中居全球前</w:t>
      </w:r>
      <w:r w:rsidRPr="00D17A4E">
        <w:rPr>
          <w:color w:val="000000" w:themeColor="text1"/>
        </w:rPr>
        <w:t>1</w:t>
      </w:r>
      <w:r w:rsidRPr="00D17A4E">
        <w:rPr>
          <w:rFonts w:hint="eastAsia"/>
          <w:color w:val="000000" w:themeColor="text1"/>
        </w:rPr>
        <w:t>％；化学、临床医学</w:t>
      </w:r>
      <w:r w:rsidRPr="00D17A4E">
        <w:rPr>
          <w:color w:val="000000" w:themeColor="text1"/>
        </w:rPr>
        <w:t>ESI</w:t>
      </w:r>
      <w:r w:rsidRPr="00D17A4E">
        <w:rPr>
          <w:rFonts w:hint="eastAsia"/>
          <w:color w:val="000000" w:themeColor="text1"/>
        </w:rPr>
        <w:t>排名进入全球前</w:t>
      </w:r>
      <w:r w:rsidRPr="00D17A4E">
        <w:rPr>
          <w:color w:val="000000" w:themeColor="text1"/>
        </w:rPr>
        <w:t>3‰</w:t>
      </w:r>
      <w:r w:rsidRPr="00D17A4E">
        <w:rPr>
          <w:rFonts w:hint="eastAsia"/>
          <w:color w:val="000000" w:themeColor="text1"/>
        </w:rPr>
        <w:t>；</w:t>
      </w:r>
      <w:r w:rsidRPr="00D17A4E">
        <w:rPr>
          <w:color w:val="000000" w:themeColor="text1"/>
        </w:rPr>
        <w:t>ESI</w:t>
      </w:r>
      <w:r w:rsidRPr="00D17A4E">
        <w:rPr>
          <w:rFonts w:hint="eastAsia"/>
          <w:color w:val="000000" w:themeColor="text1"/>
        </w:rPr>
        <w:t>学术机构全球排名比去年提高近</w:t>
      </w:r>
      <w:r w:rsidRPr="00D17A4E">
        <w:rPr>
          <w:color w:val="000000" w:themeColor="text1"/>
        </w:rPr>
        <w:t>100</w:t>
      </w:r>
      <w:r w:rsidRPr="00D17A4E">
        <w:rPr>
          <w:rFonts w:hint="eastAsia"/>
          <w:color w:val="000000" w:themeColor="text1"/>
        </w:rPr>
        <w:t>位，进入全球前</w:t>
      </w:r>
      <w:r w:rsidRPr="00D17A4E">
        <w:rPr>
          <w:color w:val="000000" w:themeColor="text1"/>
        </w:rPr>
        <w:t>1000</w:t>
      </w:r>
      <w:r w:rsidRPr="00D17A4E">
        <w:rPr>
          <w:rFonts w:hint="eastAsia"/>
          <w:color w:val="000000" w:themeColor="text1"/>
        </w:rPr>
        <w:t>名。学校的实力不断增强，影响力不断提升。加上不同国家战略与平台在河南落地，尤其是</w:t>
      </w:r>
      <w:r w:rsidRPr="00D17A4E">
        <w:rPr>
          <w:color w:val="000000" w:themeColor="text1"/>
        </w:rPr>
        <w:t>2016</w:t>
      </w:r>
      <w:r w:rsidRPr="00D17A4E">
        <w:rPr>
          <w:rFonts w:hint="eastAsia"/>
          <w:color w:val="000000" w:themeColor="text1"/>
        </w:rPr>
        <w:t>年底，郑州市被国务院确定为集中心综合服务功能、产业集群功能、物流枢纽功能、开放高地功能和人文凝聚功能的国家中心城市，这为郑州大学在河南省打造</w:t>
      </w:r>
      <w:r w:rsidRPr="00D17A4E">
        <w:rPr>
          <w:color w:val="000000" w:themeColor="text1"/>
        </w:rPr>
        <w:t>“</w:t>
      </w:r>
      <w:r w:rsidRPr="00D17A4E">
        <w:rPr>
          <w:rFonts w:hint="eastAsia"/>
          <w:color w:val="000000" w:themeColor="text1"/>
        </w:rPr>
        <w:t>双一流大学</w:t>
      </w:r>
      <w:r w:rsidRPr="00D17A4E">
        <w:rPr>
          <w:color w:val="000000" w:themeColor="text1"/>
        </w:rPr>
        <w:t>”</w:t>
      </w:r>
      <w:r w:rsidRPr="00D17A4E">
        <w:rPr>
          <w:rFonts w:hint="eastAsia"/>
          <w:color w:val="000000" w:themeColor="text1"/>
        </w:rPr>
        <w:t>奠定了良好基础，</w:t>
      </w:r>
      <w:r w:rsidRPr="00D17A4E">
        <w:rPr>
          <w:color w:val="000000" w:themeColor="text1"/>
        </w:rPr>
        <w:t>“</w:t>
      </w:r>
      <w:r w:rsidRPr="00D17A4E">
        <w:rPr>
          <w:rFonts w:hint="eastAsia"/>
          <w:color w:val="000000" w:themeColor="text1"/>
        </w:rPr>
        <w:t>推进世界一流大学和一流学科建设</w:t>
      </w:r>
      <w:r w:rsidRPr="00D17A4E">
        <w:rPr>
          <w:color w:val="000000" w:themeColor="text1"/>
        </w:rPr>
        <w:t>”</w:t>
      </w:r>
      <w:r w:rsidRPr="00D17A4E">
        <w:rPr>
          <w:rFonts w:hint="eastAsia"/>
          <w:color w:val="000000" w:themeColor="text1"/>
        </w:rPr>
        <w:t>是学校必须把握的历史机遇。</w:t>
      </w:r>
    </w:p>
    <w:p w:rsidR="00947244" w:rsidRPr="00D17A4E" w:rsidRDefault="00947244" w:rsidP="00973BAE">
      <w:pPr>
        <w:ind w:firstLine="560"/>
        <w:jc w:val="both"/>
        <w:rPr>
          <w:color w:val="000000" w:themeColor="text1"/>
        </w:rPr>
      </w:pPr>
      <w:r w:rsidRPr="00D17A4E">
        <w:rPr>
          <w:rFonts w:hint="eastAsia"/>
          <w:color w:val="000000" w:themeColor="text1"/>
        </w:rPr>
        <w:t>作为河南省人民政府与国家教育部共建的郑州大学，通过合校后十五年发展，完成了综合性大学布局，各学科门类均衡发展。河南省委、省政府高度关注郑州大学的建设和发展，在河南省</w:t>
      </w:r>
      <w:r w:rsidRPr="00D17A4E">
        <w:rPr>
          <w:color w:val="000000" w:themeColor="text1"/>
        </w:rPr>
        <w:t>“</w:t>
      </w:r>
      <w:r w:rsidRPr="00D17A4E">
        <w:rPr>
          <w:rFonts w:hint="eastAsia"/>
          <w:color w:val="000000" w:themeColor="text1"/>
        </w:rPr>
        <w:t>十五</w:t>
      </w:r>
      <w:r w:rsidRPr="00D17A4E">
        <w:rPr>
          <w:color w:val="000000" w:themeColor="text1"/>
        </w:rPr>
        <w:t>”</w:t>
      </w:r>
      <w:r w:rsidRPr="00D17A4E">
        <w:rPr>
          <w:rFonts w:hint="eastAsia"/>
          <w:color w:val="000000" w:themeColor="text1"/>
        </w:rPr>
        <w:t>、</w:t>
      </w:r>
      <w:r w:rsidRPr="00D17A4E">
        <w:rPr>
          <w:color w:val="000000" w:themeColor="text1"/>
        </w:rPr>
        <w:t>“</w:t>
      </w:r>
      <w:r w:rsidRPr="00D17A4E">
        <w:rPr>
          <w:rFonts w:hint="eastAsia"/>
          <w:color w:val="000000" w:themeColor="text1"/>
        </w:rPr>
        <w:t>十一五</w:t>
      </w:r>
      <w:r w:rsidRPr="00D17A4E">
        <w:rPr>
          <w:color w:val="000000" w:themeColor="text1"/>
        </w:rPr>
        <w:t>”</w:t>
      </w:r>
      <w:r w:rsidRPr="00D17A4E">
        <w:rPr>
          <w:rFonts w:hint="eastAsia"/>
          <w:color w:val="000000" w:themeColor="text1"/>
        </w:rPr>
        <w:t>、</w:t>
      </w:r>
      <w:r w:rsidRPr="00D17A4E">
        <w:rPr>
          <w:color w:val="000000" w:themeColor="text1"/>
        </w:rPr>
        <w:t>“</w:t>
      </w:r>
      <w:r w:rsidRPr="00D17A4E">
        <w:rPr>
          <w:rFonts w:hint="eastAsia"/>
          <w:color w:val="000000" w:themeColor="text1"/>
        </w:rPr>
        <w:t>十二五</w:t>
      </w:r>
      <w:r w:rsidRPr="00D17A4E">
        <w:rPr>
          <w:color w:val="000000" w:themeColor="text1"/>
        </w:rPr>
        <w:t>”</w:t>
      </w:r>
      <w:r w:rsidRPr="00D17A4E">
        <w:rPr>
          <w:rFonts w:hint="eastAsia"/>
          <w:color w:val="000000" w:themeColor="text1"/>
        </w:rPr>
        <w:t>、</w:t>
      </w:r>
      <w:r w:rsidRPr="00D17A4E">
        <w:rPr>
          <w:color w:val="000000" w:themeColor="text1"/>
        </w:rPr>
        <w:lastRenderedPageBreak/>
        <w:t>“</w:t>
      </w:r>
      <w:r w:rsidRPr="00D17A4E">
        <w:rPr>
          <w:rFonts w:hint="eastAsia"/>
          <w:color w:val="000000" w:themeColor="text1"/>
        </w:rPr>
        <w:t>十三五</w:t>
      </w:r>
      <w:r w:rsidRPr="00D17A4E">
        <w:rPr>
          <w:color w:val="000000" w:themeColor="text1"/>
        </w:rPr>
        <w:t>”</w:t>
      </w:r>
      <w:r w:rsidRPr="00D17A4E">
        <w:rPr>
          <w:rFonts w:hint="eastAsia"/>
          <w:color w:val="000000" w:themeColor="text1"/>
        </w:rPr>
        <w:t>规划、省政府工作报告和中原经济区规划中，都明确提出把郑州大学建设成为全国一流大学。省委、省政府明确要求郑州大学</w:t>
      </w:r>
      <w:r w:rsidRPr="00D17A4E">
        <w:rPr>
          <w:color w:val="000000" w:themeColor="text1"/>
        </w:rPr>
        <w:t>“</w:t>
      </w:r>
      <w:r w:rsidRPr="00D17A4E">
        <w:rPr>
          <w:rFonts w:hint="eastAsia"/>
          <w:color w:val="000000" w:themeColor="text1"/>
        </w:rPr>
        <w:t>创建一流大学，服务中原崛起</w:t>
      </w:r>
      <w:r w:rsidRPr="00D17A4E">
        <w:rPr>
          <w:color w:val="000000" w:themeColor="text1"/>
        </w:rPr>
        <w:t>”</w:t>
      </w:r>
      <w:r w:rsidRPr="00D17A4E">
        <w:rPr>
          <w:rFonts w:hint="eastAsia"/>
          <w:color w:val="000000" w:themeColor="text1"/>
        </w:rPr>
        <w:t>，并表示要</w:t>
      </w:r>
      <w:r w:rsidRPr="00D17A4E">
        <w:rPr>
          <w:color w:val="000000" w:themeColor="text1"/>
        </w:rPr>
        <w:t>“</w:t>
      </w:r>
      <w:r w:rsidRPr="00D17A4E">
        <w:rPr>
          <w:rFonts w:hint="eastAsia"/>
          <w:color w:val="000000" w:themeColor="text1"/>
        </w:rPr>
        <w:t>倾全省之力，重点建设好郑州大学</w:t>
      </w:r>
      <w:r w:rsidRPr="00D17A4E">
        <w:rPr>
          <w:color w:val="000000" w:themeColor="text1"/>
        </w:rPr>
        <w:t>”</w:t>
      </w:r>
      <w:r w:rsidRPr="00D17A4E">
        <w:rPr>
          <w:rFonts w:hint="eastAsia"/>
          <w:color w:val="000000" w:themeColor="text1"/>
        </w:rPr>
        <w:t>，</w:t>
      </w:r>
      <w:r w:rsidRPr="00D17A4E">
        <w:rPr>
          <w:color w:val="000000" w:themeColor="text1"/>
        </w:rPr>
        <w:t>“</w:t>
      </w:r>
      <w:r w:rsidRPr="00D17A4E">
        <w:rPr>
          <w:rFonts w:hint="eastAsia"/>
          <w:color w:val="000000" w:themeColor="text1"/>
        </w:rPr>
        <w:t>力争在不太长的时间内，把郑州大学建设成为全国一流大学</w:t>
      </w:r>
      <w:r w:rsidRPr="00D17A4E">
        <w:rPr>
          <w:color w:val="000000" w:themeColor="text1"/>
        </w:rPr>
        <w:t>”</w:t>
      </w:r>
      <w:r w:rsidRPr="00D17A4E">
        <w:rPr>
          <w:rFonts w:hint="eastAsia"/>
          <w:color w:val="000000" w:themeColor="text1"/>
        </w:rPr>
        <w:t>，带动全省高等教育整体水平的提高。《中原经济区建设纲要》明确提出，推动郑州大学按照</w:t>
      </w:r>
      <w:r w:rsidRPr="00D17A4E">
        <w:rPr>
          <w:color w:val="000000" w:themeColor="text1"/>
        </w:rPr>
        <w:t>“985</w:t>
      </w:r>
      <w:r w:rsidRPr="00D17A4E">
        <w:rPr>
          <w:rFonts w:hint="eastAsia"/>
          <w:color w:val="000000" w:themeColor="text1"/>
        </w:rPr>
        <w:t>工程</w:t>
      </w:r>
      <w:r w:rsidRPr="00D17A4E">
        <w:rPr>
          <w:color w:val="000000" w:themeColor="text1"/>
        </w:rPr>
        <w:t>”</w:t>
      </w:r>
      <w:r w:rsidRPr="00D17A4E">
        <w:rPr>
          <w:rFonts w:hint="eastAsia"/>
          <w:color w:val="000000" w:themeColor="text1"/>
        </w:rPr>
        <w:t>标准建设高水平大学。国务院出台的《关于支持河南省加快建设中原经济区的指导意见》中再次明确，支持郑州大学创建国内一流大学。</w:t>
      </w:r>
    </w:p>
    <w:p w:rsidR="00947244" w:rsidRPr="00D17A4E" w:rsidRDefault="00947244" w:rsidP="00973BAE">
      <w:pPr>
        <w:ind w:firstLine="560"/>
        <w:jc w:val="both"/>
        <w:rPr>
          <w:color w:val="000000" w:themeColor="text1"/>
        </w:rPr>
      </w:pPr>
      <w:r w:rsidRPr="00D17A4E">
        <w:rPr>
          <w:rFonts w:hint="eastAsia"/>
          <w:color w:val="000000" w:themeColor="text1"/>
        </w:rPr>
        <w:t>上述诸因素，对于郑州大学而言，既是严峻的挑战，更是良好的机遇。因此，在高等学校分类转型和综合提升的关键时期，郑州大学须谨记大学使命，彰显大学精神，要站在国家的发展节点上，更加积极主动地融入国家特别是中原经济区建设的战略需要中，更加主动地服务省委、省政府重大决策部署及河南经济社会发展和人民群众的殷切期盼，以立德树人为根本任务，突出需求导向、问题导向，强化专业的内涵发展、转型发展、创新发展、特色发展，全面深化专业综合改革，提升高等教育质量和水平，努力使学校成为中部地区重要的人才高地、科技创新基地和交流合作中心，为中原经济区建设提供更加有力的人才、科技和智力支撑。</w:t>
      </w:r>
    </w:p>
    <w:p w:rsidR="00947244" w:rsidRPr="00D17A4E" w:rsidRDefault="00947244" w:rsidP="00973BAE">
      <w:pPr>
        <w:pStyle w:val="1"/>
        <w:jc w:val="both"/>
        <w:rPr>
          <w:rStyle w:val="af0"/>
          <w:b/>
          <w:color w:val="000000" w:themeColor="text1"/>
        </w:rPr>
      </w:pPr>
      <w:bookmarkStart w:id="26" w:name="_Toc478548594"/>
      <w:r w:rsidRPr="00D17A4E">
        <w:rPr>
          <w:rStyle w:val="af0"/>
          <w:rFonts w:hint="eastAsia"/>
          <w:b/>
          <w:color w:val="000000" w:themeColor="text1"/>
        </w:rPr>
        <w:t>三、社会人才需求状况</w:t>
      </w:r>
      <w:bookmarkEnd w:id="26"/>
    </w:p>
    <w:p w:rsidR="00947244" w:rsidRPr="00D17A4E" w:rsidRDefault="00947244" w:rsidP="00973BAE">
      <w:pPr>
        <w:pStyle w:val="2"/>
        <w:spacing w:before="190"/>
        <w:ind w:firstLine="321"/>
        <w:jc w:val="both"/>
        <w:rPr>
          <w:color w:val="000000" w:themeColor="text1"/>
        </w:rPr>
      </w:pPr>
      <w:bookmarkStart w:id="27" w:name="_Toc478548595"/>
      <w:r w:rsidRPr="00D17A4E">
        <w:rPr>
          <w:rFonts w:hint="eastAsia"/>
          <w:color w:val="000000" w:themeColor="text1"/>
        </w:rPr>
        <w:t>（一）社会人才需求分析</w:t>
      </w:r>
      <w:bookmarkEnd w:id="27"/>
    </w:p>
    <w:p w:rsidR="00947244" w:rsidRPr="00D17A4E" w:rsidRDefault="00947244" w:rsidP="00973BAE">
      <w:pPr>
        <w:ind w:firstLine="560"/>
        <w:jc w:val="both"/>
        <w:rPr>
          <w:color w:val="000000" w:themeColor="text1"/>
        </w:rPr>
      </w:pPr>
      <w:r w:rsidRPr="00D17A4E">
        <w:rPr>
          <w:color w:val="000000" w:themeColor="text1"/>
        </w:rPr>
        <w:t>“</w:t>
      </w:r>
      <w:r w:rsidRPr="00D17A4E">
        <w:rPr>
          <w:rFonts w:hint="eastAsia"/>
          <w:color w:val="000000" w:themeColor="text1"/>
        </w:rPr>
        <w:t>十三五</w:t>
      </w:r>
      <w:r w:rsidRPr="00D17A4E">
        <w:rPr>
          <w:color w:val="000000" w:themeColor="text1"/>
        </w:rPr>
        <w:t>”</w:t>
      </w:r>
      <w:r w:rsidRPr="00D17A4E">
        <w:rPr>
          <w:rFonts w:hint="eastAsia"/>
          <w:color w:val="000000" w:themeColor="text1"/>
        </w:rPr>
        <w:t>时期，我国发展仍处于大有作为的重要战略机遇期，也面临诸多矛盾叠加、风险隐患增多的严峻挑战。有效应对各种风险和挑战，不断开</w:t>
      </w:r>
      <w:r w:rsidRPr="00D17A4E">
        <w:rPr>
          <w:rFonts w:hint="eastAsia"/>
          <w:color w:val="000000" w:themeColor="text1"/>
        </w:rPr>
        <w:lastRenderedPageBreak/>
        <w:t>拓新局面，对高校的人才培养提出了前所未有的新任务、新要求。</w:t>
      </w:r>
    </w:p>
    <w:p w:rsidR="00947244" w:rsidRPr="00D17A4E" w:rsidRDefault="00947244" w:rsidP="00973BAE">
      <w:pPr>
        <w:ind w:firstLine="560"/>
        <w:jc w:val="both"/>
        <w:rPr>
          <w:color w:val="000000" w:themeColor="text1"/>
        </w:rPr>
      </w:pPr>
      <w:r w:rsidRPr="00D17A4E">
        <w:rPr>
          <w:rFonts w:hint="eastAsia"/>
          <w:color w:val="000000" w:themeColor="text1"/>
        </w:rPr>
        <w:t>从国际看，新一轮科技革命和产业变革孕育兴起，互联网、云计算、大数据、智能机器人、三维（</w:t>
      </w:r>
      <w:r w:rsidRPr="00D17A4E">
        <w:rPr>
          <w:color w:val="000000" w:themeColor="text1"/>
        </w:rPr>
        <w:t>3D</w:t>
      </w:r>
      <w:r w:rsidRPr="00D17A4E">
        <w:rPr>
          <w:rFonts w:hint="eastAsia"/>
          <w:color w:val="000000" w:themeColor="text1"/>
        </w:rPr>
        <w:t>）打印等现代技术深刻改变着人类，科技与经济社会发展深度融合，对创新型人才提出更高更多的需求。高校是引领创新、培养创新人才的主体，提升国家科技核心竞争力，必须全面提升高校创新能力和创新人才培养质量。</w:t>
      </w:r>
    </w:p>
    <w:p w:rsidR="00947244" w:rsidRPr="00D17A4E" w:rsidRDefault="00947244" w:rsidP="00973BAE">
      <w:pPr>
        <w:ind w:firstLine="560"/>
        <w:jc w:val="both"/>
        <w:rPr>
          <w:color w:val="000000" w:themeColor="text1"/>
        </w:rPr>
      </w:pPr>
      <w:r w:rsidRPr="00D17A4E">
        <w:rPr>
          <w:rFonts w:hint="eastAsia"/>
          <w:color w:val="000000" w:themeColor="text1"/>
        </w:rPr>
        <w:t>从国内看，统筹推动</w:t>
      </w:r>
      <w:r w:rsidRPr="00D17A4E">
        <w:rPr>
          <w:color w:val="000000" w:themeColor="text1"/>
        </w:rPr>
        <w:t>“</w:t>
      </w:r>
      <w:r w:rsidRPr="00D17A4E">
        <w:rPr>
          <w:rFonts w:hint="eastAsia"/>
          <w:color w:val="000000" w:themeColor="text1"/>
        </w:rPr>
        <w:t>五位一体</w:t>
      </w:r>
      <w:r w:rsidRPr="00D17A4E">
        <w:rPr>
          <w:color w:val="000000" w:themeColor="text1"/>
        </w:rPr>
        <w:t>”</w:t>
      </w:r>
      <w:r w:rsidRPr="00D17A4E">
        <w:rPr>
          <w:rFonts w:hint="eastAsia"/>
          <w:color w:val="000000" w:themeColor="text1"/>
        </w:rPr>
        <w:t>总体布局和协调推进</w:t>
      </w:r>
      <w:r w:rsidRPr="00D17A4E">
        <w:rPr>
          <w:color w:val="000000" w:themeColor="text1"/>
        </w:rPr>
        <w:t>“</w:t>
      </w:r>
      <w:r w:rsidRPr="00D17A4E">
        <w:rPr>
          <w:rFonts w:hint="eastAsia"/>
          <w:color w:val="000000" w:themeColor="text1"/>
        </w:rPr>
        <w:t>四个全面</w:t>
      </w:r>
      <w:r w:rsidRPr="00D17A4E">
        <w:rPr>
          <w:color w:val="000000" w:themeColor="text1"/>
        </w:rPr>
        <w:t>”</w:t>
      </w:r>
      <w:r w:rsidRPr="00D17A4E">
        <w:rPr>
          <w:rFonts w:hint="eastAsia"/>
          <w:color w:val="000000" w:themeColor="text1"/>
        </w:rPr>
        <w:t>战略布局，贯彻落实创新、协调、绿色、开放、共享的新发展理念，实现</w:t>
      </w:r>
      <w:r w:rsidRPr="00D17A4E">
        <w:rPr>
          <w:color w:val="000000" w:themeColor="text1"/>
        </w:rPr>
        <w:t>2020</w:t>
      </w:r>
      <w:r w:rsidRPr="00D17A4E">
        <w:rPr>
          <w:rFonts w:hint="eastAsia"/>
          <w:color w:val="000000" w:themeColor="text1"/>
        </w:rPr>
        <w:t>年全面建成小康社会目标，实施</w:t>
      </w:r>
      <w:r w:rsidRPr="00D17A4E">
        <w:rPr>
          <w:color w:val="000000" w:themeColor="text1"/>
        </w:rPr>
        <w:t>“</w:t>
      </w:r>
      <w:r w:rsidRPr="00D17A4E">
        <w:rPr>
          <w:rFonts w:hint="eastAsia"/>
          <w:color w:val="000000" w:themeColor="text1"/>
        </w:rPr>
        <w:t>中国制造</w:t>
      </w:r>
      <w:r w:rsidRPr="00D17A4E">
        <w:rPr>
          <w:color w:val="000000" w:themeColor="text1"/>
        </w:rPr>
        <w:t>2025”</w:t>
      </w:r>
      <w:r w:rsidRPr="00D17A4E">
        <w:rPr>
          <w:rFonts w:hint="eastAsia"/>
          <w:color w:val="000000" w:themeColor="text1"/>
        </w:rPr>
        <w:t>和</w:t>
      </w:r>
      <w:r w:rsidRPr="00D17A4E">
        <w:rPr>
          <w:color w:val="000000" w:themeColor="text1"/>
        </w:rPr>
        <w:t>“</w:t>
      </w:r>
      <w:r w:rsidRPr="00D17A4E">
        <w:rPr>
          <w:rFonts w:hint="eastAsia"/>
          <w:color w:val="000000" w:themeColor="text1"/>
        </w:rPr>
        <w:t>一带一路</w:t>
      </w:r>
      <w:r w:rsidRPr="00D17A4E">
        <w:rPr>
          <w:color w:val="000000" w:themeColor="text1"/>
        </w:rPr>
        <w:t>”</w:t>
      </w:r>
      <w:r w:rsidRPr="00D17A4E">
        <w:rPr>
          <w:rFonts w:hint="eastAsia"/>
          <w:color w:val="000000" w:themeColor="text1"/>
        </w:rPr>
        <w:t>、</w:t>
      </w:r>
      <w:r w:rsidRPr="00D17A4E">
        <w:rPr>
          <w:color w:val="000000" w:themeColor="text1"/>
        </w:rPr>
        <w:t>“</w:t>
      </w:r>
      <w:r w:rsidRPr="00D17A4E">
        <w:rPr>
          <w:rFonts w:hint="eastAsia"/>
          <w:color w:val="000000" w:themeColor="text1"/>
        </w:rPr>
        <w:t>互联网</w:t>
      </w:r>
      <w:r w:rsidRPr="00D17A4E">
        <w:rPr>
          <w:color w:val="000000" w:themeColor="text1"/>
        </w:rPr>
        <w:t>+”</w:t>
      </w:r>
      <w:r w:rsidRPr="00D17A4E">
        <w:rPr>
          <w:rFonts w:hint="eastAsia"/>
          <w:color w:val="000000" w:themeColor="text1"/>
        </w:rPr>
        <w:t>等重大战略，迫切需要加快培养各类紧缺人才。为响应国家战略需求，支撑服务以新技术、新业态、新产业、新模式为特点的新经济蓬勃发展，突破核心关键技术，构筑先发优势，在未来全球创新生态系统中占据战略制高点，迫切需要高校培养大批新兴科技人才。</w:t>
      </w:r>
    </w:p>
    <w:p w:rsidR="00947244" w:rsidRPr="00D17A4E" w:rsidRDefault="00947244" w:rsidP="00973BAE">
      <w:pPr>
        <w:ind w:firstLine="560"/>
        <w:jc w:val="both"/>
        <w:rPr>
          <w:color w:val="000000" w:themeColor="text1"/>
        </w:rPr>
      </w:pPr>
      <w:r w:rsidRPr="00D17A4E">
        <w:rPr>
          <w:rFonts w:hint="eastAsia"/>
          <w:color w:val="000000" w:themeColor="text1"/>
        </w:rPr>
        <w:t>从我省看，</w:t>
      </w:r>
      <w:r w:rsidRPr="00D17A4E">
        <w:rPr>
          <w:color w:val="000000" w:themeColor="text1"/>
        </w:rPr>
        <w:t>“</w:t>
      </w:r>
      <w:r w:rsidRPr="00D17A4E">
        <w:rPr>
          <w:rFonts w:hint="eastAsia"/>
          <w:color w:val="000000" w:themeColor="text1"/>
        </w:rPr>
        <w:t>十三五</w:t>
      </w:r>
      <w:r w:rsidRPr="00D17A4E">
        <w:rPr>
          <w:color w:val="000000" w:themeColor="text1"/>
        </w:rPr>
        <w:t>”</w:t>
      </w:r>
      <w:r w:rsidRPr="00D17A4E">
        <w:rPr>
          <w:rFonts w:hint="eastAsia"/>
          <w:color w:val="000000" w:themeColor="text1"/>
        </w:rPr>
        <w:t>阶段是河南省蓄势崛起、跨越发展的关键时期。国家深入实施中部崛起战略，郑州被确立为国家中心城市，中原经济区战略、航空港区、米字型高铁、自贸区等一系列政策全面实施。学校如何主动适应经济社会发展新常态，全面提升办学能力和水平、发挥战略支撑作用成为迫切任务。学校应优先发展高新技术学科专业，加快发展与我省支柱产业密切相关的应用型学科专业，注重改造提升传统学科专业，重点加强航空经济、空间信息、新能源汽车、生物、新材料、高端装备制造、清洁能源、大数据、</w:t>
      </w:r>
      <w:r w:rsidRPr="00D17A4E">
        <w:rPr>
          <w:rFonts w:hint="eastAsia"/>
          <w:color w:val="000000" w:themeColor="text1"/>
        </w:rPr>
        <w:lastRenderedPageBreak/>
        <w:t>电子商务、物联网、现代物流、旅游与会展、健康服务等战略性新兴产业、优势主导产业、新兴服务业和新型城镇化建设等领域的人才培养。</w:t>
      </w:r>
    </w:p>
    <w:p w:rsidR="00947244" w:rsidRPr="00D17A4E" w:rsidRDefault="00947244" w:rsidP="00973BAE">
      <w:pPr>
        <w:pStyle w:val="2"/>
        <w:spacing w:before="190"/>
        <w:ind w:firstLine="321"/>
        <w:jc w:val="both"/>
        <w:rPr>
          <w:color w:val="000000" w:themeColor="text1"/>
        </w:rPr>
      </w:pPr>
      <w:bookmarkStart w:id="28" w:name="_Toc478548596"/>
      <w:r w:rsidRPr="00D17A4E">
        <w:rPr>
          <w:rFonts w:hint="eastAsia"/>
          <w:color w:val="000000" w:themeColor="text1"/>
        </w:rPr>
        <w:t>（二）毕业生就业情况</w:t>
      </w:r>
      <w:bookmarkEnd w:id="28"/>
    </w:p>
    <w:p w:rsidR="00947244" w:rsidRPr="00D17A4E" w:rsidRDefault="00947244" w:rsidP="00973BAE">
      <w:pPr>
        <w:ind w:firstLine="560"/>
        <w:jc w:val="both"/>
        <w:rPr>
          <w:color w:val="000000" w:themeColor="text1"/>
        </w:rPr>
      </w:pPr>
      <w:r w:rsidRPr="00D17A4E">
        <w:rPr>
          <w:rFonts w:hint="eastAsia"/>
          <w:color w:val="000000" w:themeColor="text1"/>
        </w:rPr>
        <w:t>在当前经济下行压力比较大的情况下，近年来我校毕业生就业率保持总体稳定。学生毕业去向最主要有签约就业、升学、出国、灵活就业、待就业五大类，签约就业所占比例较大。相关数据见表</w:t>
      </w:r>
      <w:r w:rsidRPr="00D17A4E">
        <w:rPr>
          <w:color w:val="000000" w:themeColor="text1"/>
        </w:rPr>
        <w:t>3</w:t>
      </w:r>
      <w:r w:rsidRPr="00D17A4E">
        <w:rPr>
          <w:rFonts w:hint="eastAsia"/>
          <w:color w:val="000000" w:themeColor="text1"/>
        </w:rPr>
        <w:t>。</w:t>
      </w:r>
    </w:p>
    <w:p w:rsidR="00947244" w:rsidRPr="00D17A4E" w:rsidRDefault="00947244" w:rsidP="00B91FC1">
      <w:pPr>
        <w:spacing w:line="520" w:lineRule="exact"/>
        <w:ind w:firstLine="482"/>
        <w:jc w:val="center"/>
        <w:rPr>
          <w:rStyle w:val="af0"/>
          <w:rFonts w:ascii="仿宋"/>
          <w:color w:val="000000" w:themeColor="text1"/>
          <w:sz w:val="24"/>
          <w:szCs w:val="24"/>
        </w:rPr>
      </w:pPr>
      <w:r w:rsidRPr="00D17A4E">
        <w:rPr>
          <w:rStyle w:val="af0"/>
          <w:rFonts w:ascii="仿宋" w:hAnsi="仿宋" w:hint="eastAsia"/>
          <w:color w:val="000000" w:themeColor="text1"/>
          <w:sz w:val="24"/>
          <w:szCs w:val="24"/>
        </w:rPr>
        <w:t>表</w:t>
      </w:r>
      <w:r w:rsidRPr="00D17A4E">
        <w:rPr>
          <w:rStyle w:val="af0"/>
          <w:rFonts w:ascii="仿宋" w:hAnsi="仿宋"/>
          <w:color w:val="000000" w:themeColor="text1"/>
          <w:sz w:val="24"/>
          <w:szCs w:val="24"/>
        </w:rPr>
        <w:t xml:space="preserve">3  </w:t>
      </w:r>
      <w:r w:rsidRPr="00D17A4E">
        <w:rPr>
          <w:rStyle w:val="af0"/>
          <w:rFonts w:ascii="仿宋" w:hAnsi="仿宋" w:hint="eastAsia"/>
          <w:color w:val="000000" w:themeColor="text1"/>
          <w:sz w:val="24"/>
          <w:szCs w:val="24"/>
        </w:rPr>
        <w:t>郑州大学</w:t>
      </w:r>
      <w:r w:rsidRPr="00D17A4E">
        <w:rPr>
          <w:rStyle w:val="af0"/>
          <w:rFonts w:ascii="仿宋" w:hAnsi="仿宋"/>
          <w:color w:val="000000" w:themeColor="text1"/>
          <w:sz w:val="24"/>
          <w:szCs w:val="24"/>
        </w:rPr>
        <w:t>2014-2016</w:t>
      </w:r>
      <w:r w:rsidRPr="00D17A4E">
        <w:rPr>
          <w:rStyle w:val="af0"/>
          <w:rFonts w:ascii="仿宋" w:hAnsi="仿宋" w:hint="eastAsia"/>
          <w:color w:val="000000" w:themeColor="text1"/>
          <w:sz w:val="24"/>
          <w:szCs w:val="24"/>
        </w:rPr>
        <w:t>年本科就业相关数据</w:t>
      </w:r>
    </w:p>
    <w:tbl>
      <w:tblPr>
        <w:tblW w:w="0" w:type="auto"/>
        <w:jc w:val="center"/>
        <w:tblLayout w:type="fixed"/>
        <w:tblLook w:val="00A0" w:firstRow="1" w:lastRow="0" w:firstColumn="1" w:lastColumn="0" w:noHBand="0" w:noVBand="0"/>
      </w:tblPr>
      <w:tblGrid>
        <w:gridCol w:w="709"/>
        <w:gridCol w:w="851"/>
        <w:gridCol w:w="708"/>
        <w:gridCol w:w="709"/>
        <w:gridCol w:w="709"/>
        <w:gridCol w:w="709"/>
        <w:gridCol w:w="708"/>
        <w:gridCol w:w="709"/>
        <w:gridCol w:w="709"/>
        <w:gridCol w:w="765"/>
        <w:gridCol w:w="722"/>
        <w:gridCol w:w="576"/>
        <w:gridCol w:w="594"/>
      </w:tblGrid>
      <w:tr w:rsidR="00D17A4E" w:rsidRPr="00D17A4E" w:rsidTr="00BE53D5">
        <w:trPr>
          <w:trHeight w:val="465"/>
          <w:jc w:val="center"/>
        </w:trPr>
        <w:tc>
          <w:tcPr>
            <w:tcW w:w="709" w:type="dxa"/>
            <w:vMerge w:val="restart"/>
            <w:tcBorders>
              <w:top w:val="single" w:sz="4" w:space="0" w:color="auto"/>
              <w:left w:val="single" w:sz="4" w:space="0" w:color="auto"/>
              <w:bottom w:val="single" w:sz="4" w:space="0" w:color="000000"/>
              <w:right w:val="single" w:sz="4" w:space="0" w:color="auto"/>
            </w:tcBorders>
            <w:noWrap/>
            <w:vAlign w:val="center"/>
          </w:tcPr>
          <w:p w:rsidR="00947244" w:rsidRPr="00D17A4E" w:rsidRDefault="00947244" w:rsidP="00BE53D5">
            <w:pPr>
              <w:widowControl/>
              <w:spacing w:line="280" w:lineRule="exact"/>
              <w:ind w:firstLineChars="0" w:firstLine="0"/>
              <w:jc w:val="center"/>
              <w:rPr>
                <w:rFonts w:ascii="仿宋"/>
                <w:b/>
                <w:color w:val="000000" w:themeColor="text1"/>
                <w:kern w:val="0"/>
                <w:sz w:val="24"/>
              </w:rPr>
            </w:pPr>
            <w:r w:rsidRPr="00D17A4E">
              <w:rPr>
                <w:rFonts w:ascii="仿宋" w:hAnsi="仿宋" w:hint="eastAsia"/>
                <w:b/>
                <w:color w:val="000000" w:themeColor="text1"/>
                <w:kern w:val="0"/>
                <w:sz w:val="24"/>
              </w:rPr>
              <w:t>年度</w:t>
            </w:r>
          </w:p>
        </w:tc>
        <w:tc>
          <w:tcPr>
            <w:tcW w:w="851" w:type="dxa"/>
            <w:vMerge w:val="restart"/>
            <w:tcBorders>
              <w:top w:val="single" w:sz="4" w:space="0" w:color="auto"/>
              <w:left w:val="single" w:sz="4" w:space="0" w:color="auto"/>
              <w:bottom w:val="single" w:sz="4" w:space="0" w:color="000000"/>
              <w:right w:val="single" w:sz="4" w:space="0" w:color="auto"/>
            </w:tcBorders>
            <w:vAlign w:val="center"/>
          </w:tcPr>
          <w:p w:rsidR="00947244" w:rsidRPr="00D17A4E" w:rsidRDefault="00947244" w:rsidP="00BE53D5">
            <w:pPr>
              <w:widowControl/>
              <w:spacing w:line="280" w:lineRule="exact"/>
              <w:ind w:firstLineChars="0" w:firstLine="0"/>
              <w:jc w:val="center"/>
              <w:rPr>
                <w:rFonts w:ascii="仿宋"/>
                <w:b/>
                <w:color w:val="000000" w:themeColor="text1"/>
                <w:kern w:val="0"/>
                <w:sz w:val="24"/>
              </w:rPr>
            </w:pPr>
            <w:r w:rsidRPr="00D17A4E">
              <w:rPr>
                <w:rFonts w:ascii="仿宋" w:hAnsi="仿宋" w:hint="eastAsia"/>
                <w:b/>
                <w:color w:val="000000" w:themeColor="text1"/>
                <w:kern w:val="0"/>
                <w:sz w:val="24"/>
              </w:rPr>
              <w:t>毕业生人数</w:t>
            </w:r>
          </w:p>
        </w:tc>
        <w:tc>
          <w:tcPr>
            <w:tcW w:w="708" w:type="dxa"/>
            <w:vMerge w:val="restart"/>
            <w:tcBorders>
              <w:top w:val="single" w:sz="4" w:space="0" w:color="auto"/>
              <w:left w:val="single" w:sz="4" w:space="0" w:color="auto"/>
              <w:bottom w:val="single" w:sz="4" w:space="0" w:color="000000"/>
              <w:right w:val="single" w:sz="4" w:space="0" w:color="auto"/>
            </w:tcBorders>
            <w:vAlign w:val="center"/>
          </w:tcPr>
          <w:p w:rsidR="00947244" w:rsidRPr="00D17A4E" w:rsidRDefault="00947244" w:rsidP="00BE53D5">
            <w:pPr>
              <w:widowControl/>
              <w:spacing w:line="280" w:lineRule="exact"/>
              <w:ind w:firstLineChars="0" w:firstLine="0"/>
              <w:jc w:val="center"/>
              <w:rPr>
                <w:rFonts w:ascii="仿宋"/>
                <w:b/>
                <w:color w:val="000000" w:themeColor="text1"/>
                <w:kern w:val="0"/>
                <w:sz w:val="24"/>
              </w:rPr>
            </w:pPr>
            <w:r w:rsidRPr="00D17A4E">
              <w:rPr>
                <w:rFonts w:ascii="仿宋" w:hAnsi="仿宋" w:hint="eastAsia"/>
                <w:b/>
                <w:color w:val="000000" w:themeColor="text1"/>
                <w:kern w:val="0"/>
                <w:sz w:val="24"/>
              </w:rPr>
              <w:t>就业率</w:t>
            </w:r>
          </w:p>
        </w:tc>
        <w:tc>
          <w:tcPr>
            <w:tcW w:w="1418" w:type="dxa"/>
            <w:gridSpan w:val="2"/>
            <w:tcBorders>
              <w:top w:val="single" w:sz="4" w:space="0" w:color="auto"/>
              <w:left w:val="nil"/>
              <w:bottom w:val="single" w:sz="4" w:space="0" w:color="auto"/>
              <w:right w:val="single" w:sz="4" w:space="0" w:color="auto"/>
            </w:tcBorders>
            <w:noWrap/>
            <w:vAlign w:val="center"/>
          </w:tcPr>
          <w:p w:rsidR="00947244" w:rsidRPr="00D17A4E" w:rsidRDefault="00947244" w:rsidP="00BE53D5">
            <w:pPr>
              <w:widowControl/>
              <w:spacing w:line="280" w:lineRule="exact"/>
              <w:ind w:firstLineChars="0" w:firstLine="0"/>
              <w:jc w:val="center"/>
              <w:rPr>
                <w:rFonts w:ascii="仿宋"/>
                <w:b/>
                <w:color w:val="000000" w:themeColor="text1"/>
                <w:kern w:val="0"/>
                <w:sz w:val="24"/>
              </w:rPr>
            </w:pPr>
            <w:r w:rsidRPr="00D17A4E">
              <w:rPr>
                <w:rFonts w:ascii="仿宋" w:hAnsi="仿宋" w:hint="eastAsia"/>
                <w:b/>
                <w:color w:val="000000" w:themeColor="text1"/>
                <w:kern w:val="0"/>
                <w:sz w:val="24"/>
              </w:rPr>
              <w:t>签约</w:t>
            </w:r>
          </w:p>
        </w:tc>
        <w:tc>
          <w:tcPr>
            <w:tcW w:w="1417" w:type="dxa"/>
            <w:gridSpan w:val="2"/>
            <w:tcBorders>
              <w:top w:val="single" w:sz="4" w:space="0" w:color="auto"/>
              <w:left w:val="nil"/>
              <w:bottom w:val="single" w:sz="4" w:space="0" w:color="auto"/>
              <w:right w:val="single" w:sz="4" w:space="0" w:color="auto"/>
            </w:tcBorders>
            <w:noWrap/>
            <w:vAlign w:val="center"/>
          </w:tcPr>
          <w:p w:rsidR="00947244" w:rsidRPr="00D17A4E" w:rsidRDefault="00947244" w:rsidP="00BE53D5">
            <w:pPr>
              <w:widowControl/>
              <w:spacing w:line="280" w:lineRule="exact"/>
              <w:ind w:firstLineChars="0" w:firstLine="0"/>
              <w:jc w:val="center"/>
              <w:rPr>
                <w:rFonts w:ascii="仿宋"/>
                <w:b/>
                <w:color w:val="000000" w:themeColor="text1"/>
                <w:kern w:val="0"/>
                <w:sz w:val="24"/>
              </w:rPr>
            </w:pPr>
            <w:r w:rsidRPr="00D17A4E">
              <w:rPr>
                <w:rFonts w:ascii="仿宋" w:hAnsi="仿宋" w:hint="eastAsia"/>
                <w:b/>
                <w:color w:val="000000" w:themeColor="text1"/>
                <w:kern w:val="0"/>
                <w:sz w:val="24"/>
              </w:rPr>
              <w:t>出国</w:t>
            </w:r>
          </w:p>
        </w:tc>
        <w:tc>
          <w:tcPr>
            <w:tcW w:w="1418" w:type="dxa"/>
            <w:gridSpan w:val="2"/>
            <w:tcBorders>
              <w:top w:val="single" w:sz="4" w:space="0" w:color="auto"/>
              <w:left w:val="nil"/>
              <w:bottom w:val="single" w:sz="4" w:space="0" w:color="auto"/>
              <w:right w:val="single" w:sz="4" w:space="0" w:color="auto"/>
            </w:tcBorders>
            <w:noWrap/>
            <w:vAlign w:val="center"/>
          </w:tcPr>
          <w:p w:rsidR="00947244" w:rsidRPr="00D17A4E" w:rsidRDefault="00947244" w:rsidP="00BE53D5">
            <w:pPr>
              <w:widowControl/>
              <w:spacing w:line="280" w:lineRule="exact"/>
              <w:ind w:firstLineChars="0" w:firstLine="0"/>
              <w:jc w:val="center"/>
              <w:rPr>
                <w:rFonts w:ascii="仿宋"/>
                <w:b/>
                <w:color w:val="000000" w:themeColor="text1"/>
                <w:kern w:val="0"/>
                <w:sz w:val="24"/>
              </w:rPr>
            </w:pPr>
            <w:r w:rsidRPr="00D17A4E">
              <w:rPr>
                <w:rFonts w:ascii="仿宋" w:hAnsi="仿宋" w:hint="eastAsia"/>
                <w:b/>
                <w:color w:val="000000" w:themeColor="text1"/>
                <w:kern w:val="0"/>
                <w:sz w:val="24"/>
              </w:rPr>
              <w:t>升学</w:t>
            </w:r>
          </w:p>
        </w:tc>
        <w:tc>
          <w:tcPr>
            <w:tcW w:w="1487" w:type="dxa"/>
            <w:gridSpan w:val="2"/>
            <w:tcBorders>
              <w:top w:val="single" w:sz="4" w:space="0" w:color="auto"/>
              <w:left w:val="nil"/>
              <w:bottom w:val="single" w:sz="4" w:space="0" w:color="auto"/>
              <w:right w:val="single" w:sz="4" w:space="0" w:color="auto"/>
            </w:tcBorders>
            <w:noWrap/>
            <w:vAlign w:val="center"/>
          </w:tcPr>
          <w:p w:rsidR="00947244" w:rsidRPr="00D17A4E" w:rsidRDefault="00947244" w:rsidP="00BE53D5">
            <w:pPr>
              <w:widowControl/>
              <w:spacing w:line="280" w:lineRule="exact"/>
              <w:ind w:firstLineChars="0" w:firstLine="0"/>
              <w:jc w:val="center"/>
              <w:rPr>
                <w:rFonts w:ascii="仿宋"/>
                <w:b/>
                <w:color w:val="000000" w:themeColor="text1"/>
                <w:kern w:val="0"/>
                <w:sz w:val="24"/>
              </w:rPr>
            </w:pPr>
            <w:r w:rsidRPr="00D17A4E">
              <w:rPr>
                <w:rFonts w:ascii="仿宋" w:hAnsi="仿宋" w:hint="eastAsia"/>
                <w:b/>
                <w:color w:val="000000" w:themeColor="text1"/>
                <w:kern w:val="0"/>
                <w:sz w:val="24"/>
              </w:rPr>
              <w:t>灵活就业</w:t>
            </w:r>
          </w:p>
        </w:tc>
        <w:tc>
          <w:tcPr>
            <w:tcW w:w="1170" w:type="dxa"/>
            <w:gridSpan w:val="2"/>
            <w:tcBorders>
              <w:top w:val="single" w:sz="4" w:space="0" w:color="auto"/>
              <w:left w:val="nil"/>
              <w:bottom w:val="single" w:sz="4" w:space="0" w:color="auto"/>
              <w:right w:val="single" w:sz="4" w:space="0" w:color="auto"/>
            </w:tcBorders>
            <w:noWrap/>
            <w:vAlign w:val="center"/>
          </w:tcPr>
          <w:p w:rsidR="00947244" w:rsidRPr="00D17A4E" w:rsidRDefault="00947244" w:rsidP="00BE53D5">
            <w:pPr>
              <w:widowControl/>
              <w:spacing w:line="280" w:lineRule="exact"/>
              <w:ind w:firstLineChars="0" w:firstLine="0"/>
              <w:jc w:val="center"/>
              <w:rPr>
                <w:rFonts w:ascii="仿宋"/>
                <w:b/>
                <w:color w:val="000000" w:themeColor="text1"/>
                <w:kern w:val="0"/>
                <w:sz w:val="24"/>
              </w:rPr>
            </w:pPr>
            <w:r w:rsidRPr="00D17A4E">
              <w:rPr>
                <w:rFonts w:ascii="仿宋" w:hAnsi="仿宋" w:hint="eastAsia"/>
                <w:b/>
                <w:color w:val="000000" w:themeColor="text1"/>
                <w:kern w:val="0"/>
                <w:sz w:val="24"/>
              </w:rPr>
              <w:t>未就业</w:t>
            </w:r>
          </w:p>
        </w:tc>
      </w:tr>
      <w:tr w:rsidR="00D17A4E" w:rsidRPr="00D17A4E" w:rsidTr="00BE53D5">
        <w:trPr>
          <w:trHeight w:val="465"/>
          <w:jc w:val="center"/>
        </w:trPr>
        <w:tc>
          <w:tcPr>
            <w:tcW w:w="709" w:type="dxa"/>
            <w:vMerge/>
            <w:tcBorders>
              <w:top w:val="single" w:sz="4" w:space="0" w:color="auto"/>
              <w:left w:val="single" w:sz="4" w:space="0" w:color="auto"/>
              <w:bottom w:val="single" w:sz="4" w:space="0" w:color="000000"/>
              <w:right w:val="single" w:sz="4" w:space="0" w:color="auto"/>
            </w:tcBorders>
            <w:vAlign w:val="center"/>
          </w:tcPr>
          <w:p w:rsidR="00947244" w:rsidRPr="00D17A4E" w:rsidRDefault="00947244" w:rsidP="00947244">
            <w:pPr>
              <w:widowControl/>
              <w:spacing w:line="280" w:lineRule="exact"/>
              <w:ind w:firstLine="482"/>
              <w:jc w:val="center"/>
              <w:rPr>
                <w:rFonts w:ascii="仿宋"/>
                <w:b/>
                <w:color w:val="000000" w:themeColor="text1"/>
                <w:kern w:val="0"/>
                <w:sz w:val="24"/>
              </w:rPr>
            </w:pPr>
          </w:p>
        </w:tc>
        <w:tc>
          <w:tcPr>
            <w:tcW w:w="851" w:type="dxa"/>
            <w:vMerge/>
            <w:tcBorders>
              <w:top w:val="single" w:sz="4" w:space="0" w:color="auto"/>
              <w:left w:val="single" w:sz="4" w:space="0" w:color="auto"/>
              <w:bottom w:val="single" w:sz="4" w:space="0" w:color="000000"/>
              <w:right w:val="single" w:sz="4" w:space="0" w:color="auto"/>
            </w:tcBorders>
            <w:vAlign w:val="center"/>
          </w:tcPr>
          <w:p w:rsidR="00947244" w:rsidRPr="00D17A4E" w:rsidRDefault="00947244" w:rsidP="00947244">
            <w:pPr>
              <w:widowControl/>
              <w:spacing w:line="280" w:lineRule="exact"/>
              <w:ind w:firstLine="482"/>
              <w:jc w:val="center"/>
              <w:rPr>
                <w:rFonts w:ascii="仿宋"/>
                <w:b/>
                <w:color w:val="000000" w:themeColor="text1"/>
                <w:kern w:val="0"/>
                <w:sz w:val="24"/>
              </w:rPr>
            </w:pPr>
          </w:p>
        </w:tc>
        <w:tc>
          <w:tcPr>
            <w:tcW w:w="708" w:type="dxa"/>
            <w:vMerge/>
            <w:tcBorders>
              <w:top w:val="single" w:sz="4" w:space="0" w:color="auto"/>
              <w:left w:val="single" w:sz="4" w:space="0" w:color="auto"/>
              <w:bottom w:val="single" w:sz="4" w:space="0" w:color="000000"/>
              <w:right w:val="single" w:sz="4" w:space="0" w:color="auto"/>
            </w:tcBorders>
            <w:vAlign w:val="center"/>
          </w:tcPr>
          <w:p w:rsidR="00947244" w:rsidRPr="00D17A4E" w:rsidRDefault="00947244" w:rsidP="00947244">
            <w:pPr>
              <w:widowControl/>
              <w:spacing w:line="280" w:lineRule="exact"/>
              <w:ind w:firstLine="482"/>
              <w:jc w:val="center"/>
              <w:rPr>
                <w:rFonts w:ascii="仿宋"/>
                <w:b/>
                <w:color w:val="000000" w:themeColor="text1"/>
                <w:kern w:val="0"/>
                <w:sz w:val="24"/>
              </w:rPr>
            </w:pPr>
          </w:p>
        </w:tc>
        <w:tc>
          <w:tcPr>
            <w:tcW w:w="709" w:type="dxa"/>
            <w:tcBorders>
              <w:top w:val="nil"/>
              <w:left w:val="nil"/>
              <w:bottom w:val="single" w:sz="4" w:space="0" w:color="auto"/>
              <w:right w:val="single" w:sz="4" w:space="0" w:color="auto"/>
            </w:tcBorders>
            <w:noWrap/>
            <w:vAlign w:val="center"/>
          </w:tcPr>
          <w:p w:rsidR="00947244" w:rsidRPr="00D17A4E" w:rsidRDefault="00947244" w:rsidP="00BE53D5">
            <w:pPr>
              <w:widowControl/>
              <w:spacing w:line="280" w:lineRule="exact"/>
              <w:ind w:firstLineChars="0" w:firstLine="0"/>
              <w:jc w:val="center"/>
              <w:rPr>
                <w:rFonts w:ascii="仿宋"/>
                <w:b/>
                <w:color w:val="000000" w:themeColor="text1"/>
                <w:kern w:val="0"/>
                <w:sz w:val="24"/>
              </w:rPr>
            </w:pPr>
            <w:r w:rsidRPr="00D17A4E">
              <w:rPr>
                <w:rFonts w:ascii="仿宋" w:hAnsi="仿宋" w:hint="eastAsia"/>
                <w:b/>
                <w:color w:val="000000" w:themeColor="text1"/>
                <w:kern w:val="0"/>
                <w:sz w:val="24"/>
              </w:rPr>
              <w:t>人数</w:t>
            </w:r>
          </w:p>
        </w:tc>
        <w:tc>
          <w:tcPr>
            <w:tcW w:w="709" w:type="dxa"/>
            <w:tcBorders>
              <w:top w:val="nil"/>
              <w:left w:val="nil"/>
              <w:bottom w:val="single" w:sz="4" w:space="0" w:color="auto"/>
              <w:right w:val="single" w:sz="4" w:space="0" w:color="auto"/>
            </w:tcBorders>
            <w:vAlign w:val="center"/>
          </w:tcPr>
          <w:p w:rsidR="00947244" w:rsidRPr="00D17A4E" w:rsidRDefault="00947244" w:rsidP="00BE53D5">
            <w:pPr>
              <w:spacing w:line="280" w:lineRule="exact"/>
              <w:ind w:firstLineChars="0" w:firstLine="0"/>
              <w:jc w:val="center"/>
              <w:rPr>
                <w:rFonts w:ascii="仿宋"/>
                <w:b/>
                <w:color w:val="000000" w:themeColor="text1"/>
                <w:kern w:val="0"/>
                <w:sz w:val="24"/>
              </w:rPr>
            </w:pPr>
            <w:r w:rsidRPr="00D17A4E">
              <w:rPr>
                <w:rFonts w:ascii="仿宋" w:hAnsi="仿宋" w:hint="eastAsia"/>
                <w:b/>
                <w:color w:val="000000" w:themeColor="text1"/>
                <w:kern w:val="0"/>
                <w:sz w:val="24"/>
              </w:rPr>
              <w:t>比例</w:t>
            </w:r>
          </w:p>
        </w:tc>
        <w:tc>
          <w:tcPr>
            <w:tcW w:w="709" w:type="dxa"/>
            <w:tcBorders>
              <w:top w:val="nil"/>
              <w:left w:val="nil"/>
              <w:bottom w:val="single" w:sz="4" w:space="0" w:color="auto"/>
              <w:right w:val="single" w:sz="4" w:space="0" w:color="auto"/>
            </w:tcBorders>
            <w:noWrap/>
            <w:vAlign w:val="center"/>
          </w:tcPr>
          <w:p w:rsidR="00947244" w:rsidRPr="00D17A4E" w:rsidRDefault="00947244" w:rsidP="00BE53D5">
            <w:pPr>
              <w:widowControl/>
              <w:spacing w:line="280" w:lineRule="exact"/>
              <w:ind w:firstLineChars="0" w:firstLine="0"/>
              <w:jc w:val="center"/>
              <w:rPr>
                <w:rFonts w:ascii="仿宋"/>
                <w:b/>
                <w:color w:val="000000" w:themeColor="text1"/>
                <w:kern w:val="0"/>
                <w:sz w:val="24"/>
              </w:rPr>
            </w:pPr>
            <w:r w:rsidRPr="00D17A4E">
              <w:rPr>
                <w:rFonts w:ascii="仿宋" w:hAnsi="仿宋" w:hint="eastAsia"/>
                <w:b/>
                <w:color w:val="000000" w:themeColor="text1"/>
                <w:kern w:val="0"/>
                <w:sz w:val="24"/>
              </w:rPr>
              <w:t>人数</w:t>
            </w:r>
          </w:p>
        </w:tc>
        <w:tc>
          <w:tcPr>
            <w:tcW w:w="708" w:type="dxa"/>
            <w:tcBorders>
              <w:top w:val="nil"/>
              <w:left w:val="nil"/>
              <w:bottom w:val="single" w:sz="4" w:space="0" w:color="auto"/>
              <w:right w:val="single" w:sz="4" w:space="0" w:color="auto"/>
            </w:tcBorders>
            <w:vAlign w:val="center"/>
          </w:tcPr>
          <w:p w:rsidR="00947244" w:rsidRPr="00D17A4E" w:rsidRDefault="00947244" w:rsidP="00BE53D5">
            <w:pPr>
              <w:spacing w:line="280" w:lineRule="exact"/>
              <w:ind w:firstLineChars="0" w:firstLine="0"/>
              <w:jc w:val="center"/>
              <w:rPr>
                <w:rFonts w:ascii="仿宋"/>
                <w:b/>
                <w:color w:val="000000" w:themeColor="text1"/>
                <w:kern w:val="0"/>
                <w:sz w:val="24"/>
              </w:rPr>
            </w:pPr>
            <w:r w:rsidRPr="00D17A4E">
              <w:rPr>
                <w:rFonts w:ascii="仿宋" w:hAnsi="仿宋" w:hint="eastAsia"/>
                <w:b/>
                <w:color w:val="000000" w:themeColor="text1"/>
                <w:kern w:val="0"/>
                <w:sz w:val="24"/>
              </w:rPr>
              <w:t>比例</w:t>
            </w:r>
          </w:p>
        </w:tc>
        <w:tc>
          <w:tcPr>
            <w:tcW w:w="709" w:type="dxa"/>
            <w:tcBorders>
              <w:top w:val="nil"/>
              <w:left w:val="nil"/>
              <w:bottom w:val="single" w:sz="4" w:space="0" w:color="auto"/>
              <w:right w:val="single" w:sz="4" w:space="0" w:color="auto"/>
            </w:tcBorders>
            <w:noWrap/>
            <w:vAlign w:val="center"/>
          </w:tcPr>
          <w:p w:rsidR="00947244" w:rsidRPr="00D17A4E" w:rsidRDefault="00947244" w:rsidP="00BE53D5">
            <w:pPr>
              <w:widowControl/>
              <w:spacing w:line="280" w:lineRule="exact"/>
              <w:ind w:firstLineChars="0" w:firstLine="0"/>
              <w:jc w:val="center"/>
              <w:rPr>
                <w:rFonts w:ascii="仿宋"/>
                <w:b/>
                <w:color w:val="000000" w:themeColor="text1"/>
                <w:kern w:val="0"/>
                <w:sz w:val="24"/>
              </w:rPr>
            </w:pPr>
            <w:r w:rsidRPr="00D17A4E">
              <w:rPr>
                <w:rFonts w:ascii="仿宋" w:hAnsi="仿宋" w:hint="eastAsia"/>
                <w:b/>
                <w:color w:val="000000" w:themeColor="text1"/>
                <w:kern w:val="0"/>
                <w:sz w:val="24"/>
              </w:rPr>
              <w:t>人数</w:t>
            </w:r>
          </w:p>
        </w:tc>
        <w:tc>
          <w:tcPr>
            <w:tcW w:w="709" w:type="dxa"/>
            <w:tcBorders>
              <w:top w:val="nil"/>
              <w:left w:val="nil"/>
              <w:bottom w:val="single" w:sz="4" w:space="0" w:color="auto"/>
              <w:right w:val="single" w:sz="4" w:space="0" w:color="auto"/>
            </w:tcBorders>
            <w:vAlign w:val="center"/>
          </w:tcPr>
          <w:p w:rsidR="00947244" w:rsidRPr="00D17A4E" w:rsidRDefault="00947244" w:rsidP="00BE53D5">
            <w:pPr>
              <w:spacing w:line="280" w:lineRule="exact"/>
              <w:ind w:firstLineChars="0" w:firstLine="0"/>
              <w:jc w:val="center"/>
              <w:rPr>
                <w:rFonts w:ascii="仿宋"/>
                <w:b/>
                <w:color w:val="000000" w:themeColor="text1"/>
                <w:kern w:val="0"/>
                <w:sz w:val="24"/>
              </w:rPr>
            </w:pPr>
            <w:r w:rsidRPr="00D17A4E">
              <w:rPr>
                <w:rFonts w:ascii="仿宋" w:hAnsi="仿宋" w:hint="eastAsia"/>
                <w:b/>
                <w:color w:val="000000" w:themeColor="text1"/>
                <w:kern w:val="0"/>
                <w:sz w:val="24"/>
              </w:rPr>
              <w:t>比例</w:t>
            </w:r>
          </w:p>
        </w:tc>
        <w:tc>
          <w:tcPr>
            <w:tcW w:w="765" w:type="dxa"/>
            <w:tcBorders>
              <w:top w:val="nil"/>
              <w:left w:val="nil"/>
              <w:bottom w:val="single" w:sz="4" w:space="0" w:color="auto"/>
              <w:right w:val="single" w:sz="4" w:space="0" w:color="auto"/>
            </w:tcBorders>
            <w:noWrap/>
            <w:vAlign w:val="center"/>
          </w:tcPr>
          <w:p w:rsidR="00947244" w:rsidRPr="00D17A4E" w:rsidRDefault="00947244" w:rsidP="00BE53D5">
            <w:pPr>
              <w:widowControl/>
              <w:spacing w:line="280" w:lineRule="exact"/>
              <w:ind w:firstLineChars="0" w:firstLine="0"/>
              <w:jc w:val="center"/>
              <w:rPr>
                <w:rFonts w:ascii="仿宋"/>
                <w:b/>
                <w:color w:val="000000" w:themeColor="text1"/>
                <w:kern w:val="0"/>
                <w:sz w:val="24"/>
              </w:rPr>
            </w:pPr>
            <w:r w:rsidRPr="00D17A4E">
              <w:rPr>
                <w:rFonts w:ascii="仿宋" w:hAnsi="仿宋" w:hint="eastAsia"/>
                <w:b/>
                <w:color w:val="000000" w:themeColor="text1"/>
                <w:kern w:val="0"/>
                <w:sz w:val="24"/>
              </w:rPr>
              <w:t>人数</w:t>
            </w:r>
          </w:p>
        </w:tc>
        <w:tc>
          <w:tcPr>
            <w:tcW w:w="722" w:type="dxa"/>
            <w:tcBorders>
              <w:top w:val="nil"/>
              <w:left w:val="nil"/>
              <w:bottom w:val="single" w:sz="4" w:space="0" w:color="auto"/>
              <w:right w:val="single" w:sz="4" w:space="0" w:color="auto"/>
            </w:tcBorders>
            <w:vAlign w:val="center"/>
          </w:tcPr>
          <w:p w:rsidR="00947244" w:rsidRPr="00D17A4E" w:rsidRDefault="00947244" w:rsidP="00BE53D5">
            <w:pPr>
              <w:spacing w:line="280" w:lineRule="exact"/>
              <w:ind w:firstLineChars="0" w:firstLine="0"/>
              <w:jc w:val="center"/>
              <w:rPr>
                <w:rFonts w:ascii="仿宋"/>
                <w:b/>
                <w:color w:val="000000" w:themeColor="text1"/>
                <w:kern w:val="0"/>
                <w:sz w:val="24"/>
              </w:rPr>
            </w:pPr>
            <w:r w:rsidRPr="00D17A4E">
              <w:rPr>
                <w:rFonts w:ascii="仿宋" w:hAnsi="仿宋" w:hint="eastAsia"/>
                <w:b/>
                <w:color w:val="000000" w:themeColor="text1"/>
                <w:kern w:val="0"/>
                <w:sz w:val="24"/>
              </w:rPr>
              <w:t>比例</w:t>
            </w:r>
          </w:p>
        </w:tc>
        <w:tc>
          <w:tcPr>
            <w:tcW w:w="576" w:type="dxa"/>
            <w:tcBorders>
              <w:top w:val="nil"/>
              <w:left w:val="nil"/>
              <w:bottom w:val="single" w:sz="4" w:space="0" w:color="auto"/>
              <w:right w:val="single" w:sz="4" w:space="0" w:color="auto"/>
            </w:tcBorders>
            <w:noWrap/>
            <w:vAlign w:val="center"/>
          </w:tcPr>
          <w:p w:rsidR="00947244" w:rsidRPr="00D17A4E" w:rsidRDefault="00947244" w:rsidP="00BE53D5">
            <w:pPr>
              <w:widowControl/>
              <w:spacing w:line="280" w:lineRule="exact"/>
              <w:ind w:firstLineChars="0" w:firstLine="0"/>
              <w:jc w:val="center"/>
              <w:rPr>
                <w:rFonts w:ascii="仿宋"/>
                <w:b/>
                <w:color w:val="000000" w:themeColor="text1"/>
                <w:kern w:val="0"/>
                <w:sz w:val="24"/>
              </w:rPr>
            </w:pPr>
            <w:r w:rsidRPr="00D17A4E">
              <w:rPr>
                <w:rFonts w:ascii="仿宋" w:hAnsi="仿宋" w:hint="eastAsia"/>
                <w:b/>
                <w:color w:val="000000" w:themeColor="text1"/>
                <w:kern w:val="0"/>
                <w:sz w:val="24"/>
              </w:rPr>
              <w:t>人数</w:t>
            </w:r>
          </w:p>
        </w:tc>
        <w:tc>
          <w:tcPr>
            <w:tcW w:w="594" w:type="dxa"/>
            <w:tcBorders>
              <w:top w:val="nil"/>
              <w:left w:val="nil"/>
              <w:bottom w:val="single" w:sz="4" w:space="0" w:color="auto"/>
              <w:right w:val="single" w:sz="4" w:space="0" w:color="auto"/>
            </w:tcBorders>
            <w:vAlign w:val="center"/>
          </w:tcPr>
          <w:p w:rsidR="00947244" w:rsidRPr="00D17A4E" w:rsidRDefault="00947244" w:rsidP="00BE53D5">
            <w:pPr>
              <w:spacing w:line="280" w:lineRule="exact"/>
              <w:ind w:firstLineChars="0" w:firstLine="0"/>
              <w:jc w:val="center"/>
              <w:rPr>
                <w:rFonts w:ascii="仿宋"/>
                <w:b/>
                <w:color w:val="000000" w:themeColor="text1"/>
                <w:kern w:val="0"/>
                <w:sz w:val="24"/>
              </w:rPr>
            </w:pPr>
            <w:r w:rsidRPr="00D17A4E">
              <w:rPr>
                <w:rFonts w:ascii="仿宋" w:hAnsi="仿宋" w:hint="eastAsia"/>
                <w:b/>
                <w:color w:val="000000" w:themeColor="text1"/>
                <w:kern w:val="0"/>
                <w:sz w:val="24"/>
              </w:rPr>
              <w:t>比例</w:t>
            </w:r>
          </w:p>
        </w:tc>
      </w:tr>
      <w:tr w:rsidR="00D17A4E" w:rsidRPr="00D17A4E" w:rsidTr="00BE53D5">
        <w:trPr>
          <w:trHeight w:val="499"/>
          <w:jc w:val="center"/>
        </w:trPr>
        <w:tc>
          <w:tcPr>
            <w:tcW w:w="709" w:type="dxa"/>
            <w:tcBorders>
              <w:top w:val="nil"/>
              <w:left w:val="single" w:sz="4" w:space="0" w:color="auto"/>
              <w:bottom w:val="single" w:sz="4" w:space="0" w:color="auto"/>
              <w:right w:val="single" w:sz="4" w:space="0" w:color="auto"/>
            </w:tcBorders>
            <w:noWrap/>
            <w:vAlign w:val="center"/>
          </w:tcPr>
          <w:p w:rsidR="00947244" w:rsidRPr="00D17A4E" w:rsidRDefault="00947244" w:rsidP="00BE53D5">
            <w:pPr>
              <w:widowControl/>
              <w:spacing w:line="520" w:lineRule="exact"/>
              <w:ind w:firstLineChars="0" w:firstLine="0"/>
              <w:jc w:val="center"/>
              <w:rPr>
                <w:rFonts w:eastAsia="宋体"/>
                <w:color w:val="000000" w:themeColor="text1"/>
                <w:kern w:val="0"/>
                <w:sz w:val="24"/>
              </w:rPr>
            </w:pPr>
            <w:r w:rsidRPr="00D17A4E">
              <w:rPr>
                <w:rFonts w:eastAsia="宋体"/>
                <w:color w:val="000000" w:themeColor="text1"/>
                <w:kern w:val="0"/>
                <w:sz w:val="24"/>
              </w:rPr>
              <w:t>2014</w:t>
            </w:r>
          </w:p>
        </w:tc>
        <w:tc>
          <w:tcPr>
            <w:tcW w:w="851" w:type="dxa"/>
            <w:tcBorders>
              <w:top w:val="nil"/>
              <w:left w:val="nil"/>
              <w:bottom w:val="single" w:sz="4" w:space="0" w:color="auto"/>
              <w:right w:val="single" w:sz="4" w:space="0" w:color="auto"/>
            </w:tcBorders>
            <w:noWrap/>
            <w:vAlign w:val="center"/>
          </w:tcPr>
          <w:p w:rsidR="00947244" w:rsidRPr="00D17A4E" w:rsidRDefault="00947244" w:rsidP="00BE53D5">
            <w:pPr>
              <w:widowControl/>
              <w:spacing w:line="520" w:lineRule="exact"/>
              <w:ind w:firstLineChars="0" w:firstLine="0"/>
              <w:jc w:val="center"/>
              <w:rPr>
                <w:rFonts w:eastAsia="宋体"/>
                <w:color w:val="000000" w:themeColor="text1"/>
                <w:kern w:val="0"/>
                <w:sz w:val="24"/>
              </w:rPr>
            </w:pPr>
            <w:r w:rsidRPr="00D17A4E">
              <w:rPr>
                <w:rFonts w:eastAsia="宋体"/>
                <w:color w:val="000000" w:themeColor="text1"/>
                <w:kern w:val="0"/>
                <w:sz w:val="24"/>
              </w:rPr>
              <w:t>11305</w:t>
            </w:r>
          </w:p>
        </w:tc>
        <w:tc>
          <w:tcPr>
            <w:tcW w:w="708" w:type="dxa"/>
            <w:tcBorders>
              <w:top w:val="nil"/>
              <w:left w:val="nil"/>
              <w:bottom w:val="single" w:sz="4" w:space="0" w:color="auto"/>
              <w:right w:val="single" w:sz="4" w:space="0" w:color="auto"/>
            </w:tcBorders>
            <w:noWrap/>
            <w:vAlign w:val="center"/>
          </w:tcPr>
          <w:p w:rsidR="00947244" w:rsidRPr="00D17A4E" w:rsidRDefault="00947244" w:rsidP="00BE53D5">
            <w:pPr>
              <w:widowControl/>
              <w:spacing w:line="520" w:lineRule="exact"/>
              <w:ind w:firstLineChars="0" w:firstLine="0"/>
              <w:jc w:val="center"/>
              <w:rPr>
                <w:rFonts w:eastAsia="宋体"/>
                <w:color w:val="000000" w:themeColor="text1"/>
                <w:kern w:val="0"/>
                <w:sz w:val="24"/>
              </w:rPr>
            </w:pPr>
            <w:r w:rsidRPr="00D17A4E">
              <w:rPr>
                <w:rFonts w:eastAsia="宋体"/>
                <w:color w:val="000000" w:themeColor="text1"/>
                <w:kern w:val="0"/>
                <w:sz w:val="24"/>
              </w:rPr>
              <w:t>95%</w:t>
            </w:r>
          </w:p>
        </w:tc>
        <w:tc>
          <w:tcPr>
            <w:tcW w:w="709" w:type="dxa"/>
            <w:tcBorders>
              <w:top w:val="nil"/>
              <w:left w:val="nil"/>
              <w:bottom w:val="single" w:sz="4" w:space="0" w:color="auto"/>
              <w:right w:val="single" w:sz="4" w:space="0" w:color="auto"/>
            </w:tcBorders>
            <w:noWrap/>
            <w:vAlign w:val="center"/>
          </w:tcPr>
          <w:p w:rsidR="00947244" w:rsidRPr="00D17A4E" w:rsidRDefault="00947244" w:rsidP="00BE53D5">
            <w:pPr>
              <w:widowControl/>
              <w:spacing w:line="520" w:lineRule="exact"/>
              <w:ind w:firstLineChars="0" w:firstLine="0"/>
              <w:jc w:val="center"/>
              <w:rPr>
                <w:rFonts w:eastAsia="宋体"/>
                <w:color w:val="000000" w:themeColor="text1"/>
                <w:kern w:val="0"/>
                <w:sz w:val="24"/>
              </w:rPr>
            </w:pPr>
            <w:r w:rsidRPr="00D17A4E">
              <w:rPr>
                <w:rFonts w:eastAsia="宋体"/>
                <w:color w:val="000000" w:themeColor="text1"/>
                <w:kern w:val="0"/>
                <w:sz w:val="24"/>
              </w:rPr>
              <w:t>3801</w:t>
            </w:r>
          </w:p>
        </w:tc>
        <w:tc>
          <w:tcPr>
            <w:tcW w:w="709" w:type="dxa"/>
            <w:tcBorders>
              <w:top w:val="nil"/>
              <w:left w:val="nil"/>
              <w:bottom w:val="single" w:sz="4" w:space="0" w:color="auto"/>
              <w:right w:val="single" w:sz="4" w:space="0" w:color="auto"/>
            </w:tcBorders>
            <w:vAlign w:val="center"/>
          </w:tcPr>
          <w:p w:rsidR="00947244" w:rsidRPr="00D17A4E" w:rsidRDefault="00947244" w:rsidP="00BE53D5">
            <w:pPr>
              <w:spacing w:line="520" w:lineRule="exact"/>
              <w:ind w:firstLineChars="0" w:firstLine="0"/>
              <w:jc w:val="center"/>
              <w:rPr>
                <w:rFonts w:eastAsia="宋体"/>
                <w:color w:val="000000" w:themeColor="text1"/>
                <w:kern w:val="0"/>
                <w:sz w:val="24"/>
              </w:rPr>
            </w:pPr>
            <w:r w:rsidRPr="00D17A4E">
              <w:rPr>
                <w:rFonts w:eastAsia="宋体"/>
                <w:color w:val="000000" w:themeColor="text1"/>
                <w:kern w:val="0"/>
                <w:sz w:val="24"/>
              </w:rPr>
              <w:t>34%</w:t>
            </w:r>
          </w:p>
        </w:tc>
        <w:tc>
          <w:tcPr>
            <w:tcW w:w="709" w:type="dxa"/>
            <w:tcBorders>
              <w:top w:val="nil"/>
              <w:left w:val="nil"/>
              <w:bottom w:val="single" w:sz="4" w:space="0" w:color="auto"/>
              <w:right w:val="single" w:sz="4" w:space="0" w:color="auto"/>
            </w:tcBorders>
            <w:noWrap/>
            <w:vAlign w:val="center"/>
          </w:tcPr>
          <w:p w:rsidR="00947244" w:rsidRPr="00D17A4E" w:rsidRDefault="00947244" w:rsidP="00BE53D5">
            <w:pPr>
              <w:widowControl/>
              <w:spacing w:line="520" w:lineRule="exact"/>
              <w:ind w:firstLineChars="0" w:firstLine="0"/>
              <w:jc w:val="center"/>
              <w:rPr>
                <w:rFonts w:eastAsia="宋体"/>
                <w:color w:val="000000" w:themeColor="text1"/>
                <w:kern w:val="0"/>
                <w:sz w:val="24"/>
              </w:rPr>
            </w:pPr>
            <w:r w:rsidRPr="00D17A4E">
              <w:rPr>
                <w:rFonts w:eastAsia="宋体"/>
                <w:color w:val="000000" w:themeColor="text1"/>
                <w:kern w:val="0"/>
                <w:sz w:val="24"/>
              </w:rPr>
              <w:t>319</w:t>
            </w:r>
          </w:p>
        </w:tc>
        <w:tc>
          <w:tcPr>
            <w:tcW w:w="708" w:type="dxa"/>
            <w:tcBorders>
              <w:top w:val="nil"/>
              <w:left w:val="nil"/>
              <w:bottom w:val="single" w:sz="4" w:space="0" w:color="auto"/>
              <w:right w:val="single" w:sz="4" w:space="0" w:color="auto"/>
            </w:tcBorders>
            <w:vAlign w:val="center"/>
          </w:tcPr>
          <w:p w:rsidR="00947244" w:rsidRPr="00D17A4E" w:rsidRDefault="00947244" w:rsidP="00BE53D5">
            <w:pPr>
              <w:spacing w:line="520" w:lineRule="exact"/>
              <w:ind w:firstLineChars="0" w:firstLine="0"/>
              <w:jc w:val="center"/>
              <w:rPr>
                <w:rFonts w:eastAsia="宋体"/>
                <w:color w:val="000000" w:themeColor="text1"/>
                <w:kern w:val="0"/>
                <w:sz w:val="24"/>
              </w:rPr>
            </w:pPr>
            <w:r w:rsidRPr="00D17A4E">
              <w:rPr>
                <w:rFonts w:eastAsia="宋体"/>
                <w:color w:val="000000" w:themeColor="text1"/>
                <w:kern w:val="0"/>
                <w:sz w:val="24"/>
              </w:rPr>
              <w:t>3%</w:t>
            </w:r>
          </w:p>
        </w:tc>
        <w:tc>
          <w:tcPr>
            <w:tcW w:w="709" w:type="dxa"/>
            <w:tcBorders>
              <w:top w:val="nil"/>
              <w:left w:val="nil"/>
              <w:bottom w:val="single" w:sz="4" w:space="0" w:color="auto"/>
              <w:right w:val="single" w:sz="4" w:space="0" w:color="auto"/>
            </w:tcBorders>
            <w:noWrap/>
            <w:vAlign w:val="center"/>
          </w:tcPr>
          <w:p w:rsidR="00947244" w:rsidRPr="00D17A4E" w:rsidRDefault="00947244" w:rsidP="00BE53D5">
            <w:pPr>
              <w:widowControl/>
              <w:spacing w:line="520" w:lineRule="exact"/>
              <w:ind w:firstLineChars="0" w:firstLine="0"/>
              <w:jc w:val="center"/>
              <w:rPr>
                <w:rFonts w:eastAsia="宋体"/>
                <w:color w:val="000000" w:themeColor="text1"/>
                <w:kern w:val="0"/>
                <w:sz w:val="24"/>
              </w:rPr>
            </w:pPr>
            <w:r w:rsidRPr="00D17A4E">
              <w:rPr>
                <w:rFonts w:eastAsia="宋体"/>
                <w:color w:val="000000" w:themeColor="text1"/>
                <w:kern w:val="0"/>
                <w:sz w:val="24"/>
              </w:rPr>
              <w:t>3150</w:t>
            </w:r>
          </w:p>
        </w:tc>
        <w:tc>
          <w:tcPr>
            <w:tcW w:w="709" w:type="dxa"/>
            <w:tcBorders>
              <w:top w:val="nil"/>
              <w:left w:val="nil"/>
              <w:bottom w:val="single" w:sz="4" w:space="0" w:color="auto"/>
              <w:right w:val="single" w:sz="4" w:space="0" w:color="auto"/>
            </w:tcBorders>
            <w:vAlign w:val="center"/>
          </w:tcPr>
          <w:p w:rsidR="00947244" w:rsidRPr="00D17A4E" w:rsidRDefault="00947244" w:rsidP="00BE53D5">
            <w:pPr>
              <w:spacing w:line="520" w:lineRule="exact"/>
              <w:ind w:firstLineChars="0" w:firstLine="0"/>
              <w:jc w:val="center"/>
              <w:rPr>
                <w:rFonts w:eastAsia="宋体"/>
                <w:color w:val="000000" w:themeColor="text1"/>
                <w:kern w:val="0"/>
                <w:sz w:val="24"/>
              </w:rPr>
            </w:pPr>
            <w:r w:rsidRPr="00D17A4E">
              <w:rPr>
                <w:rFonts w:eastAsia="宋体"/>
                <w:color w:val="000000" w:themeColor="text1"/>
                <w:kern w:val="0"/>
                <w:sz w:val="24"/>
              </w:rPr>
              <w:t>30%</w:t>
            </w:r>
          </w:p>
        </w:tc>
        <w:tc>
          <w:tcPr>
            <w:tcW w:w="765" w:type="dxa"/>
            <w:tcBorders>
              <w:top w:val="nil"/>
              <w:left w:val="nil"/>
              <w:bottom w:val="single" w:sz="4" w:space="0" w:color="auto"/>
              <w:right w:val="single" w:sz="4" w:space="0" w:color="auto"/>
            </w:tcBorders>
            <w:noWrap/>
            <w:vAlign w:val="center"/>
          </w:tcPr>
          <w:p w:rsidR="00947244" w:rsidRPr="00D17A4E" w:rsidRDefault="00947244" w:rsidP="00BE53D5">
            <w:pPr>
              <w:widowControl/>
              <w:spacing w:line="520" w:lineRule="exact"/>
              <w:ind w:firstLineChars="0" w:firstLine="0"/>
              <w:jc w:val="center"/>
              <w:rPr>
                <w:rFonts w:eastAsia="宋体"/>
                <w:color w:val="000000" w:themeColor="text1"/>
                <w:kern w:val="0"/>
                <w:sz w:val="24"/>
              </w:rPr>
            </w:pPr>
            <w:r w:rsidRPr="00D17A4E">
              <w:rPr>
                <w:rFonts w:eastAsia="宋体"/>
                <w:color w:val="000000" w:themeColor="text1"/>
                <w:kern w:val="0"/>
                <w:sz w:val="24"/>
              </w:rPr>
              <w:t>3120</w:t>
            </w:r>
          </w:p>
        </w:tc>
        <w:tc>
          <w:tcPr>
            <w:tcW w:w="722" w:type="dxa"/>
            <w:tcBorders>
              <w:top w:val="nil"/>
              <w:left w:val="nil"/>
              <w:bottom w:val="single" w:sz="4" w:space="0" w:color="auto"/>
              <w:right w:val="single" w:sz="4" w:space="0" w:color="auto"/>
            </w:tcBorders>
            <w:vAlign w:val="center"/>
          </w:tcPr>
          <w:p w:rsidR="00947244" w:rsidRPr="00D17A4E" w:rsidRDefault="00947244" w:rsidP="00BE53D5">
            <w:pPr>
              <w:spacing w:line="520" w:lineRule="exact"/>
              <w:ind w:firstLineChars="0" w:firstLine="0"/>
              <w:jc w:val="center"/>
              <w:rPr>
                <w:rFonts w:eastAsia="宋体"/>
                <w:color w:val="000000" w:themeColor="text1"/>
                <w:kern w:val="0"/>
                <w:sz w:val="24"/>
              </w:rPr>
            </w:pPr>
            <w:r w:rsidRPr="00D17A4E">
              <w:rPr>
                <w:rFonts w:eastAsia="宋体"/>
                <w:color w:val="000000" w:themeColor="text1"/>
                <w:kern w:val="0"/>
                <w:sz w:val="24"/>
              </w:rPr>
              <w:t>28%</w:t>
            </w:r>
          </w:p>
        </w:tc>
        <w:tc>
          <w:tcPr>
            <w:tcW w:w="576" w:type="dxa"/>
            <w:tcBorders>
              <w:top w:val="nil"/>
              <w:left w:val="nil"/>
              <w:bottom w:val="single" w:sz="4" w:space="0" w:color="auto"/>
              <w:right w:val="single" w:sz="4" w:space="0" w:color="auto"/>
            </w:tcBorders>
            <w:noWrap/>
            <w:vAlign w:val="center"/>
          </w:tcPr>
          <w:p w:rsidR="00947244" w:rsidRPr="00D17A4E" w:rsidRDefault="00947244" w:rsidP="00BE53D5">
            <w:pPr>
              <w:widowControl/>
              <w:spacing w:line="520" w:lineRule="exact"/>
              <w:ind w:firstLineChars="0" w:firstLine="0"/>
              <w:jc w:val="center"/>
              <w:rPr>
                <w:rFonts w:eastAsia="宋体"/>
                <w:color w:val="000000" w:themeColor="text1"/>
                <w:kern w:val="0"/>
                <w:sz w:val="24"/>
              </w:rPr>
            </w:pPr>
            <w:r w:rsidRPr="00D17A4E">
              <w:rPr>
                <w:rFonts w:eastAsia="宋体"/>
                <w:color w:val="000000" w:themeColor="text1"/>
                <w:kern w:val="0"/>
                <w:sz w:val="24"/>
              </w:rPr>
              <w:t>546</w:t>
            </w:r>
          </w:p>
        </w:tc>
        <w:tc>
          <w:tcPr>
            <w:tcW w:w="594" w:type="dxa"/>
            <w:tcBorders>
              <w:top w:val="nil"/>
              <w:left w:val="nil"/>
              <w:bottom w:val="single" w:sz="4" w:space="0" w:color="auto"/>
              <w:right w:val="single" w:sz="4" w:space="0" w:color="auto"/>
            </w:tcBorders>
            <w:vAlign w:val="center"/>
          </w:tcPr>
          <w:p w:rsidR="00947244" w:rsidRPr="00D17A4E" w:rsidRDefault="00947244" w:rsidP="00BE53D5">
            <w:pPr>
              <w:spacing w:line="520" w:lineRule="exact"/>
              <w:ind w:firstLineChars="0" w:firstLine="0"/>
              <w:jc w:val="center"/>
              <w:rPr>
                <w:rFonts w:eastAsia="宋体"/>
                <w:color w:val="000000" w:themeColor="text1"/>
                <w:kern w:val="0"/>
                <w:sz w:val="24"/>
              </w:rPr>
            </w:pPr>
            <w:r w:rsidRPr="00D17A4E">
              <w:rPr>
                <w:rFonts w:eastAsia="宋体"/>
                <w:color w:val="000000" w:themeColor="text1"/>
                <w:kern w:val="0"/>
                <w:sz w:val="24"/>
              </w:rPr>
              <w:t>5%</w:t>
            </w:r>
          </w:p>
        </w:tc>
      </w:tr>
      <w:tr w:rsidR="00D17A4E" w:rsidRPr="00D17A4E" w:rsidTr="00BE53D5">
        <w:trPr>
          <w:trHeight w:val="499"/>
          <w:jc w:val="center"/>
        </w:trPr>
        <w:tc>
          <w:tcPr>
            <w:tcW w:w="709" w:type="dxa"/>
            <w:tcBorders>
              <w:top w:val="nil"/>
              <w:left w:val="single" w:sz="4" w:space="0" w:color="auto"/>
              <w:bottom w:val="single" w:sz="4" w:space="0" w:color="auto"/>
              <w:right w:val="single" w:sz="4" w:space="0" w:color="auto"/>
            </w:tcBorders>
            <w:noWrap/>
            <w:vAlign w:val="center"/>
          </w:tcPr>
          <w:p w:rsidR="00947244" w:rsidRPr="00D17A4E" w:rsidRDefault="00947244" w:rsidP="00BE53D5">
            <w:pPr>
              <w:widowControl/>
              <w:spacing w:line="520" w:lineRule="exact"/>
              <w:ind w:firstLineChars="0" w:firstLine="0"/>
              <w:jc w:val="center"/>
              <w:rPr>
                <w:rFonts w:eastAsia="宋体"/>
                <w:color w:val="000000" w:themeColor="text1"/>
                <w:kern w:val="0"/>
                <w:sz w:val="24"/>
              </w:rPr>
            </w:pPr>
            <w:r w:rsidRPr="00D17A4E">
              <w:rPr>
                <w:rFonts w:eastAsia="宋体"/>
                <w:color w:val="000000" w:themeColor="text1"/>
                <w:kern w:val="0"/>
                <w:sz w:val="24"/>
              </w:rPr>
              <w:t>2015</w:t>
            </w:r>
          </w:p>
        </w:tc>
        <w:tc>
          <w:tcPr>
            <w:tcW w:w="851" w:type="dxa"/>
            <w:tcBorders>
              <w:top w:val="nil"/>
              <w:left w:val="nil"/>
              <w:bottom w:val="single" w:sz="4" w:space="0" w:color="auto"/>
              <w:right w:val="single" w:sz="4" w:space="0" w:color="auto"/>
            </w:tcBorders>
            <w:noWrap/>
            <w:vAlign w:val="center"/>
          </w:tcPr>
          <w:p w:rsidR="00947244" w:rsidRPr="00D17A4E" w:rsidRDefault="00947244" w:rsidP="00BE53D5">
            <w:pPr>
              <w:widowControl/>
              <w:spacing w:line="520" w:lineRule="exact"/>
              <w:ind w:firstLineChars="0" w:firstLine="0"/>
              <w:jc w:val="center"/>
              <w:rPr>
                <w:rFonts w:eastAsia="宋体"/>
                <w:color w:val="000000" w:themeColor="text1"/>
                <w:kern w:val="0"/>
                <w:sz w:val="24"/>
              </w:rPr>
            </w:pPr>
            <w:r w:rsidRPr="00D17A4E">
              <w:rPr>
                <w:rFonts w:eastAsia="宋体"/>
                <w:color w:val="000000" w:themeColor="text1"/>
                <w:kern w:val="0"/>
                <w:sz w:val="24"/>
              </w:rPr>
              <w:t>11777</w:t>
            </w:r>
          </w:p>
        </w:tc>
        <w:tc>
          <w:tcPr>
            <w:tcW w:w="708" w:type="dxa"/>
            <w:tcBorders>
              <w:top w:val="nil"/>
              <w:left w:val="nil"/>
              <w:bottom w:val="single" w:sz="4" w:space="0" w:color="auto"/>
              <w:right w:val="single" w:sz="4" w:space="0" w:color="auto"/>
            </w:tcBorders>
            <w:noWrap/>
            <w:vAlign w:val="center"/>
          </w:tcPr>
          <w:p w:rsidR="00947244" w:rsidRPr="00D17A4E" w:rsidRDefault="00947244" w:rsidP="00BE53D5">
            <w:pPr>
              <w:widowControl/>
              <w:spacing w:line="520" w:lineRule="exact"/>
              <w:ind w:firstLineChars="0" w:firstLine="0"/>
              <w:jc w:val="center"/>
              <w:rPr>
                <w:rFonts w:eastAsia="宋体"/>
                <w:color w:val="000000" w:themeColor="text1"/>
                <w:kern w:val="0"/>
                <w:sz w:val="24"/>
              </w:rPr>
            </w:pPr>
            <w:r w:rsidRPr="00D17A4E">
              <w:rPr>
                <w:rFonts w:eastAsia="宋体"/>
                <w:color w:val="000000" w:themeColor="text1"/>
                <w:kern w:val="0"/>
                <w:sz w:val="24"/>
              </w:rPr>
              <w:t>94%</w:t>
            </w:r>
          </w:p>
        </w:tc>
        <w:tc>
          <w:tcPr>
            <w:tcW w:w="709" w:type="dxa"/>
            <w:tcBorders>
              <w:top w:val="nil"/>
              <w:left w:val="nil"/>
              <w:bottom w:val="single" w:sz="4" w:space="0" w:color="auto"/>
              <w:right w:val="single" w:sz="4" w:space="0" w:color="auto"/>
            </w:tcBorders>
            <w:noWrap/>
            <w:vAlign w:val="center"/>
          </w:tcPr>
          <w:p w:rsidR="00947244" w:rsidRPr="00D17A4E" w:rsidRDefault="00947244" w:rsidP="00BE53D5">
            <w:pPr>
              <w:widowControl/>
              <w:spacing w:line="520" w:lineRule="exact"/>
              <w:ind w:firstLineChars="0" w:firstLine="0"/>
              <w:jc w:val="center"/>
              <w:rPr>
                <w:rFonts w:eastAsia="宋体"/>
                <w:color w:val="000000" w:themeColor="text1"/>
                <w:kern w:val="0"/>
                <w:sz w:val="24"/>
              </w:rPr>
            </w:pPr>
            <w:r w:rsidRPr="00D17A4E">
              <w:rPr>
                <w:rFonts w:eastAsia="宋体"/>
                <w:color w:val="000000" w:themeColor="text1"/>
                <w:kern w:val="0"/>
                <w:sz w:val="24"/>
              </w:rPr>
              <w:t>3755</w:t>
            </w:r>
          </w:p>
        </w:tc>
        <w:tc>
          <w:tcPr>
            <w:tcW w:w="709" w:type="dxa"/>
            <w:tcBorders>
              <w:top w:val="nil"/>
              <w:left w:val="nil"/>
              <w:bottom w:val="single" w:sz="4" w:space="0" w:color="auto"/>
              <w:right w:val="single" w:sz="4" w:space="0" w:color="auto"/>
            </w:tcBorders>
            <w:vAlign w:val="center"/>
          </w:tcPr>
          <w:p w:rsidR="00947244" w:rsidRPr="00D17A4E" w:rsidRDefault="00947244" w:rsidP="00BE53D5">
            <w:pPr>
              <w:spacing w:line="520" w:lineRule="exact"/>
              <w:ind w:firstLineChars="0" w:firstLine="0"/>
              <w:jc w:val="center"/>
              <w:rPr>
                <w:rFonts w:eastAsia="宋体"/>
                <w:color w:val="000000" w:themeColor="text1"/>
                <w:kern w:val="0"/>
                <w:sz w:val="24"/>
              </w:rPr>
            </w:pPr>
            <w:r w:rsidRPr="00D17A4E">
              <w:rPr>
                <w:rFonts w:eastAsia="宋体"/>
                <w:color w:val="000000" w:themeColor="text1"/>
                <w:kern w:val="0"/>
                <w:sz w:val="24"/>
              </w:rPr>
              <w:t>32%</w:t>
            </w:r>
          </w:p>
        </w:tc>
        <w:tc>
          <w:tcPr>
            <w:tcW w:w="709" w:type="dxa"/>
            <w:tcBorders>
              <w:top w:val="nil"/>
              <w:left w:val="nil"/>
              <w:bottom w:val="single" w:sz="4" w:space="0" w:color="auto"/>
              <w:right w:val="single" w:sz="4" w:space="0" w:color="auto"/>
            </w:tcBorders>
            <w:noWrap/>
            <w:vAlign w:val="center"/>
          </w:tcPr>
          <w:p w:rsidR="00947244" w:rsidRPr="00D17A4E" w:rsidRDefault="00947244" w:rsidP="00BE53D5">
            <w:pPr>
              <w:widowControl/>
              <w:spacing w:line="520" w:lineRule="exact"/>
              <w:ind w:firstLineChars="0" w:firstLine="0"/>
              <w:jc w:val="center"/>
              <w:rPr>
                <w:rFonts w:eastAsia="宋体"/>
                <w:color w:val="000000" w:themeColor="text1"/>
                <w:kern w:val="0"/>
                <w:sz w:val="24"/>
              </w:rPr>
            </w:pPr>
            <w:r w:rsidRPr="00D17A4E">
              <w:rPr>
                <w:rFonts w:eastAsia="宋体"/>
                <w:color w:val="000000" w:themeColor="text1"/>
                <w:kern w:val="0"/>
                <w:sz w:val="24"/>
              </w:rPr>
              <w:t>274</w:t>
            </w:r>
          </w:p>
        </w:tc>
        <w:tc>
          <w:tcPr>
            <w:tcW w:w="708" w:type="dxa"/>
            <w:tcBorders>
              <w:top w:val="nil"/>
              <w:left w:val="nil"/>
              <w:bottom w:val="single" w:sz="4" w:space="0" w:color="auto"/>
              <w:right w:val="single" w:sz="4" w:space="0" w:color="auto"/>
            </w:tcBorders>
            <w:vAlign w:val="center"/>
          </w:tcPr>
          <w:p w:rsidR="00947244" w:rsidRPr="00D17A4E" w:rsidRDefault="00947244" w:rsidP="00BE53D5">
            <w:pPr>
              <w:spacing w:line="520" w:lineRule="exact"/>
              <w:ind w:firstLineChars="0" w:firstLine="0"/>
              <w:jc w:val="center"/>
              <w:rPr>
                <w:rFonts w:eastAsia="宋体"/>
                <w:color w:val="000000" w:themeColor="text1"/>
                <w:kern w:val="0"/>
                <w:sz w:val="24"/>
              </w:rPr>
            </w:pPr>
            <w:r w:rsidRPr="00D17A4E">
              <w:rPr>
                <w:rFonts w:eastAsia="宋体"/>
                <w:color w:val="000000" w:themeColor="text1"/>
                <w:kern w:val="0"/>
                <w:sz w:val="24"/>
              </w:rPr>
              <w:t>2%</w:t>
            </w:r>
          </w:p>
        </w:tc>
        <w:tc>
          <w:tcPr>
            <w:tcW w:w="709" w:type="dxa"/>
            <w:tcBorders>
              <w:top w:val="nil"/>
              <w:left w:val="nil"/>
              <w:bottom w:val="single" w:sz="4" w:space="0" w:color="auto"/>
              <w:right w:val="single" w:sz="4" w:space="0" w:color="auto"/>
            </w:tcBorders>
            <w:noWrap/>
            <w:vAlign w:val="center"/>
          </w:tcPr>
          <w:p w:rsidR="00947244" w:rsidRPr="00D17A4E" w:rsidRDefault="00947244" w:rsidP="00BE53D5">
            <w:pPr>
              <w:widowControl/>
              <w:spacing w:line="520" w:lineRule="exact"/>
              <w:ind w:firstLineChars="0" w:firstLine="0"/>
              <w:jc w:val="center"/>
              <w:rPr>
                <w:rFonts w:eastAsia="宋体"/>
                <w:color w:val="000000" w:themeColor="text1"/>
                <w:kern w:val="0"/>
                <w:sz w:val="24"/>
              </w:rPr>
            </w:pPr>
            <w:r w:rsidRPr="00D17A4E">
              <w:rPr>
                <w:rFonts w:eastAsia="宋体"/>
                <w:color w:val="000000" w:themeColor="text1"/>
                <w:kern w:val="0"/>
                <w:sz w:val="24"/>
              </w:rPr>
              <w:t>3101</w:t>
            </w:r>
          </w:p>
        </w:tc>
        <w:tc>
          <w:tcPr>
            <w:tcW w:w="709" w:type="dxa"/>
            <w:tcBorders>
              <w:top w:val="nil"/>
              <w:left w:val="nil"/>
              <w:bottom w:val="single" w:sz="4" w:space="0" w:color="auto"/>
              <w:right w:val="single" w:sz="4" w:space="0" w:color="auto"/>
            </w:tcBorders>
            <w:vAlign w:val="center"/>
          </w:tcPr>
          <w:p w:rsidR="00947244" w:rsidRPr="00D17A4E" w:rsidRDefault="00947244" w:rsidP="00BE53D5">
            <w:pPr>
              <w:spacing w:line="520" w:lineRule="exact"/>
              <w:ind w:firstLineChars="0" w:firstLine="0"/>
              <w:jc w:val="center"/>
              <w:rPr>
                <w:rFonts w:eastAsia="宋体"/>
                <w:color w:val="000000" w:themeColor="text1"/>
                <w:kern w:val="0"/>
                <w:sz w:val="24"/>
              </w:rPr>
            </w:pPr>
            <w:r w:rsidRPr="00D17A4E">
              <w:rPr>
                <w:rFonts w:eastAsia="宋体"/>
                <w:color w:val="000000" w:themeColor="text1"/>
                <w:kern w:val="0"/>
                <w:sz w:val="24"/>
              </w:rPr>
              <w:t>27%</w:t>
            </w:r>
          </w:p>
        </w:tc>
        <w:tc>
          <w:tcPr>
            <w:tcW w:w="765" w:type="dxa"/>
            <w:tcBorders>
              <w:top w:val="nil"/>
              <w:left w:val="nil"/>
              <w:bottom w:val="single" w:sz="4" w:space="0" w:color="auto"/>
              <w:right w:val="single" w:sz="4" w:space="0" w:color="auto"/>
            </w:tcBorders>
            <w:noWrap/>
            <w:vAlign w:val="center"/>
          </w:tcPr>
          <w:p w:rsidR="00947244" w:rsidRPr="00D17A4E" w:rsidRDefault="00947244" w:rsidP="00BE53D5">
            <w:pPr>
              <w:widowControl/>
              <w:spacing w:line="520" w:lineRule="exact"/>
              <w:ind w:firstLineChars="0" w:firstLine="0"/>
              <w:jc w:val="center"/>
              <w:rPr>
                <w:rFonts w:eastAsia="宋体"/>
                <w:color w:val="000000" w:themeColor="text1"/>
                <w:kern w:val="0"/>
                <w:sz w:val="24"/>
              </w:rPr>
            </w:pPr>
            <w:r w:rsidRPr="00D17A4E">
              <w:rPr>
                <w:rFonts w:eastAsia="宋体"/>
                <w:color w:val="000000" w:themeColor="text1"/>
                <w:kern w:val="0"/>
                <w:sz w:val="24"/>
              </w:rPr>
              <w:t>3827</w:t>
            </w:r>
          </w:p>
        </w:tc>
        <w:tc>
          <w:tcPr>
            <w:tcW w:w="722" w:type="dxa"/>
            <w:tcBorders>
              <w:top w:val="nil"/>
              <w:left w:val="nil"/>
              <w:bottom w:val="single" w:sz="4" w:space="0" w:color="auto"/>
              <w:right w:val="single" w:sz="4" w:space="0" w:color="auto"/>
            </w:tcBorders>
            <w:vAlign w:val="center"/>
          </w:tcPr>
          <w:p w:rsidR="00947244" w:rsidRPr="00D17A4E" w:rsidRDefault="00947244" w:rsidP="00BE53D5">
            <w:pPr>
              <w:spacing w:line="520" w:lineRule="exact"/>
              <w:ind w:firstLineChars="0" w:firstLine="0"/>
              <w:jc w:val="center"/>
              <w:rPr>
                <w:rFonts w:eastAsia="宋体"/>
                <w:color w:val="000000" w:themeColor="text1"/>
                <w:kern w:val="0"/>
                <w:sz w:val="24"/>
              </w:rPr>
            </w:pPr>
            <w:r w:rsidRPr="00D17A4E">
              <w:rPr>
                <w:rFonts w:eastAsia="宋体"/>
                <w:color w:val="000000" w:themeColor="text1"/>
                <w:kern w:val="0"/>
                <w:sz w:val="24"/>
              </w:rPr>
              <w:t>33%</w:t>
            </w:r>
          </w:p>
        </w:tc>
        <w:tc>
          <w:tcPr>
            <w:tcW w:w="576" w:type="dxa"/>
            <w:tcBorders>
              <w:top w:val="nil"/>
              <w:left w:val="nil"/>
              <w:bottom w:val="single" w:sz="4" w:space="0" w:color="auto"/>
              <w:right w:val="single" w:sz="4" w:space="0" w:color="auto"/>
            </w:tcBorders>
            <w:noWrap/>
            <w:vAlign w:val="center"/>
          </w:tcPr>
          <w:p w:rsidR="00947244" w:rsidRPr="00D17A4E" w:rsidRDefault="00947244" w:rsidP="00BE53D5">
            <w:pPr>
              <w:widowControl/>
              <w:spacing w:line="520" w:lineRule="exact"/>
              <w:ind w:firstLineChars="0" w:firstLine="0"/>
              <w:jc w:val="center"/>
              <w:rPr>
                <w:rFonts w:eastAsia="宋体"/>
                <w:color w:val="000000" w:themeColor="text1"/>
                <w:kern w:val="0"/>
                <w:sz w:val="24"/>
              </w:rPr>
            </w:pPr>
            <w:r w:rsidRPr="00D17A4E">
              <w:rPr>
                <w:rFonts w:eastAsia="宋体"/>
                <w:color w:val="000000" w:themeColor="text1"/>
                <w:kern w:val="0"/>
                <w:sz w:val="24"/>
              </w:rPr>
              <w:t>657</w:t>
            </w:r>
          </w:p>
        </w:tc>
        <w:tc>
          <w:tcPr>
            <w:tcW w:w="594" w:type="dxa"/>
            <w:tcBorders>
              <w:top w:val="nil"/>
              <w:left w:val="nil"/>
              <w:bottom w:val="single" w:sz="4" w:space="0" w:color="auto"/>
              <w:right w:val="single" w:sz="4" w:space="0" w:color="auto"/>
            </w:tcBorders>
            <w:vAlign w:val="center"/>
          </w:tcPr>
          <w:p w:rsidR="00947244" w:rsidRPr="00D17A4E" w:rsidRDefault="00947244" w:rsidP="00BE53D5">
            <w:pPr>
              <w:spacing w:line="520" w:lineRule="exact"/>
              <w:ind w:firstLineChars="0" w:firstLine="0"/>
              <w:jc w:val="center"/>
              <w:rPr>
                <w:rFonts w:eastAsia="宋体"/>
                <w:color w:val="000000" w:themeColor="text1"/>
                <w:kern w:val="0"/>
                <w:sz w:val="24"/>
              </w:rPr>
            </w:pPr>
            <w:r w:rsidRPr="00D17A4E">
              <w:rPr>
                <w:rFonts w:eastAsia="宋体"/>
                <w:color w:val="000000" w:themeColor="text1"/>
                <w:kern w:val="0"/>
                <w:sz w:val="24"/>
              </w:rPr>
              <w:t>6%</w:t>
            </w:r>
          </w:p>
        </w:tc>
      </w:tr>
      <w:tr w:rsidR="00D17A4E" w:rsidRPr="00D17A4E" w:rsidTr="00BE53D5">
        <w:trPr>
          <w:trHeight w:val="499"/>
          <w:jc w:val="center"/>
        </w:trPr>
        <w:tc>
          <w:tcPr>
            <w:tcW w:w="709" w:type="dxa"/>
            <w:tcBorders>
              <w:top w:val="nil"/>
              <w:left w:val="single" w:sz="4" w:space="0" w:color="auto"/>
              <w:bottom w:val="single" w:sz="4" w:space="0" w:color="auto"/>
              <w:right w:val="single" w:sz="4" w:space="0" w:color="auto"/>
            </w:tcBorders>
            <w:noWrap/>
            <w:vAlign w:val="center"/>
          </w:tcPr>
          <w:p w:rsidR="00947244" w:rsidRPr="00D17A4E" w:rsidRDefault="00947244" w:rsidP="00BE53D5">
            <w:pPr>
              <w:widowControl/>
              <w:spacing w:line="520" w:lineRule="exact"/>
              <w:ind w:firstLineChars="0" w:firstLine="0"/>
              <w:jc w:val="center"/>
              <w:rPr>
                <w:rFonts w:eastAsia="宋体"/>
                <w:color w:val="000000" w:themeColor="text1"/>
                <w:kern w:val="0"/>
                <w:sz w:val="24"/>
              </w:rPr>
            </w:pPr>
            <w:r w:rsidRPr="00D17A4E">
              <w:rPr>
                <w:rFonts w:eastAsia="宋体"/>
                <w:color w:val="000000" w:themeColor="text1"/>
                <w:kern w:val="0"/>
                <w:sz w:val="24"/>
              </w:rPr>
              <w:t>2016</w:t>
            </w:r>
          </w:p>
        </w:tc>
        <w:tc>
          <w:tcPr>
            <w:tcW w:w="851" w:type="dxa"/>
            <w:tcBorders>
              <w:top w:val="nil"/>
              <w:left w:val="nil"/>
              <w:bottom w:val="single" w:sz="4" w:space="0" w:color="auto"/>
              <w:right w:val="single" w:sz="4" w:space="0" w:color="auto"/>
            </w:tcBorders>
            <w:noWrap/>
            <w:vAlign w:val="center"/>
          </w:tcPr>
          <w:p w:rsidR="00947244" w:rsidRPr="00D17A4E" w:rsidRDefault="00947244" w:rsidP="00BE53D5">
            <w:pPr>
              <w:widowControl/>
              <w:spacing w:line="520" w:lineRule="exact"/>
              <w:ind w:firstLineChars="0" w:firstLine="0"/>
              <w:jc w:val="center"/>
              <w:rPr>
                <w:rFonts w:eastAsia="宋体"/>
                <w:color w:val="000000" w:themeColor="text1"/>
                <w:kern w:val="0"/>
                <w:sz w:val="24"/>
              </w:rPr>
            </w:pPr>
            <w:r w:rsidRPr="00D17A4E">
              <w:rPr>
                <w:rFonts w:eastAsia="宋体"/>
                <w:color w:val="000000" w:themeColor="text1"/>
                <w:kern w:val="0"/>
                <w:sz w:val="24"/>
              </w:rPr>
              <w:t>12479</w:t>
            </w:r>
          </w:p>
        </w:tc>
        <w:tc>
          <w:tcPr>
            <w:tcW w:w="708" w:type="dxa"/>
            <w:tcBorders>
              <w:top w:val="nil"/>
              <w:left w:val="nil"/>
              <w:bottom w:val="single" w:sz="4" w:space="0" w:color="auto"/>
              <w:right w:val="single" w:sz="4" w:space="0" w:color="auto"/>
            </w:tcBorders>
            <w:noWrap/>
            <w:vAlign w:val="center"/>
          </w:tcPr>
          <w:p w:rsidR="00947244" w:rsidRPr="00D17A4E" w:rsidRDefault="00947244" w:rsidP="00BE53D5">
            <w:pPr>
              <w:widowControl/>
              <w:spacing w:line="520" w:lineRule="exact"/>
              <w:ind w:firstLineChars="0" w:firstLine="0"/>
              <w:jc w:val="center"/>
              <w:rPr>
                <w:rFonts w:eastAsia="宋体"/>
                <w:color w:val="000000" w:themeColor="text1"/>
                <w:kern w:val="0"/>
                <w:sz w:val="24"/>
              </w:rPr>
            </w:pPr>
            <w:r w:rsidRPr="00D17A4E">
              <w:rPr>
                <w:rFonts w:eastAsia="宋体"/>
                <w:color w:val="000000" w:themeColor="text1"/>
                <w:kern w:val="0"/>
                <w:sz w:val="24"/>
              </w:rPr>
              <w:t>93%</w:t>
            </w:r>
          </w:p>
        </w:tc>
        <w:tc>
          <w:tcPr>
            <w:tcW w:w="709" w:type="dxa"/>
            <w:tcBorders>
              <w:top w:val="nil"/>
              <w:left w:val="nil"/>
              <w:bottom w:val="single" w:sz="4" w:space="0" w:color="auto"/>
              <w:right w:val="single" w:sz="4" w:space="0" w:color="auto"/>
            </w:tcBorders>
            <w:noWrap/>
            <w:vAlign w:val="center"/>
          </w:tcPr>
          <w:p w:rsidR="00947244" w:rsidRPr="00D17A4E" w:rsidRDefault="00947244" w:rsidP="00BE53D5">
            <w:pPr>
              <w:widowControl/>
              <w:spacing w:line="520" w:lineRule="exact"/>
              <w:ind w:firstLineChars="0" w:firstLine="0"/>
              <w:jc w:val="center"/>
              <w:rPr>
                <w:rFonts w:eastAsia="宋体"/>
                <w:color w:val="000000" w:themeColor="text1"/>
                <w:kern w:val="0"/>
                <w:sz w:val="24"/>
              </w:rPr>
            </w:pPr>
            <w:r w:rsidRPr="00D17A4E">
              <w:rPr>
                <w:rFonts w:eastAsia="宋体"/>
                <w:color w:val="000000" w:themeColor="text1"/>
                <w:kern w:val="0"/>
                <w:sz w:val="24"/>
              </w:rPr>
              <w:t>3801</w:t>
            </w:r>
          </w:p>
        </w:tc>
        <w:tc>
          <w:tcPr>
            <w:tcW w:w="709" w:type="dxa"/>
            <w:tcBorders>
              <w:top w:val="nil"/>
              <w:left w:val="nil"/>
              <w:bottom w:val="single" w:sz="4" w:space="0" w:color="auto"/>
              <w:right w:val="single" w:sz="4" w:space="0" w:color="auto"/>
            </w:tcBorders>
            <w:vAlign w:val="center"/>
          </w:tcPr>
          <w:p w:rsidR="00947244" w:rsidRPr="00D17A4E" w:rsidRDefault="00947244" w:rsidP="00BE53D5">
            <w:pPr>
              <w:spacing w:line="520" w:lineRule="exact"/>
              <w:ind w:firstLineChars="0" w:firstLine="0"/>
              <w:jc w:val="center"/>
              <w:rPr>
                <w:rFonts w:eastAsia="宋体"/>
                <w:color w:val="000000" w:themeColor="text1"/>
                <w:kern w:val="0"/>
                <w:sz w:val="24"/>
              </w:rPr>
            </w:pPr>
            <w:r w:rsidRPr="00D17A4E">
              <w:rPr>
                <w:rFonts w:eastAsia="宋体"/>
                <w:color w:val="000000" w:themeColor="text1"/>
                <w:kern w:val="0"/>
                <w:sz w:val="24"/>
              </w:rPr>
              <w:t>34%</w:t>
            </w:r>
          </w:p>
        </w:tc>
        <w:tc>
          <w:tcPr>
            <w:tcW w:w="709" w:type="dxa"/>
            <w:tcBorders>
              <w:top w:val="nil"/>
              <w:left w:val="nil"/>
              <w:bottom w:val="single" w:sz="4" w:space="0" w:color="auto"/>
              <w:right w:val="single" w:sz="4" w:space="0" w:color="auto"/>
            </w:tcBorders>
            <w:noWrap/>
            <w:vAlign w:val="center"/>
          </w:tcPr>
          <w:p w:rsidR="00947244" w:rsidRPr="00D17A4E" w:rsidRDefault="00947244" w:rsidP="00BE53D5">
            <w:pPr>
              <w:widowControl/>
              <w:spacing w:line="520" w:lineRule="exact"/>
              <w:ind w:firstLineChars="0" w:firstLine="0"/>
              <w:jc w:val="center"/>
              <w:rPr>
                <w:rFonts w:eastAsia="宋体"/>
                <w:color w:val="000000" w:themeColor="text1"/>
                <w:kern w:val="0"/>
                <w:sz w:val="24"/>
              </w:rPr>
            </w:pPr>
            <w:r w:rsidRPr="00D17A4E">
              <w:rPr>
                <w:rFonts w:eastAsia="宋体"/>
                <w:color w:val="000000" w:themeColor="text1"/>
                <w:kern w:val="0"/>
                <w:sz w:val="24"/>
              </w:rPr>
              <w:t>382</w:t>
            </w:r>
          </w:p>
        </w:tc>
        <w:tc>
          <w:tcPr>
            <w:tcW w:w="708" w:type="dxa"/>
            <w:tcBorders>
              <w:top w:val="nil"/>
              <w:left w:val="nil"/>
              <w:bottom w:val="single" w:sz="4" w:space="0" w:color="auto"/>
              <w:right w:val="single" w:sz="4" w:space="0" w:color="auto"/>
            </w:tcBorders>
            <w:vAlign w:val="center"/>
          </w:tcPr>
          <w:p w:rsidR="00947244" w:rsidRPr="00D17A4E" w:rsidRDefault="00947244" w:rsidP="00BE53D5">
            <w:pPr>
              <w:spacing w:line="520" w:lineRule="exact"/>
              <w:ind w:firstLineChars="0" w:firstLine="0"/>
              <w:jc w:val="center"/>
              <w:rPr>
                <w:rFonts w:eastAsia="宋体"/>
                <w:color w:val="000000" w:themeColor="text1"/>
                <w:kern w:val="0"/>
                <w:sz w:val="24"/>
              </w:rPr>
            </w:pPr>
            <w:r w:rsidRPr="00D17A4E">
              <w:rPr>
                <w:rFonts w:eastAsia="宋体"/>
                <w:color w:val="000000" w:themeColor="text1"/>
                <w:kern w:val="0"/>
                <w:sz w:val="24"/>
              </w:rPr>
              <w:t>3%</w:t>
            </w:r>
          </w:p>
        </w:tc>
        <w:tc>
          <w:tcPr>
            <w:tcW w:w="709" w:type="dxa"/>
            <w:tcBorders>
              <w:top w:val="nil"/>
              <w:left w:val="nil"/>
              <w:bottom w:val="single" w:sz="4" w:space="0" w:color="auto"/>
              <w:right w:val="single" w:sz="4" w:space="0" w:color="auto"/>
            </w:tcBorders>
            <w:noWrap/>
            <w:vAlign w:val="center"/>
          </w:tcPr>
          <w:p w:rsidR="00947244" w:rsidRPr="00D17A4E" w:rsidRDefault="00947244" w:rsidP="00BE53D5">
            <w:pPr>
              <w:widowControl/>
              <w:spacing w:line="520" w:lineRule="exact"/>
              <w:ind w:firstLineChars="0" w:firstLine="0"/>
              <w:jc w:val="center"/>
              <w:rPr>
                <w:rFonts w:eastAsia="宋体"/>
                <w:color w:val="000000" w:themeColor="text1"/>
                <w:kern w:val="0"/>
                <w:sz w:val="24"/>
              </w:rPr>
            </w:pPr>
            <w:r w:rsidRPr="00D17A4E">
              <w:rPr>
                <w:rFonts w:eastAsia="宋体"/>
                <w:color w:val="000000" w:themeColor="text1"/>
                <w:kern w:val="0"/>
                <w:sz w:val="24"/>
              </w:rPr>
              <w:t>3065</w:t>
            </w:r>
          </w:p>
        </w:tc>
        <w:tc>
          <w:tcPr>
            <w:tcW w:w="709" w:type="dxa"/>
            <w:tcBorders>
              <w:top w:val="nil"/>
              <w:left w:val="nil"/>
              <w:bottom w:val="single" w:sz="4" w:space="0" w:color="auto"/>
              <w:right w:val="single" w:sz="4" w:space="0" w:color="auto"/>
            </w:tcBorders>
            <w:vAlign w:val="center"/>
          </w:tcPr>
          <w:p w:rsidR="00947244" w:rsidRPr="00D17A4E" w:rsidRDefault="00947244" w:rsidP="00BE53D5">
            <w:pPr>
              <w:spacing w:line="520" w:lineRule="exact"/>
              <w:ind w:firstLineChars="0" w:firstLine="0"/>
              <w:jc w:val="center"/>
              <w:rPr>
                <w:rFonts w:eastAsia="宋体"/>
                <w:color w:val="000000" w:themeColor="text1"/>
                <w:kern w:val="0"/>
                <w:sz w:val="24"/>
              </w:rPr>
            </w:pPr>
            <w:r w:rsidRPr="00D17A4E">
              <w:rPr>
                <w:rFonts w:eastAsia="宋体"/>
                <w:color w:val="000000" w:themeColor="text1"/>
                <w:kern w:val="0"/>
                <w:sz w:val="24"/>
              </w:rPr>
              <w:t>25%</w:t>
            </w:r>
          </w:p>
        </w:tc>
        <w:tc>
          <w:tcPr>
            <w:tcW w:w="765" w:type="dxa"/>
            <w:tcBorders>
              <w:top w:val="nil"/>
              <w:left w:val="nil"/>
              <w:bottom w:val="single" w:sz="4" w:space="0" w:color="auto"/>
              <w:right w:val="single" w:sz="4" w:space="0" w:color="auto"/>
            </w:tcBorders>
            <w:noWrap/>
            <w:vAlign w:val="center"/>
          </w:tcPr>
          <w:p w:rsidR="00947244" w:rsidRPr="00D17A4E" w:rsidRDefault="00947244" w:rsidP="00BE53D5">
            <w:pPr>
              <w:widowControl/>
              <w:spacing w:line="520" w:lineRule="exact"/>
              <w:ind w:firstLineChars="0" w:firstLine="0"/>
              <w:jc w:val="center"/>
              <w:rPr>
                <w:rFonts w:eastAsia="宋体"/>
                <w:color w:val="000000" w:themeColor="text1"/>
                <w:kern w:val="0"/>
                <w:sz w:val="24"/>
              </w:rPr>
            </w:pPr>
            <w:r w:rsidRPr="00D17A4E">
              <w:rPr>
                <w:rFonts w:eastAsia="宋体"/>
                <w:color w:val="000000" w:themeColor="text1"/>
                <w:kern w:val="0"/>
                <w:sz w:val="24"/>
              </w:rPr>
              <w:t>4584</w:t>
            </w:r>
          </w:p>
        </w:tc>
        <w:tc>
          <w:tcPr>
            <w:tcW w:w="722" w:type="dxa"/>
            <w:tcBorders>
              <w:top w:val="nil"/>
              <w:left w:val="nil"/>
              <w:bottom w:val="single" w:sz="4" w:space="0" w:color="auto"/>
              <w:right w:val="single" w:sz="4" w:space="0" w:color="auto"/>
            </w:tcBorders>
            <w:vAlign w:val="center"/>
          </w:tcPr>
          <w:p w:rsidR="00947244" w:rsidRPr="00D17A4E" w:rsidRDefault="00947244" w:rsidP="00BE53D5">
            <w:pPr>
              <w:spacing w:line="520" w:lineRule="exact"/>
              <w:ind w:firstLineChars="0" w:firstLine="0"/>
              <w:jc w:val="center"/>
              <w:rPr>
                <w:rFonts w:eastAsia="宋体"/>
                <w:color w:val="000000" w:themeColor="text1"/>
                <w:kern w:val="0"/>
                <w:sz w:val="24"/>
              </w:rPr>
            </w:pPr>
            <w:r w:rsidRPr="00D17A4E">
              <w:rPr>
                <w:rFonts w:eastAsia="宋体"/>
                <w:color w:val="000000" w:themeColor="text1"/>
                <w:kern w:val="0"/>
                <w:sz w:val="24"/>
              </w:rPr>
              <w:t>31%</w:t>
            </w:r>
          </w:p>
        </w:tc>
        <w:tc>
          <w:tcPr>
            <w:tcW w:w="576" w:type="dxa"/>
            <w:tcBorders>
              <w:top w:val="nil"/>
              <w:left w:val="nil"/>
              <w:bottom w:val="single" w:sz="4" w:space="0" w:color="auto"/>
              <w:right w:val="single" w:sz="4" w:space="0" w:color="auto"/>
            </w:tcBorders>
            <w:noWrap/>
            <w:vAlign w:val="center"/>
          </w:tcPr>
          <w:p w:rsidR="00947244" w:rsidRPr="00D17A4E" w:rsidRDefault="00947244" w:rsidP="00BE53D5">
            <w:pPr>
              <w:widowControl/>
              <w:spacing w:line="520" w:lineRule="exact"/>
              <w:ind w:firstLineChars="0" w:firstLine="0"/>
              <w:jc w:val="center"/>
              <w:rPr>
                <w:rFonts w:eastAsia="宋体"/>
                <w:color w:val="000000" w:themeColor="text1"/>
                <w:kern w:val="0"/>
                <w:sz w:val="24"/>
              </w:rPr>
            </w:pPr>
            <w:r w:rsidRPr="00D17A4E">
              <w:rPr>
                <w:rFonts w:eastAsia="宋体"/>
                <w:color w:val="000000" w:themeColor="text1"/>
                <w:kern w:val="0"/>
                <w:sz w:val="24"/>
              </w:rPr>
              <w:t>872</w:t>
            </w:r>
          </w:p>
        </w:tc>
        <w:tc>
          <w:tcPr>
            <w:tcW w:w="594" w:type="dxa"/>
            <w:tcBorders>
              <w:top w:val="nil"/>
              <w:left w:val="nil"/>
              <w:bottom w:val="single" w:sz="4" w:space="0" w:color="auto"/>
              <w:right w:val="single" w:sz="4" w:space="0" w:color="auto"/>
            </w:tcBorders>
            <w:vAlign w:val="center"/>
          </w:tcPr>
          <w:p w:rsidR="00947244" w:rsidRPr="00D17A4E" w:rsidRDefault="00947244" w:rsidP="00BE53D5">
            <w:pPr>
              <w:spacing w:line="520" w:lineRule="exact"/>
              <w:ind w:firstLineChars="0" w:firstLine="0"/>
              <w:jc w:val="center"/>
              <w:rPr>
                <w:rFonts w:eastAsia="宋体"/>
                <w:color w:val="000000" w:themeColor="text1"/>
                <w:kern w:val="0"/>
                <w:sz w:val="24"/>
              </w:rPr>
            </w:pPr>
            <w:r w:rsidRPr="00D17A4E">
              <w:rPr>
                <w:rFonts w:eastAsia="宋体"/>
                <w:color w:val="000000" w:themeColor="text1"/>
                <w:kern w:val="0"/>
                <w:sz w:val="24"/>
              </w:rPr>
              <w:t>7%</w:t>
            </w:r>
          </w:p>
        </w:tc>
      </w:tr>
    </w:tbl>
    <w:p w:rsidR="00947244" w:rsidRPr="00D17A4E" w:rsidRDefault="00947244" w:rsidP="001A1A46">
      <w:pPr>
        <w:ind w:firstLine="560"/>
        <w:jc w:val="both"/>
        <w:rPr>
          <w:color w:val="000000" w:themeColor="text1"/>
        </w:rPr>
      </w:pPr>
      <w:r w:rsidRPr="00D17A4E">
        <w:rPr>
          <w:rFonts w:hint="eastAsia"/>
          <w:color w:val="000000" w:themeColor="text1"/>
        </w:rPr>
        <w:t>我校学生签约地区主要集中在华中、华东和华北，河南省内居多，</w:t>
      </w:r>
      <w:r w:rsidRPr="00D17A4E">
        <w:rPr>
          <w:color w:val="000000" w:themeColor="text1"/>
        </w:rPr>
        <w:t>2014~2016</w:t>
      </w:r>
      <w:r w:rsidRPr="00D17A4E">
        <w:rPr>
          <w:rFonts w:hint="eastAsia"/>
          <w:color w:val="000000" w:themeColor="text1"/>
        </w:rPr>
        <w:t>年所占比例分别为</w:t>
      </w:r>
      <w:r w:rsidRPr="00D17A4E">
        <w:rPr>
          <w:color w:val="000000" w:themeColor="text1"/>
        </w:rPr>
        <w:t>75.68%</w:t>
      </w:r>
      <w:r w:rsidRPr="00D17A4E">
        <w:rPr>
          <w:rFonts w:hint="eastAsia"/>
          <w:color w:val="000000" w:themeColor="text1"/>
        </w:rPr>
        <w:t>、</w:t>
      </w:r>
      <w:r w:rsidRPr="00D17A4E">
        <w:rPr>
          <w:color w:val="000000" w:themeColor="text1"/>
        </w:rPr>
        <w:t>74.40%</w:t>
      </w:r>
      <w:r w:rsidRPr="00D17A4E">
        <w:rPr>
          <w:rFonts w:hint="eastAsia"/>
          <w:color w:val="000000" w:themeColor="text1"/>
        </w:rPr>
        <w:t>、</w:t>
      </w:r>
      <w:r w:rsidRPr="00D17A4E">
        <w:rPr>
          <w:color w:val="000000" w:themeColor="text1"/>
        </w:rPr>
        <w:t>61.99%</w:t>
      </w:r>
      <w:r w:rsidRPr="00D17A4E">
        <w:rPr>
          <w:rFonts w:hint="eastAsia"/>
          <w:color w:val="000000" w:themeColor="text1"/>
        </w:rPr>
        <w:t>。学生签约单位主要为各级党政机关、文化教育、医疗卫生、科学研究、工商企业</w:t>
      </w:r>
      <w:r w:rsidR="00A51491" w:rsidRPr="00D17A4E">
        <w:rPr>
          <w:rFonts w:hint="eastAsia"/>
          <w:color w:val="000000" w:themeColor="text1"/>
        </w:rPr>
        <w:t>等领域</w:t>
      </w:r>
      <w:r w:rsidRPr="00D17A4E">
        <w:rPr>
          <w:rFonts w:hint="eastAsia"/>
          <w:color w:val="000000" w:themeColor="text1"/>
        </w:rPr>
        <w:t>或行业，专业对口程度高。</w:t>
      </w:r>
    </w:p>
    <w:p w:rsidR="00947244" w:rsidRPr="00D17A4E" w:rsidRDefault="00947244" w:rsidP="001A1A46">
      <w:pPr>
        <w:ind w:firstLine="560"/>
        <w:jc w:val="both"/>
        <w:rPr>
          <w:rStyle w:val="af0"/>
          <w:rFonts w:eastAsia="宋体"/>
          <w:b w:val="0"/>
          <w:color w:val="000000" w:themeColor="text1"/>
          <w:sz w:val="24"/>
        </w:rPr>
      </w:pPr>
      <w:r w:rsidRPr="00D17A4E">
        <w:rPr>
          <w:rFonts w:hint="eastAsia"/>
          <w:color w:val="000000" w:themeColor="text1"/>
        </w:rPr>
        <w:t>总体来看，郑州大学毕业生签约单位层次较高，签约去向较好，毕业生在各行各业担当重任，贡献着自己的聪明才智。在河南省，一大批郑大学子已成长为业务骨干或领导，在各自的岗位取得了优异成绩，得到了社会的高度认可。</w:t>
      </w:r>
    </w:p>
    <w:p w:rsidR="00947244" w:rsidRPr="00D17A4E" w:rsidRDefault="00947244" w:rsidP="001A1A46">
      <w:pPr>
        <w:pStyle w:val="1"/>
        <w:jc w:val="both"/>
        <w:rPr>
          <w:rStyle w:val="af0"/>
          <w:b/>
          <w:color w:val="000000" w:themeColor="text1"/>
        </w:rPr>
      </w:pPr>
      <w:bookmarkStart w:id="29" w:name="_Toc478548597"/>
      <w:r w:rsidRPr="00D17A4E">
        <w:rPr>
          <w:rStyle w:val="af0"/>
          <w:rFonts w:hint="eastAsia"/>
          <w:b/>
          <w:color w:val="000000" w:themeColor="text1"/>
        </w:rPr>
        <w:lastRenderedPageBreak/>
        <w:t>四、专业建设发展的指导思想及总体目标</w:t>
      </w:r>
      <w:bookmarkEnd w:id="29"/>
    </w:p>
    <w:p w:rsidR="00947244" w:rsidRPr="00D17A4E" w:rsidRDefault="00947244" w:rsidP="001A1A46">
      <w:pPr>
        <w:ind w:firstLine="562"/>
        <w:jc w:val="both"/>
        <w:rPr>
          <w:color w:val="000000" w:themeColor="text1"/>
        </w:rPr>
      </w:pPr>
      <w:r w:rsidRPr="00D17A4E">
        <w:rPr>
          <w:rFonts w:hint="eastAsia"/>
          <w:b/>
          <w:bCs/>
          <w:color w:val="000000" w:themeColor="text1"/>
          <w:kern w:val="0"/>
        </w:rPr>
        <w:t>指导思想：</w:t>
      </w:r>
      <w:r w:rsidRPr="00D17A4E">
        <w:rPr>
          <w:rFonts w:hint="eastAsia"/>
          <w:color w:val="000000" w:themeColor="text1"/>
        </w:rPr>
        <w:t>坚持立德树人为根本任务，创新人才培养机制，以</w:t>
      </w:r>
      <w:r w:rsidRPr="00D17A4E">
        <w:rPr>
          <w:color w:val="000000" w:themeColor="text1"/>
        </w:rPr>
        <w:t>“</w:t>
      </w:r>
      <w:r w:rsidRPr="00D17A4E">
        <w:rPr>
          <w:rFonts w:hint="eastAsia"/>
          <w:color w:val="000000" w:themeColor="text1"/>
        </w:rPr>
        <w:t>双一流建设</w:t>
      </w:r>
      <w:r w:rsidRPr="00D17A4E">
        <w:rPr>
          <w:color w:val="000000" w:themeColor="text1"/>
        </w:rPr>
        <w:t>”</w:t>
      </w:r>
      <w:r w:rsidRPr="00D17A4E">
        <w:rPr>
          <w:rFonts w:hint="eastAsia"/>
          <w:color w:val="000000" w:themeColor="text1"/>
        </w:rPr>
        <w:t>为主线，以协同创新为抓手，以培养人才为中心，以内涵发展和提高办学质量为核心，以改革创新为动力，全面提高人才培养质量、提升科学研究水平、增强社会服务能力、推进文化传承创新、扩大国际交流，实现学校专业建设科学、合理地发展，加快学校转型发展与内涵建设步伐，努力把学校建设成为国内一流、国际知名、具有区域示范作用的高水平大学。</w:t>
      </w:r>
    </w:p>
    <w:p w:rsidR="00947244" w:rsidRPr="00D17A4E" w:rsidRDefault="00947244" w:rsidP="001A1A46">
      <w:pPr>
        <w:ind w:firstLine="562"/>
        <w:jc w:val="both"/>
        <w:rPr>
          <w:color w:val="000000" w:themeColor="text1"/>
        </w:rPr>
      </w:pPr>
      <w:r w:rsidRPr="00D17A4E">
        <w:rPr>
          <w:rFonts w:hint="eastAsia"/>
          <w:b/>
          <w:bCs/>
          <w:color w:val="000000" w:themeColor="text1"/>
        </w:rPr>
        <w:t>总体目标：</w:t>
      </w:r>
      <w:r w:rsidRPr="00D17A4E">
        <w:rPr>
          <w:rFonts w:hint="eastAsia"/>
          <w:color w:val="000000" w:themeColor="text1"/>
        </w:rPr>
        <w:t>遵循教育发展规律，主动适应国家及区域经济和社会发展需要，以学校办学指导思想和发展目标定位为指导，以各学科专业协调发展、相互支撑、共同提高为目标，以提高人才培养质量为核心，以师资队伍建设为关键，加强内涵建设，不断调整和优化专业结构，巩固优势特色专业，逐步完善基础学科专业以学术创新、科技创新为引领，培养创新性高素质人才；应用学科专业以卓越人才培养为目标，培养以复合型为特征的高端应用型人才，文、理、工、医学科专业协调发展的科学合理的学科专业建设体系。到</w:t>
      </w:r>
      <w:r w:rsidRPr="00D17A4E">
        <w:rPr>
          <w:color w:val="000000" w:themeColor="text1"/>
        </w:rPr>
        <w:t>2020</w:t>
      </w:r>
      <w:r w:rsidRPr="00D17A4E">
        <w:rPr>
          <w:rFonts w:hint="eastAsia"/>
          <w:color w:val="000000" w:themeColor="text1"/>
        </w:rPr>
        <w:t>年，本科专业数量不超过</w:t>
      </w:r>
      <w:r w:rsidRPr="00D17A4E">
        <w:rPr>
          <w:color w:val="000000" w:themeColor="text1"/>
        </w:rPr>
        <w:t>115</w:t>
      </w:r>
      <w:r w:rsidRPr="00D17A4E">
        <w:rPr>
          <w:rFonts w:hint="eastAsia"/>
          <w:color w:val="000000" w:themeColor="text1"/>
        </w:rPr>
        <w:t>个，本科生数量在</w:t>
      </w:r>
      <w:r w:rsidRPr="00D17A4E">
        <w:rPr>
          <w:color w:val="000000" w:themeColor="text1"/>
        </w:rPr>
        <w:t>“</w:t>
      </w:r>
      <w:r w:rsidRPr="00D17A4E">
        <w:rPr>
          <w:rFonts w:hint="eastAsia"/>
          <w:color w:val="000000" w:themeColor="text1"/>
        </w:rPr>
        <w:t>十三五</w:t>
      </w:r>
      <w:r w:rsidRPr="00D17A4E">
        <w:rPr>
          <w:color w:val="000000" w:themeColor="text1"/>
        </w:rPr>
        <w:t>”</w:t>
      </w:r>
      <w:r w:rsidRPr="00D17A4E">
        <w:rPr>
          <w:rFonts w:hint="eastAsia"/>
          <w:color w:val="000000" w:themeColor="text1"/>
        </w:rPr>
        <w:t>期间每年至少减少</w:t>
      </w:r>
      <w:r w:rsidRPr="00D17A4E">
        <w:rPr>
          <w:color w:val="000000" w:themeColor="text1"/>
        </w:rPr>
        <w:t>500</w:t>
      </w:r>
      <w:r w:rsidRPr="00D17A4E">
        <w:rPr>
          <w:rFonts w:hint="eastAsia"/>
          <w:color w:val="000000" w:themeColor="text1"/>
        </w:rPr>
        <w:t>人。</w:t>
      </w:r>
    </w:p>
    <w:p w:rsidR="00947244" w:rsidRPr="00D17A4E" w:rsidRDefault="00947244" w:rsidP="001A1A46">
      <w:pPr>
        <w:pStyle w:val="1"/>
        <w:jc w:val="both"/>
        <w:rPr>
          <w:rStyle w:val="af0"/>
          <w:b/>
          <w:color w:val="000000" w:themeColor="text1"/>
        </w:rPr>
      </w:pPr>
      <w:bookmarkStart w:id="30" w:name="_Toc478548598"/>
      <w:r w:rsidRPr="00D17A4E">
        <w:rPr>
          <w:rStyle w:val="af0"/>
          <w:rFonts w:hint="eastAsia"/>
          <w:b/>
          <w:color w:val="000000" w:themeColor="text1"/>
        </w:rPr>
        <w:t>五、专业建设发展的基本原则和工作思路</w:t>
      </w:r>
      <w:bookmarkEnd w:id="30"/>
    </w:p>
    <w:p w:rsidR="00947244" w:rsidRPr="00D17A4E" w:rsidRDefault="00947244" w:rsidP="00FE31F8">
      <w:pPr>
        <w:ind w:firstLine="562"/>
        <w:jc w:val="both"/>
        <w:rPr>
          <w:bCs/>
          <w:color w:val="000000" w:themeColor="text1"/>
        </w:rPr>
      </w:pPr>
      <w:r w:rsidRPr="00D17A4E">
        <w:rPr>
          <w:rStyle w:val="af0"/>
          <w:rFonts w:eastAsia="宋体" w:hAnsi="宋体" w:hint="eastAsia"/>
          <w:bCs/>
          <w:color w:val="000000" w:themeColor="text1"/>
        </w:rPr>
        <w:t>基本原则：</w:t>
      </w:r>
      <w:r w:rsidRPr="00D17A4E">
        <w:rPr>
          <w:rStyle w:val="af0"/>
          <w:rFonts w:eastAsia="宋体" w:hAnsi="宋体"/>
          <w:bCs/>
          <w:color w:val="000000" w:themeColor="text1"/>
        </w:rPr>
        <w:t xml:space="preserve">1. </w:t>
      </w:r>
      <w:r w:rsidRPr="00D17A4E">
        <w:rPr>
          <w:rFonts w:hint="eastAsia"/>
          <w:b/>
          <w:bCs/>
          <w:color w:val="000000" w:themeColor="text1"/>
        </w:rPr>
        <w:t>结构优化原则。</w:t>
      </w:r>
      <w:r w:rsidRPr="00D17A4E">
        <w:rPr>
          <w:rFonts w:hint="eastAsia"/>
          <w:bCs/>
          <w:color w:val="000000" w:themeColor="text1"/>
        </w:rPr>
        <w:t>主动适应社会经济发展对人才培养提出的新要求，立足于学校的可持续发展，加强整合与调整，形成多学科结合、布局合理、适应性较强的学科专业结构。</w:t>
      </w:r>
      <w:r w:rsidRPr="00D17A4E">
        <w:rPr>
          <w:bCs/>
          <w:color w:val="000000" w:themeColor="text1"/>
        </w:rPr>
        <w:t xml:space="preserve">2. </w:t>
      </w:r>
      <w:r w:rsidRPr="00D17A4E">
        <w:rPr>
          <w:rFonts w:hint="eastAsia"/>
          <w:b/>
          <w:bCs/>
          <w:color w:val="000000" w:themeColor="text1"/>
        </w:rPr>
        <w:t>评建结合原则。</w:t>
      </w:r>
      <w:r w:rsidRPr="00D17A4E">
        <w:rPr>
          <w:rFonts w:hint="eastAsia"/>
          <w:bCs/>
          <w:color w:val="000000" w:themeColor="text1"/>
        </w:rPr>
        <w:t>坚持“以评促</w:t>
      </w:r>
      <w:r w:rsidRPr="00D17A4E">
        <w:rPr>
          <w:rFonts w:hint="eastAsia"/>
          <w:bCs/>
          <w:color w:val="000000" w:themeColor="text1"/>
        </w:rPr>
        <w:lastRenderedPageBreak/>
        <w:t>建，以评促改，以评促管，评建结合，重在建设”的原则，建立相应的专业建设评估机制，促进各专业进一步明确专业办学目标，改善专业办学条件，强化教学过程管理。</w:t>
      </w:r>
      <w:r w:rsidRPr="00D17A4E">
        <w:rPr>
          <w:bCs/>
          <w:color w:val="000000" w:themeColor="text1"/>
        </w:rPr>
        <w:t xml:space="preserve">3. </w:t>
      </w:r>
      <w:r w:rsidRPr="00D17A4E">
        <w:rPr>
          <w:rFonts w:hint="eastAsia"/>
          <w:b/>
          <w:bCs/>
          <w:color w:val="000000" w:themeColor="text1"/>
        </w:rPr>
        <w:t>分类指导、重点扶持原则。</w:t>
      </w:r>
      <w:r w:rsidRPr="00D17A4E">
        <w:rPr>
          <w:rFonts w:hint="eastAsia"/>
          <w:bCs/>
          <w:color w:val="000000" w:themeColor="text1"/>
        </w:rPr>
        <w:t>传统老专业侧重于改善与提升，新办专业进行规范化建设；对基础条件较好，社会适应面广，有发展潜力、有特色的专业进行重点建设和扶持。以品牌特色专业建设为引领，以新专业建设为重点，坚持专业建设与学科建设、师资队伍建设、教学条件建设、课程建设相结合。</w:t>
      </w:r>
      <w:r w:rsidRPr="00D17A4E">
        <w:rPr>
          <w:bCs/>
          <w:color w:val="000000" w:themeColor="text1"/>
        </w:rPr>
        <w:t xml:space="preserve">4. </w:t>
      </w:r>
      <w:r w:rsidRPr="00D17A4E">
        <w:rPr>
          <w:rFonts w:hint="eastAsia"/>
          <w:b/>
          <w:color w:val="000000" w:themeColor="text1"/>
        </w:rPr>
        <w:t>可持续发展原则。</w:t>
      </w:r>
      <w:r w:rsidRPr="00D17A4E">
        <w:rPr>
          <w:rFonts w:hint="eastAsia"/>
          <w:color w:val="000000" w:themeColor="text1"/>
        </w:rPr>
        <w:t>学校根据中长期建设规划，有步骤、分阶段逐项落实专业建设，确保专业建设的可持续发展。</w:t>
      </w:r>
    </w:p>
    <w:p w:rsidR="00947244" w:rsidRPr="00D17A4E" w:rsidRDefault="00947244" w:rsidP="00FE31F8">
      <w:pPr>
        <w:ind w:firstLine="562"/>
        <w:jc w:val="both"/>
        <w:rPr>
          <w:color w:val="000000" w:themeColor="text1"/>
          <w:kern w:val="0"/>
        </w:rPr>
      </w:pPr>
      <w:r w:rsidRPr="00D17A4E">
        <w:rPr>
          <w:rFonts w:hint="eastAsia"/>
          <w:b/>
          <w:bCs/>
          <w:color w:val="000000" w:themeColor="text1"/>
          <w:kern w:val="0"/>
        </w:rPr>
        <w:t>工作思路：</w:t>
      </w:r>
      <w:r w:rsidRPr="00D17A4E">
        <w:rPr>
          <w:rFonts w:hint="eastAsia"/>
          <w:color w:val="000000" w:themeColor="text1"/>
        </w:rPr>
        <w:t>根据党和国家的教育方针和政策，紧密结合国家教育改革和发展规划，立足学校定位与中长期发展规划，以社会需求为导向，在专业结构调整方面，按照</w:t>
      </w:r>
      <w:r w:rsidRPr="00D17A4E">
        <w:rPr>
          <w:color w:val="000000" w:themeColor="text1"/>
        </w:rPr>
        <w:t>“</w:t>
      </w:r>
      <w:r w:rsidRPr="00D17A4E">
        <w:rPr>
          <w:rFonts w:hint="eastAsia"/>
          <w:color w:val="000000" w:themeColor="text1"/>
        </w:rPr>
        <w:t>优势突出、特色鲜明、新兴交叉、社会急需</w:t>
      </w:r>
      <w:r w:rsidRPr="00D17A4E">
        <w:rPr>
          <w:color w:val="000000" w:themeColor="text1"/>
        </w:rPr>
        <w:t>”</w:t>
      </w:r>
      <w:r w:rsidRPr="00D17A4E">
        <w:rPr>
          <w:rFonts w:hint="eastAsia"/>
          <w:color w:val="000000" w:themeColor="text1"/>
        </w:rPr>
        <w:t>的思路，重点扶持优势专业，强化特色专业，整合新兴和交叉专业，兴办社会急需专业。学校针对专业多的情况，控制增设新专业，调整专业结构与布局，丰富和充实专业内涵，凝炼和建设重点专业，新建一批新兴学科专业，发展一批应用学科专业，调整一批传统学科专业。在专业内涵建设方面，坚持“校内、校外协同育人，专业建设与学科发展协调统一，各专业共同发展”建设理念，做好本科专业</w:t>
      </w:r>
      <w:r w:rsidRPr="00D17A4E">
        <w:rPr>
          <w:rFonts w:hint="eastAsia"/>
          <w:color w:val="000000" w:themeColor="text1"/>
          <w:kern w:val="0"/>
        </w:rPr>
        <w:t>质量标准的制定与完善，教学团队的建设，课程与教学资源建设，实践教学环节建设和教育教学改革。</w:t>
      </w:r>
    </w:p>
    <w:p w:rsidR="00947244" w:rsidRPr="00D17A4E" w:rsidRDefault="00947244" w:rsidP="00FE31F8">
      <w:pPr>
        <w:pStyle w:val="1"/>
        <w:jc w:val="both"/>
        <w:rPr>
          <w:rStyle w:val="af0"/>
          <w:b/>
          <w:color w:val="000000" w:themeColor="text1"/>
        </w:rPr>
      </w:pPr>
      <w:bookmarkStart w:id="31" w:name="_Toc478548599"/>
      <w:r w:rsidRPr="00D17A4E">
        <w:rPr>
          <w:rStyle w:val="af0"/>
          <w:rFonts w:hint="eastAsia"/>
          <w:b/>
          <w:color w:val="000000" w:themeColor="text1"/>
        </w:rPr>
        <w:t>六、专业建设内容</w:t>
      </w:r>
      <w:bookmarkEnd w:id="31"/>
    </w:p>
    <w:p w:rsidR="00947244" w:rsidRPr="00D17A4E" w:rsidRDefault="00947244" w:rsidP="00B91FC1">
      <w:pPr>
        <w:ind w:firstLine="560"/>
        <w:rPr>
          <w:bCs/>
          <w:color w:val="000000" w:themeColor="text1"/>
        </w:rPr>
      </w:pPr>
      <w:r w:rsidRPr="00D17A4E">
        <w:rPr>
          <w:rFonts w:hint="eastAsia"/>
          <w:bCs/>
          <w:color w:val="000000" w:themeColor="text1"/>
        </w:rPr>
        <w:t>专业建设是高等学校教学基本建设的重要内容。专业建设水平是衡量</w:t>
      </w:r>
      <w:r w:rsidRPr="00D17A4E">
        <w:rPr>
          <w:rFonts w:hint="eastAsia"/>
          <w:bCs/>
          <w:color w:val="000000" w:themeColor="text1"/>
        </w:rPr>
        <w:lastRenderedPageBreak/>
        <w:t>一所大学办学水平与实力的重要标志，专业结构与布局是衡量学校办学能力与活力的重要指标。专业建设发展规划是专业建设的根本依据，为进一步优化学科专业结构，推动学校专业建设快速发展，促进办学水平全面提升，制定了专业建设项目。</w:t>
      </w:r>
    </w:p>
    <w:p w:rsidR="00947244" w:rsidRPr="00D17A4E" w:rsidRDefault="00947244" w:rsidP="00FE31F8">
      <w:pPr>
        <w:pStyle w:val="2"/>
        <w:spacing w:before="190"/>
        <w:ind w:firstLine="321"/>
        <w:jc w:val="both"/>
        <w:rPr>
          <w:color w:val="000000" w:themeColor="text1"/>
        </w:rPr>
      </w:pPr>
      <w:bookmarkStart w:id="32" w:name="_Toc478548600"/>
      <w:r w:rsidRPr="00D17A4E">
        <w:rPr>
          <w:rFonts w:hint="eastAsia"/>
          <w:color w:val="000000" w:themeColor="text1"/>
        </w:rPr>
        <w:t>（一）优化本科专业结构，严格新专业设置</w:t>
      </w:r>
      <w:bookmarkEnd w:id="32"/>
    </w:p>
    <w:p w:rsidR="00947244" w:rsidRPr="00D17A4E" w:rsidRDefault="00947244" w:rsidP="00FE31F8">
      <w:pPr>
        <w:ind w:firstLine="560"/>
        <w:jc w:val="both"/>
        <w:rPr>
          <w:color w:val="000000" w:themeColor="text1"/>
          <w:kern w:val="0"/>
        </w:rPr>
      </w:pPr>
      <w:r w:rsidRPr="00D17A4E">
        <w:rPr>
          <w:rFonts w:hint="eastAsia"/>
          <w:color w:val="000000" w:themeColor="text1"/>
        </w:rPr>
        <w:t>在专业建设方面，以培育人文精神和创新意识为目标，加强学科交叉、形成专业互促；以基础前沿和高端应用为引领，科学分类建设、形成结构互补；以专业技能与综合素质为核心，突出特色引领、促进知识互融。在专业结构优化方面，完善专业预警与退出机制，针对不同院系开办相同或相近专业情况，</w:t>
      </w:r>
      <w:r w:rsidR="00824E6A" w:rsidRPr="00D17A4E">
        <w:rPr>
          <w:rFonts w:hint="eastAsia"/>
          <w:color w:val="000000" w:themeColor="text1"/>
        </w:rPr>
        <w:t>根据</w:t>
      </w:r>
      <w:r w:rsidR="00824E6A" w:rsidRPr="00D17A4E">
        <w:rPr>
          <w:color w:val="000000" w:themeColor="text1"/>
        </w:rPr>
        <w:t>教育部专业分类标准</w:t>
      </w:r>
      <w:r w:rsidRPr="00D17A4E">
        <w:rPr>
          <w:rFonts w:hint="eastAsia"/>
          <w:color w:val="000000" w:themeColor="text1"/>
        </w:rPr>
        <w:t>逐步进行优化</w:t>
      </w:r>
      <w:r w:rsidR="00824E6A" w:rsidRPr="00D17A4E">
        <w:rPr>
          <w:rFonts w:hint="eastAsia"/>
          <w:color w:val="000000" w:themeColor="text1"/>
        </w:rPr>
        <w:t>整合</w:t>
      </w:r>
      <w:r w:rsidRPr="00D17A4E">
        <w:rPr>
          <w:rFonts w:hint="eastAsia"/>
          <w:color w:val="000000" w:themeColor="text1"/>
        </w:rPr>
        <w:t>。在新专业设置方面，学校</w:t>
      </w:r>
      <w:r w:rsidRPr="00D17A4E">
        <w:rPr>
          <w:rFonts w:hint="eastAsia"/>
          <w:color w:val="000000" w:themeColor="text1"/>
          <w:kern w:val="0"/>
        </w:rPr>
        <w:t>优先增设社会急需、有协同育人平台和广泛就业前景的专业。学校规定每年</w:t>
      </w:r>
      <w:r w:rsidR="005D0458" w:rsidRPr="00D17A4E">
        <w:rPr>
          <w:rFonts w:hint="eastAsia"/>
          <w:color w:val="000000" w:themeColor="text1"/>
          <w:kern w:val="0"/>
        </w:rPr>
        <w:t>申报</w:t>
      </w:r>
      <w:r w:rsidRPr="00D17A4E">
        <w:rPr>
          <w:rFonts w:hint="eastAsia"/>
          <w:color w:val="000000" w:themeColor="text1"/>
          <w:kern w:val="0"/>
        </w:rPr>
        <w:t>新增专业数一般不超过</w:t>
      </w:r>
      <w:r w:rsidRPr="00D17A4E">
        <w:rPr>
          <w:color w:val="000000" w:themeColor="text1"/>
          <w:kern w:val="0"/>
        </w:rPr>
        <w:t>3</w:t>
      </w:r>
      <w:r w:rsidRPr="00D17A4E">
        <w:rPr>
          <w:rFonts w:hint="eastAsia"/>
          <w:color w:val="000000" w:themeColor="text1"/>
          <w:kern w:val="0"/>
        </w:rPr>
        <w:t>个。严格新专业设置的校内审批程序，同时对新专业的建设情况进行重点检查与评估。</w:t>
      </w:r>
    </w:p>
    <w:p w:rsidR="00947244" w:rsidRPr="00D17A4E" w:rsidRDefault="00947244" w:rsidP="00FE31F8">
      <w:pPr>
        <w:pStyle w:val="2"/>
        <w:spacing w:before="190"/>
        <w:ind w:firstLine="321"/>
        <w:jc w:val="both"/>
        <w:rPr>
          <w:color w:val="000000" w:themeColor="text1"/>
        </w:rPr>
      </w:pPr>
      <w:bookmarkStart w:id="33" w:name="_Toc478548601"/>
      <w:r w:rsidRPr="00D17A4E">
        <w:rPr>
          <w:rFonts w:hint="eastAsia"/>
          <w:color w:val="000000" w:themeColor="text1"/>
        </w:rPr>
        <w:t>（二）重视专业评估认证，探索新工科建设</w:t>
      </w:r>
      <w:bookmarkEnd w:id="33"/>
    </w:p>
    <w:p w:rsidR="00947244" w:rsidRPr="00D17A4E" w:rsidRDefault="00947244" w:rsidP="00FE31F8">
      <w:pPr>
        <w:ind w:firstLine="560"/>
        <w:jc w:val="both"/>
        <w:rPr>
          <w:color w:val="000000" w:themeColor="text1"/>
          <w:kern w:val="0"/>
        </w:rPr>
      </w:pPr>
      <w:r w:rsidRPr="00D17A4E">
        <w:rPr>
          <w:rFonts w:hint="eastAsia"/>
          <w:color w:val="000000" w:themeColor="text1"/>
          <w:kern w:val="0"/>
        </w:rPr>
        <w:t>学校重视工程教育认证和行业评估认证工作，每年争取</w:t>
      </w:r>
      <w:r w:rsidRPr="00D17A4E">
        <w:rPr>
          <w:color w:val="000000" w:themeColor="text1"/>
          <w:kern w:val="0"/>
        </w:rPr>
        <w:t>3~5</w:t>
      </w:r>
      <w:r w:rsidRPr="00D17A4E">
        <w:rPr>
          <w:rFonts w:hint="eastAsia"/>
          <w:color w:val="000000" w:themeColor="text1"/>
          <w:kern w:val="0"/>
        </w:rPr>
        <w:t>个专业通过国际工程教育认证或行业评估。通过专业认证和评估工作带动其他专业发展，满足社会对人才培养的要求，与国际人才培养标准的对接，实现以评促建的目的。</w:t>
      </w:r>
    </w:p>
    <w:p w:rsidR="00947244" w:rsidRPr="00D17A4E" w:rsidRDefault="00947244" w:rsidP="00FE31F8">
      <w:pPr>
        <w:ind w:firstLine="560"/>
        <w:jc w:val="both"/>
        <w:rPr>
          <w:color w:val="000000" w:themeColor="text1"/>
          <w:kern w:val="0"/>
        </w:rPr>
      </w:pPr>
      <w:r w:rsidRPr="00D17A4E">
        <w:rPr>
          <w:rFonts w:hint="eastAsia"/>
          <w:color w:val="000000" w:themeColor="text1"/>
          <w:kern w:val="0"/>
        </w:rPr>
        <w:t>深刻领会</w:t>
      </w:r>
      <w:r w:rsidRPr="00D17A4E">
        <w:rPr>
          <w:color w:val="000000" w:themeColor="text1"/>
          <w:kern w:val="0"/>
        </w:rPr>
        <w:t>“</w:t>
      </w:r>
      <w:r w:rsidRPr="00D17A4E">
        <w:rPr>
          <w:rFonts w:hint="eastAsia"/>
          <w:color w:val="000000" w:themeColor="text1"/>
          <w:kern w:val="0"/>
        </w:rPr>
        <w:t>新工科</w:t>
      </w:r>
      <w:r w:rsidRPr="00D17A4E">
        <w:rPr>
          <w:color w:val="000000" w:themeColor="text1"/>
          <w:kern w:val="0"/>
        </w:rPr>
        <w:t>”</w:t>
      </w:r>
      <w:r w:rsidRPr="00D17A4E">
        <w:rPr>
          <w:rFonts w:hint="eastAsia"/>
          <w:color w:val="000000" w:themeColor="text1"/>
          <w:kern w:val="0"/>
        </w:rPr>
        <w:t>建设复旦共识精神，依托优势特色学科，探索新工科专业建设。聚集学科资源，打造新工科专业平台；聚焦智能产业，突出高端</w:t>
      </w:r>
      <w:r w:rsidRPr="00D17A4E">
        <w:rPr>
          <w:rFonts w:hint="eastAsia"/>
          <w:color w:val="000000" w:themeColor="text1"/>
          <w:kern w:val="0"/>
        </w:rPr>
        <w:lastRenderedPageBreak/>
        <w:t>制造领域人才培养；聚变教育成果，打造一流特色的专业集群。</w:t>
      </w:r>
    </w:p>
    <w:p w:rsidR="00947244" w:rsidRPr="00D17A4E" w:rsidRDefault="00947244" w:rsidP="00FE31F8">
      <w:pPr>
        <w:pStyle w:val="2"/>
        <w:spacing w:before="190"/>
        <w:ind w:firstLine="321"/>
        <w:jc w:val="both"/>
        <w:rPr>
          <w:color w:val="000000" w:themeColor="text1"/>
        </w:rPr>
      </w:pPr>
      <w:bookmarkStart w:id="34" w:name="_Toc478548602"/>
      <w:r w:rsidRPr="00D17A4E">
        <w:rPr>
          <w:rFonts w:hint="eastAsia"/>
          <w:color w:val="000000" w:themeColor="text1"/>
        </w:rPr>
        <w:t>（三）推进专业综合改革，助力内涵建设</w:t>
      </w:r>
      <w:bookmarkEnd w:id="34"/>
    </w:p>
    <w:p w:rsidR="00947244" w:rsidRPr="00D17A4E" w:rsidRDefault="00947244" w:rsidP="00FE31F8">
      <w:pPr>
        <w:ind w:firstLine="560"/>
        <w:jc w:val="both"/>
        <w:rPr>
          <w:color w:val="000000" w:themeColor="text1"/>
        </w:rPr>
      </w:pPr>
      <w:r w:rsidRPr="00D17A4E">
        <w:rPr>
          <w:rFonts w:hint="eastAsia"/>
          <w:color w:val="000000" w:themeColor="text1"/>
        </w:rPr>
        <w:t>依据国家准确定位、注重内涵、突出优势、强化特色的原则，学校积极推进专业综合改革，通过自主设计建设方案，推进培养模式、教学团队、课程教材、教学方式、教学管理等专业发展重要环节的综合改革。通过试点专业内涵建设促进人才培养水平的整体提升，形成教育观念先进、改革成效显著、特色更加鲜明的专业点，引领示范我校其他专业的改革建设。</w:t>
      </w:r>
    </w:p>
    <w:p w:rsidR="00947244" w:rsidRPr="00D17A4E" w:rsidRDefault="00947244" w:rsidP="00FE31F8">
      <w:pPr>
        <w:pStyle w:val="2"/>
        <w:spacing w:before="190"/>
        <w:ind w:firstLine="321"/>
        <w:jc w:val="both"/>
        <w:rPr>
          <w:color w:val="000000" w:themeColor="text1"/>
        </w:rPr>
      </w:pPr>
      <w:bookmarkStart w:id="35" w:name="_Toc478548603"/>
      <w:r w:rsidRPr="00D17A4E">
        <w:rPr>
          <w:rFonts w:hint="eastAsia"/>
          <w:color w:val="000000" w:themeColor="text1"/>
        </w:rPr>
        <w:t>（四）抓好基层教学组织，保障人才培养质量</w:t>
      </w:r>
      <w:bookmarkEnd w:id="35"/>
    </w:p>
    <w:p w:rsidR="00947244" w:rsidRPr="00D17A4E" w:rsidRDefault="00947244" w:rsidP="00FE31F8">
      <w:pPr>
        <w:ind w:firstLine="560"/>
        <w:jc w:val="both"/>
        <w:rPr>
          <w:rFonts w:ascii="仿宋" w:cs="宋体"/>
          <w:color w:val="000000" w:themeColor="text1"/>
          <w:kern w:val="0"/>
          <w:szCs w:val="28"/>
        </w:rPr>
      </w:pPr>
      <w:r w:rsidRPr="00D17A4E">
        <w:rPr>
          <w:rFonts w:ascii="仿宋" w:hAnsi="仿宋" w:cs="宋体" w:hint="eastAsia"/>
          <w:color w:val="000000" w:themeColor="text1"/>
          <w:kern w:val="0"/>
          <w:szCs w:val="28"/>
        </w:rPr>
        <w:t>进一步加强基层教学组织建设，明确职能定位，健全管理制度，完善运行机制，创新组织形式，形成结构合理、制度健全、运行有效的基层教学组织体系，充分调动广大教师教育教学的积极性，切实发挥基层教学组织在人才培养中的重要作用，不断提高教育教学水平和人才培养质量。</w:t>
      </w:r>
    </w:p>
    <w:p w:rsidR="00947244" w:rsidRPr="00D17A4E" w:rsidRDefault="00947244" w:rsidP="00FE31F8">
      <w:pPr>
        <w:pStyle w:val="2"/>
        <w:spacing w:before="190"/>
        <w:ind w:firstLine="321"/>
        <w:jc w:val="both"/>
        <w:rPr>
          <w:color w:val="000000" w:themeColor="text1"/>
        </w:rPr>
      </w:pPr>
      <w:bookmarkStart w:id="36" w:name="_Toc478548604"/>
      <w:r w:rsidRPr="00D17A4E">
        <w:rPr>
          <w:rFonts w:hint="eastAsia"/>
          <w:color w:val="000000" w:themeColor="text1"/>
        </w:rPr>
        <w:t>（五）加强教学团队建设，提升教学能力</w:t>
      </w:r>
      <w:bookmarkEnd w:id="36"/>
    </w:p>
    <w:p w:rsidR="00947244" w:rsidRPr="00D17A4E" w:rsidRDefault="00947244" w:rsidP="00FE31F8">
      <w:pPr>
        <w:ind w:firstLine="560"/>
        <w:jc w:val="both"/>
        <w:rPr>
          <w:color w:val="000000" w:themeColor="text1"/>
          <w:kern w:val="0"/>
        </w:rPr>
      </w:pPr>
      <w:r w:rsidRPr="00D17A4E">
        <w:rPr>
          <w:rFonts w:hint="eastAsia"/>
          <w:color w:val="000000" w:themeColor="text1"/>
          <w:kern w:val="0"/>
        </w:rPr>
        <w:t>深入推进人才强校工程，建设一支师德高尚、结构优化、创新能力强、适应研究型大学发展的高层次师资队伍，使学校成为中部地区的创新人才集聚高地。围绕专业核心课程群，以优秀教师为带头人，建设热爱本科教学、改革意识强、结构合理、教学质量高的优秀教学团队。教学团队以先进的教学理念和明确的教学改革目标为着力点，制定切实可行的实施方案，健全团队运行机制和激励机制以及中青年教师培训机制。</w:t>
      </w:r>
    </w:p>
    <w:p w:rsidR="00947244" w:rsidRPr="00D17A4E" w:rsidRDefault="00947244" w:rsidP="00FE31F8">
      <w:pPr>
        <w:pStyle w:val="2"/>
        <w:spacing w:before="190"/>
        <w:ind w:firstLine="321"/>
        <w:jc w:val="both"/>
        <w:rPr>
          <w:color w:val="000000" w:themeColor="text1"/>
        </w:rPr>
      </w:pPr>
      <w:bookmarkStart w:id="37" w:name="_Toc478548605"/>
      <w:r w:rsidRPr="00D17A4E">
        <w:rPr>
          <w:rFonts w:hint="eastAsia"/>
          <w:color w:val="000000" w:themeColor="text1"/>
        </w:rPr>
        <w:lastRenderedPageBreak/>
        <w:t>（六）强化实践教学环节，突出创新创业</w:t>
      </w:r>
      <w:bookmarkEnd w:id="37"/>
    </w:p>
    <w:p w:rsidR="00947244" w:rsidRPr="00D17A4E" w:rsidRDefault="00947244" w:rsidP="00FE31F8">
      <w:pPr>
        <w:ind w:firstLine="560"/>
        <w:jc w:val="both"/>
        <w:rPr>
          <w:color w:val="000000" w:themeColor="text1"/>
          <w:kern w:val="0"/>
        </w:rPr>
      </w:pPr>
      <w:r w:rsidRPr="00D17A4E">
        <w:rPr>
          <w:rFonts w:hint="eastAsia"/>
          <w:color w:val="000000" w:themeColor="text1"/>
          <w:kern w:val="0"/>
        </w:rPr>
        <w:t>结合专业特点和人才培养要求，增加实践教学比重，确保专业实践教学必要的学时学分。改革实践教学内容，改善实践教学条件，创新实践教学模式，增加综合性、设计性实验，倡导自选性、协作性实验。配齐配强实验室人员，鼓励高水平教师承担实践教学。加强实验室、实习实训基地和实践教学共享平台建设。</w:t>
      </w:r>
    </w:p>
    <w:p w:rsidR="00947244" w:rsidRPr="00D17A4E" w:rsidRDefault="00947244" w:rsidP="00FE31F8">
      <w:pPr>
        <w:ind w:firstLine="560"/>
        <w:jc w:val="both"/>
        <w:rPr>
          <w:color w:val="000000" w:themeColor="text1"/>
          <w:kern w:val="0"/>
        </w:rPr>
      </w:pPr>
      <w:r w:rsidRPr="00D17A4E">
        <w:rPr>
          <w:rFonts w:hint="eastAsia"/>
          <w:bCs/>
          <w:color w:val="000000" w:themeColor="text1"/>
        </w:rPr>
        <w:t>将创新创业教育纳入人才培养方案体系，构建有针对性和实效性的创新创业教育。在专业教学中培养学生勇于创新、善于发掘创业机会，敢于进行创业实践的能力。学校以参与国家级大学生创新创业训练计划为契机，积极推动创新实践教育</w:t>
      </w:r>
      <w:r w:rsidRPr="00D17A4E">
        <w:rPr>
          <w:rFonts w:hint="eastAsia"/>
          <w:color w:val="000000" w:themeColor="text1"/>
          <w:kern w:val="0"/>
        </w:rPr>
        <w:t>，</w:t>
      </w:r>
      <w:r w:rsidRPr="00D17A4E">
        <w:rPr>
          <w:rFonts w:hint="eastAsia"/>
          <w:bCs/>
          <w:color w:val="000000" w:themeColor="text1"/>
        </w:rPr>
        <w:t>通过搭建分层和多样化的</w:t>
      </w:r>
      <w:r w:rsidRPr="00D17A4E">
        <w:rPr>
          <w:rFonts w:hint="eastAsia"/>
          <w:color w:val="000000" w:themeColor="text1"/>
          <w:kern w:val="0"/>
        </w:rPr>
        <w:t>创新实验基地</w:t>
      </w:r>
      <w:r w:rsidRPr="00D17A4E">
        <w:rPr>
          <w:rFonts w:hint="eastAsia"/>
          <w:bCs/>
          <w:color w:val="000000" w:themeColor="text1"/>
        </w:rPr>
        <w:t>和创业实践平台，</w:t>
      </w:r>
      <w:r w:rsidRPr="00D17A4E">
        <w:rPr>
          <w:rFonts w:hint="eastAsia"/>
          <w:color w:val="000000" w:themeColor="text1"/>
          <w:kern w:val="0"/>
        </w:rPr>
        <w:t>进一步拓展实验教学平台的专业覆盖面及学生受益面，</w:t>
      </w:r>
      <w:r w:rsidRPr="00D17A4E">
        <w:rPr>
          <w:rFonts w:hint="eastAsia"/>
          <w:bCs/>
          <w:color w:val="000000" w:themeColor="text1"/>
        </w:rPr>
        <w:t>增加学生创新体验，提升学生的创新精神和创新能力。</w:t>
      </w:r>
    </w:p>
    <w:p w:rsidR="00947244" w:rsidRPr="00D17A4E" w:rsidRDefault="00947244" w:rsidP="00FE31F8">
      <w:pPr>
        <w:pStyle w:val="2"/>
        <w:spacing w:before="190"/>
        <w:ind w:firstLine="321"/>
        <w:jc w:val="both"/>
        <w:rPr>
          <w:color w:val="000000" w:themeColor="text1"/>
        </w:rPr>
      </w:pPr>
      <w:bookmarkStart w:id="38" w:name="_Toc478548606"/>
      <w:r w:rsidRPr="00D17A4E">
        <w:rPr>
          <w:rFonts w:hint="eastAsia"/>
          <w:color w:val="000000" w:themeColor="text1"/>
        </w:rPr>
        <w:t>（七）丰富网络教学资源，促进教育信息化</w:t>
      </w:r>
      <w:bookmarkEnd w:id="38"/>
    </w:p>
    <w:p w:rsidR="00947244" w:rsidRPr="00D17A4E" w:rsidRDefault="00947244" w:rsidP="00FE31F8">
      <w:pPr>
        <w:ind w:firstLine="560"/>
        <w:jc w:val="both"/>
        <w:rPr>
          <w:color w:val="000000" w:themeColor="text1"/>
          <w:kern w:val="0"/>
        </w:rPr>
      </w:pPr>
      <w:r w:rsidRPr="00D17A4E">
        <w:rPr>
          <w:rFonts w:hint="eastAsia"/>
          <w:color w:val="000000" w:themeColor="text1"/>
        </w:rPr>
        <w:t>加强本科教育教学信息化建设，以信息化推动教育思想观念更新和教学内容方法改革。进一步提高教学运行、教学研究、质量评价的管理信息化水平。加强实验室信息化建设，建立和完善基于校园网的实验教学管理与服务平台。实现网上虚拟实验、网上辅助实验教学；实现网络环境下仪器设备运行状态的全程监控和动态管理。</w:t>
      </w:r>
    </w:p>
    <w:p w:rsidR="00947244" w:rsidRPr="00D17A4E" w:rsidRDefault="00947244" w:rsidP="00FE31F8">
      <w:pPr>
        <w:ind w:firstLine="560"/>
        <w:jc w:val="both"/>
        <w:rPr>
          <w:color w:val="000000" w:themeColor="text1"/>
          <w:kern w:val="0"/>
        </w:rPr>
      </w:pPr>
      <w:r w:rsidRPr="00D17A4E">
        <w:rPr>
          <w:rFonts w:hint="eastAsia"/>
          <w:color w:val="000000" w:themeColor="text1"/>
          <w:kern w:val="0"/>
        </w:rPr>
        <w:t>以慕课建设作为突破口，加强课程和教学资源建设。瞄准专业发展前沿，面向经济社会发展需求，借鉴国内外课程改革成果，充分利用现代信息技术，</w:t>
      </w:r>
      <w:r w:rsidRPr="00D17A4E">
        <w:rPr>
          <w:rFonts w:hint="eastAsia"/>
          <w:color w:val="000000" w:themeColor="text1"/>
          <w:kern w:val="0"/>
        </w:rPr>
        <w:lastRenderedPageBreak/>
        <w:t>更新完善教学内容，优化课程设置，形成具有鲜明特色的专业核心课程群。加强协同开发，促进开放共享，形成与人才培养目标、人才培养方案和创新人才培养模式相适应的优质教学资源。</w:t>
      </w:r>
    </w:p>
    <w:p w:rsidR="00947244" w:rsidRPr="00D17A4E" w:rsidRDefault="00947244" w:rsidP="00FE31F8">
      <w:pPr>
        <w:pStyle w:val="2"/>
        <w:spacing w:before="190"/>
        <w:ind w:firstLine="321"/>
        <w:jc w:val="both"/>
        <w:rPr>
          <w:color w:val="000000" w:themeColor="text1"/>
        </w:rPr>
      </w:pPr>
      <w:bookmarkStart w:id="39" w:name="_Toc478548607"/>
      <w:r w:rsidRPr="00D17A4E">
        <w:rPr>
          <w:rFonts w:hint="eastAsia"/>
          <w:color w:val="000000" w:themeColor="text1"/>
        </w:rPr>
        <w:t>（八）深化国际交流合作，提升国际影响</w:t>
      </w:r>
      <w:bookmarkEnd w:id="39"/>
    </w:p>
    <w:p w:rsidR="00947244" w:rsidRPr="00D17A4E" w:rsidRDefault="00947244" w:rsidP="00FE31F8">
      <w:pPr>
        <w:ind w:firstLine="560"/>
        <w:jc w:val="both"/>
        <w:rPr>
          <w:color w:val="000000" w:themeColor="text1"/>
        </w:rPr>
      </w:pPr>
      <w:r w:rsidRPr="00D17A4E">
        <w:rPr>
          <w:rFonts w:hint="eastAsia"/>
          <w:color w:val="000000" w:themeColor="text1"/>
        </w:rPr>
        <w:t>进一步加强国际交流与合作，以国际化促进专业建设和人才培养水平的提高，不断提升学校国际知名度和影响力。加强与国内外高水平专业的合作，不断开阔视野，打造特色专业品牌，提升专业影响力。</w:t>
      </w:r>
    </w:p>
    <w:p w:rsidR="00947244" w:rsidRPr="00D17A4E" w:rsidRDefault="00947244" w:rsidP="00FE31F8">
      <w:pPr>
        <w:ind w:firstLine="560"/>
        <w:jc w:val="both"/>
        <w:rPr>
          <w:color w:val="000000" w:themeColor="text1"/>
        </w:rPr>
      </w:pPr>
      <w:r w:rsidRPr="00D17A4E">
        <w:rPr>
          <w:rFonts w:hint="eastAsia"/>
          <w:color w:val="000000" w:themeColor="text1"/>
        </w:rPr>
        <w:t>认真学习借鉴国内外先进的专业建设经验，吸引国内外著名学者参与和指导专业建设，通过积极开展教师交流、学生交换、课程交流、合作办学等形式，加强与世界一流大学和学术机构的实质性合作，将国外优质教育资源有效融合到教学全过程，推进国际学生交换和学分互认；鼓励、支持学生广泛参加国内外合作高校的假期学校、假期课程的学习和培训。资助一定数量的优秀学生开展高质量的国际交流活动，力争到</w:t>
      </w:r>
      <w:r w:rsidRPr="00D17A4E">
        <w:rPr>
          <w:color w:val="000000" w:themeColor="text1"/>
        </w:rPr>
        <w:t>2020</w:t>
      </w:r>
      <w:r w:rsidRPr="00D17A4E">
        <w:rPr>
          <w:rFonts w:hint="eastAsia"/>
          <w:color w:val="000000" w:themeColor="text1"/>
        </w:rPr>
        <w:t>年本科生国（境）外访学比例达到</w:t>
      </w:r>
      <w:r w:rsidRPr="00D17A4E">
        <w:rPr>
          <w:color w:val="000000" w:themeColor="text1"/>
        </w:rPr>
        <w:t>10%</w:t>
      </w:r>
      <w:r w:rsidRPr="00D17A4E">
        <w:rPr>
          <w:rFonts w:hint="eastAsia"/>
          <w:color w:val="000000" w:themeColor="text1"/>
        </w:rPr>
        <w:t>。进一步修订完善国际化精英班人才培养方案，努力培养一批具有国际竞争力的专业人才。</w:t>
      </w:r>
    </w:p>
    <w:p w:rsidR="00947244" w:rsidRPr="00D17A4E" w:rsidRDefault="00947244" w:rsidP="00FE31F8">
      <w:pPr>
        <w:pStyle w:val="1"/>
        <w:jc w:val="both"/>
        <w:rPr>
          <w:color w:val="000000" w:themeColor="text1"/>
          <w:kern w:val="0"/>
        </w:rPr>
      </w:pPr>
      <w:bookmarkStart w:id="40" w:name="_Toc478548608"/>
      <w:r w:rsidRPr="00D17A4E">
        <w:rPr>
          <w:rFonts w:hint="eastAsia"/>
          <w:color w:val="000000" w:themeColor="text1"/>
          <w:kern w:val="0"/>
        </w:rPr>
        <w:t>七、分年度计划</w:t>
      </w:r>
      <w:bookmarkEnd w:id="40"/>
    </w:p>
    <w:p w:rsidR="00947244" w:rsidRPr="00D17A4E" w:rsidRDefault="00947244" w:rsidP="00FE31F8">
      <w:pPr>
        <w:ind w:firstLine="562"/>
        <w:jc w:val="both"/>
        <w:rPr>
          <w:color w:val="000000" w:themeColor="text1"/>
          <w:kern w:val="0"/>
        </w:rPr>
      </w:pPr>
      <w:r w:rsidRPr="00D17A4E">
        <w:rPr>
          <w:b/>
          <w:color w:val="000000" w:themeColor="text1"/>
          <w:kern w:val="0"/>
        </w:rPr>
        <w:t xml:space="preserve"> </w:t>
      </w:r>
      <w:r w:rsidRPr="00D17A4E">
        <w:rPr>
          <w:rFonts w:hint="eastAsia"/>
          <w:color w:val="000000" w:themeColor="text1"/>
          <w:kern w:val="0"/>
        </w:rPr>
        <w:t>学校</w:t>
      </w:r>
      <w:r w:rsidRPr="00D17A4E">
        <w:rPr>
          <w:color w:val="000000" w:themeColor="text1"/>
          <w:kern w:val="0"/>
        </w:rPr>
        <w:t>2016—2020</w:t>
      </w:r>
      <w:r w:rsidRPr="00D17A4E">
        <w:rPr>
          <w:rFonts w:hint="eastAsia"/>
          <w:color w:val="000000" w:themeColor="text1"/>
          <w:kern w:val="0"/>
        </w:rPr>
        <w:t>年专业建设分年度项目目标如表</w:t>
      </w:r>
      <w:r w:rsidRPr="00D17A4E">
        <w:rPr>
          <w:color w:val="000000" w:themeColor="text1"/>
          <w:kern w:val="0"/>
        </w:rPr>
        <w:t>4</w:t>
      </w:r>
      <w:r w:rsidRPr="00D17A4E">
        <w:rPr>
          <w:rFonts w:hint="eastAsia"/>
          <w:color w:val="000000" w:themeColor="text1"/>
          <w:kern w:val="0"/>
        </w:rPr>
        <w:t>所示。</w:t>
      </w:r>
    </w:p>
    <w:p w:rsidR="00947244" w:rsidRPr="00D17A4E" w:rsidRDefault="00947244" w:rsidP="00374A16">
      <w:pPr>
        <w:shd w:val="solid" w:color="FFFFFF" w:fill="auto"/>
        <w:autoSpaceDN w:val="0"/>
        <w:spacing w:line="360" w:lineRule="auto"/>
        <w:ind w:firstLine="482"/>
        <w:jc w:val="center"/>
        <w:rPr>
          <w:rStyle w:val="af0"/>
          <w:rFonts w:ascii="黑体" w:eastAsia="黑体" w:hAnsi="黑体"/>
          <w:bCs/>
          <w:color w:val="000000" w:themeColor="text1"/>
          <w:sz w:val="24"/>
        </w:rPr>
      </w:pPr>
      <w:r w:rsidRPr="00D17A4E">
        <w:rPr>
          <w:rFonts w:ascii="黑体" w:eastAsia="黑体" w:hAnsi="黑体" w:hint="eastAsia"/>
          <w:b/>
          <w:color w:val="000000" w:themeColor="text1"/>
          <w:kern w:val="0"/>
          <w:sz w:val="24"/>
        </w:rPr>
        <w:t>表</w:t>
      </w:r>
      <w:r w:rsidRPr="00D17A4E">
        <w:rPr>
          <w:rFonts w:ascii="黑体" w:eastAsia="黑体" w:hAnsi="黑体"/>
          <w:b/>
          <w:color w:val="000000" w:themeColor="text1"/>
          <w:kern w:val="0"/>
          <w:sz w:val="24"/>
        </w:rPr>
        <w:t xml:space="preserve">4  </w:t>
      </w:r>
      <w:r w:rsidRPr="00D17A4E">
        <w:rPr>
          <w:rFonts w:ascii="黑体" w:eastAsia="黑体" w:hAnsi="黑体" w:hint="eastAsia"/>
          <w:b/>
          <w:color w:val="000000" w:themeColor="text1"/>
          <w:kern w:val="0"/>
          <w:sz w:val="24"/>
        </w:rPr>
        <w:t>郑州大学</w:t>
      </w:r>
      <w:r w:rsidRPr="00D17A4E">
        <w:rPr>
          <w:rFonts w:ascii="黑体" w:eastAsia="黑体" w:hAnsi="黑体"/>
          <w:b/>
          <w:color w:val="000000" w:themeColor="text1"/>
          <w:kern w:val="0"/>
          <w:sz w:val="24"/>
        </w:rPr>
        <w:t>2016-2020</w:t>
      </w:r>
      <w:r w:rsidRPr="00D17A4E">
        <w:rPr>
          <w:rFonts w:ascii="黑体" w:eastAsia="黑体" w:hAnsi="黑体" w:hint="eastAsia"/>
          <w:b/>
          <w:color w:val="000000" w:themeColor="text1"/>
          <w:kern w:val="0"/>
          <w:sz w:val="24"/>
        </w:rPr>
        <w:t>分年度专业建设项目一览表</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2148"/>
        <w:gridCol w:w="1242"/>
        <w:gridCol w:w="1502"/>
        <w:gridCol w:w="1368"/>
        <w:gridCol w:w="1426"/>
        <w:gridCol w:w="1368"/>
      </w:tblGrid>
      <w:tr w:rsidR="00D17A4E" w:rsidRPr="00D17A4E" w:rsidTr="00DA60B4">
        <w:trPr>
          <w:trHeight w:val="567"/>
        </w:trPr>
        <w:tc>
          <w:tcPr>
            <w:tcW w:w="2235" w:type="dxa"/>
            <w:shd w:val="clear" w:color="000000" w:fill="FFFFFF"/>
            <w:vAlign w:val="center"/>
          </w:tcPr>
          <w:p w:rsidR="00947244" w:rsidRPr="00D17A4E" w:rsidRDefault="00947244" w:rsidP="00374A16">
            <w:pPr>
              <w:spacing w:line="240" w:lineRule="auto"/>
              <w:ind w:firstLineChars="0" w:firstLine="0"/>
              <w:jc w:val="center"/>
              <w:rPr>
                <w:b/>
                <w:color w:val="000000" w:themeColor="text1"/>
                <w:kern w:val="0"/>
                <w:sz w:val="24"/>
                <w:szCs w:val="24"/>
              </w:rPr>
            </w:pPr>
            <w:r w:rsidRPr="00D17A4E">
              <w:rPr>
                <w:rFonts w:hint="eastAsia"/>
                <w:b/>
                <w:color w:val="000000" w:themeColor="text1"/>
                <w:kern w:val="0"/>
                <w:sz w:val="24"/>
                <w:szCs w:val="24"/>
              </w:rPr>
              <w:t>建设项目</w:t>
            </w:r>
          </w:p>
        </w:tc>
        <w:tc>
          <w:tcPr>
            <w:tcW w:w="1275" w:type="dxa"/>
            <w:shd w:val="clear" w:color="000000" w:fill="FFFFFF"/>
            <w:vAlign w:val="center"/>
          </w:tcPr>
          <w:p w:rsidR="00947244" w:rsidRPr="00D17A4E" w:rsidRDefault="00947244" w:rsidP="00374A16">
            <w:pPr>
              <w:spacing w:line="240" w:lineRule="auto"/>
              <w:ind w:firstLineChars="0" w:firstLine="0"/>
              <w:jc w:val="center"/>
              <w:rPr>
                <w:b/>
                <w:color w:val="000000" w:themeColor="text1"/>
                <w:kern w:val="0"/>
                <w:sz w:val="24"/>
                <w:szCs w:val="24"/>
              </w:rPr>
            </w:pPr>
            <w:r w:rsidRPr="00D17A4E">
              <w:rPr>
                <w:b/>
                <w:color w:val="000000" w:themeColor="text1"/>
                <w:kern w:val="0"/>
                <w:sz w:val="24"/>
                <w:szCs w:val="24"/>
              </w:rPr>
              <w:t>2016</w:t>
            </w:r>
          </w:p>
        </w:tc>
        <w:tc>
          <w:tcPr>
            <w:tcW w:w="1535" w:type="dxa"/>
            <w:shd w:val="clear" w:color="000000" w:fill="FFFFFF"/>
            <w:vAlign w:val="center"/>
          </w:tcPr>
          <w:p w:rsidR="00947244" w:rsidRPr="00D17A4E" w:rsidRDefault="00947244" w:rsidP="00374A16">
            <w:pPr>
              <w:spacing w:line="240" w:lineRule="auto"/>
              <w:ind w:firstLineChars="0" w:firstLine="0"/>
              <w:jc w:val="center"/>
              <w:rPr>
                <w:b/>
                <w:color w:val="000000" w:themeColor="text1"/>
                <w:kern w:val="0"/>
                <w:sz w:val="24"/>
                <w:szCs w:val="24"/>
              </w:rPr>
            </w:pPr>
            <w:r w:rsidRPr="00D17A4E">
              <w:rPr>
                <w:b/>
                <w:color w:val="000000" w:themeColor="text1"/>
                <w:kern w:val="0"/>
                <w:sz w:val="24"/>
                <w:szCs w:val="24"/>
              </w:rPr>
              <w:t>2017</w:t>
            </w:r>
          </w:p>
        </w:tc>
        <w:tc>
          <w:tcPr>
            <w:tcW w:w="1393" w:type="dxa"/>
            <w:shd w:val="clear" w:color="000000" w:fill="FFFFFF"/>
            <w:vAlign w:val="center"/>
          </w:tcPr>
          <w:p w:rsidR="00947244" w:rsidRPr="00D17A4E" w:rsidRDefault="00947244" w:rsidP="00374A16">
            <w:pPr>
              <w:spacing w:line="240" w:lineRule="auto"/>
              <w:ind w:firstLineChars="0" w:firstLine="0"/>
              <w:jc w:val="center"/>
              <w:rPr>
                <w:b/>
                <w:color w:val="000000" w:themeColor="text1"/>
                <w:kern w:val="0"/>
                <w:sz w:val="24"/>
                <w:szCs w:val="24"/>
              </w:rPr>
            </w:pPr>
            <w:r w:rsidRPr="00D17A4E">
              <w:rPr>
                <w:b/>
                <w:color w:val="000000" w:themeColor="text1"/>
                <w:kern w:val="0"/>
                <w:sz w:val="24"/>
                <w:szCs w:val="24"/>
              </w:rPr>
              <w:t>2018</w:t>
            </w:r>
          </w:p>
        </w:tc>
        <w:tc>
          <w:tcPr>
            <w:tcW w:w="1455" w:type="dxa"/>
            <w:shd w:val="clear" w:color="000000" w:fill="FFFFFF"/>
            <w:vAlign w:val="center"/>
          </w:tcPr>
          <w:p w:rsidR="00947244" w:rsidRPr="00D17A4E" w:rsidRDefault="00947244" w:rsidP="00374A16">
            <w:pPr>
              <w:spacing w:line="240" w:lineRule="auto"/>
              <w:ind w:firstLineChars="0" w:firstLine="0"/>
              <w:jc w:val="center"/>
              <w:rPr>
                <w:b/>
                <w:color w:val="000000" w:themeColor="text1"/>
                <w:kern w:val="0"/>
                <w:sz w:val="24"/>
                <w:szCs w:val="24"/>
              </w:rPr>
            </w:pPr>
            <w:r w:rsidRPr="00D17A4E">
              <w:rPr>
                <w:b/>
                <w:color w:val="000000" w:themeColor="text1"/>
                <w:kern w:val="0"/>
                <w:sz w:val="24"/>
                <w:szCs w:val="24"/>
              </w:rPr>
              <w:t>2019</w:t>
            </w:r>
          </w:p>
        </w:tc>
        <w:tc>
          <w:tcPr>
            <w:tcW w:w="1393" w:type="dxa"/>
            <w:shd w:val="clear" w:color="000000" w:fill="FFFFFF"/>
            <w:vAlign w:val="center"/>
          </w:tcPr>
          <w:p w:rsidR="00947244" w:rsidRPr="00D17A4E" w:rsidRDefault="00947244" w:rsidP="00374A16">
            <w:pPr>
              <w:spacing w:line="240" w:lineRule="auto"/>
              <w:ind w:firstLineChars="0" w:firstLine="0"/>
              <w:jc w:val="center"/>
              <w:rPr>
                <w:b/>
                <w:color w:val="000000" w:themeColor="text1"/>
                <w:kern w:val="0"/>
                <w:sz w:val="24"/>
                <w:szCs w:val="24"/>
              </w:rPr>
            </w:pPr>
            <w:r w:rsidRPr="00D17A4E">
              <w:rPr>
                <w:b/>
                <w:color w:val="000000" w:themeColor="text1"/>
                <w:kern w:val="0"/>
                <w:sz w:val="24"/>
                <w:szCs w:val="24"/>
              </w:rPr>
              <w:t>2020</w:t>
            </w:r>
          </w:p>
        </w:tc>
      </w:tr>
      <w:tr w:rsidR="00D17A4E" w:rsidRPr="00D17A4E" w:rsidTr="00DA60B4">
        <w:trPr>
          <w:trHeight w:val="567"/>
        </w:trPr>
        <w:tc>
          <w:tcPr>
            <w:tcW w:w="2235" w:type="dxa"/>
            <w:shd w:val="clear" w:color="000000" w:fill="FFFFFF"/>
            <w:vAlign w:val="center"/>
          </w:tcPr>
          <w:p w:rsidR="00947244" w:rsidRPr="00D17A4E" w:rsidRDefault="00947244" w:rsidP="00374A16">
            <w:pPr>
              <w:spacing w:line="240" w:lineRule="auto"/>
              <w:ind w:firstLineChars="0" w:firstLine="0"/>
              <w:rPr>
                <w:color w:val="000000" w:themeColor="text1"/>
                <w:kern w:val="0"/>
                <w:sz w:val="24"/>
                <w:szCs w:val="24"/>
              </w:rPr>
            </w:pPr>
            <w:r w:rsidRPr="00D17A4E">
              <w:rPr>
                <w:rFonts w:hint="eastAsia"/>
                <w:color w:val="000000" w:themeColor="text1"/>
                <w:kern w:val="0"/>
                <w:sz w:val="24"/>
                <w:szCs w:val="24"/>
              </w:rPr>
              <w:t>新专业</w:t>
            </w:r>
          </w:p>
        </w:tc>
        <w:tc>
          <w:tcPr>
            <w:tcW w:w="1275" w:type="dxa"/>
            <w:shd w:val="clear" w:color="000000" w:fill="FFFFFF"/>
            <w:vAlign w:val="center"/>
          </w:tcPr>
          <w:p w:rsidR="00947244" w:rsidRPr="00D17A4E" w:rsidRDefault="00947244" w:rsidP="00374A16">
            <w:pPr>
              <w:spacing w:line="240" w:lineRule="auto"/>
              <w:ind w:firstLineChars="0" w:firstLine="0"/>
              <w:jc w:val="center"/>
              <w:rPr>
                <w:color w:val="000000" w:themeColor="text1"/>
                <w:kern w:val="0"/>
                <w:sz w:val="24"/>
                <w:szCs w:val="24"/>
              </w:rPr>
            </w:pPr>
            <w:r w:rsidRPr="00D17A4E">
              <w:rPr>
                <w:color w:val="000000" w:themeColor="text1"/>
                <w:kern w:val="0"/>
                <w:sz w:val="24"/>
                <w:szCs w:val="24"/>
              </w:rPr>
              <w:t>3</w:t>
            </w:r>
            <w:r w:rsidRPr="00D17A4E">
              <w:rPr>
                <w:rFonts w:hint="eastAsia"/>
                <w:color w:val="000000" w:themeColor="text1"/>
                <w:kern w:val="0"/>
                <w:sz w:val="24"/>
                <w:szCs w:val="24"/>
              </w:rPr>
              <w:t>个</w:t>
            </w:r>
          </w:p>
        </w:tc>
        <w:tc>
          <w:tcPr>
            <w:tcW w:w="1535" w:type="dxa"/>
            <w:shd w:val="clear" w:color="000000" w:fill="FFFFFF"/>
            <w:vAlign w:val="center"/>
          </w:tcPr>
          <w:p w:rsidR="00947244" w:rsidRPr="00D17A4E" w:rsidRDefault="00947244" w:rsidP="00374A16">
            <w:pPr>
              <w:spacing w:line="240" w:lineRule="auto"/>
              <w:ind w:firstLineChars="0" w:firstLine="0"/>
              <w:jc w:val="center"/>
              <w:rPr>
                <w:color w:val="000000" w:themeColor="text1"/>
                <w:kern w:val="0"/>
                <w:sz w:val="24"/>
                <w:szCs w:val="24"/>
              </w:rPr>
            </w:pPr>
            <w:r w:rsidRPr="00D17A4E">
              <w:rPr>
                <w:color w:val="000000" w:themeColor="text1"/>
                <w:kern w:val="0"/>
                <w:sz w:val="24"/>
                <w:szCs w:val="24"/>
              </w:rPr>
              <w:t>1</w:t>
            </w:r>
            <w:r w:rsidRPr="00D17A4E">
              <w:rPr>
                <w:rFonts w:hint="eastAsia"/>
                <w:color w:val="000000" w:themeColor="text1"/>
                <w:kern w:val="0"/>
                <w:sz w:val="24"/>
                <w:szCs w:val="24"/>
              </w:rPr>
              <w:t>～</w:t>
            </w:r>
            <w:r w:rsidRPr="00D17A4E">
              <w:rPr>
                <w:color w:val="000000" w:themeColor="text1"/>
                <w:kern w:val="0"/>
                <w:sz w:val="24"/>
                <w:szCs w:val="24"/>
              </w:rPr>
              <w:t>3</w:t>
            </w:r>
            <w:r w:rsidRPr="00D17A4E">
              <w:rPr>
                <w:rFonts w:hint="eastAsia"/>
                <w:color w:val="000000" w:themeColor="text1"/>
                <w:kern w:val="0"/>
                <w:sz w:val="24"/>
                <w:szCs w:val="24"/>
              </w:rPr>
              <w:t>个</w:t>
            </w:r>
          </w:p>
        </w:tc>
        <w:tc>
          <w:tcPr>
            <w:tcW w:w="1393" w:type="dxa"/>
            <w:shd w:val="clear" w:color="000000" w:fill="FFFFFF"/>
            <w:vAlign w:val="center"/>
          </w:tcPr>
          <w:p w:rsidR="00947244" w:rsidRPr="00D17A4E" w:rsidRDefault="00947244" w:rsidP="00374A16">
            <w:pPr>
              <w:spacing w:line="240" w:lineRule="auto"/>
              <w:ind w:firstLineChars="0" w:firstLine="0"/>
              <w:jc w:val="center"/>
              <w:rPr>
                <w:color w:val="000000" w:themeColor="text1"/>
                <w:kern w:val="0"/>
                <w:sz w:val="24"/>
                <w:szCs w:val="24"/>
              </w:rPr>
            </w:pPr>
            <w:r w:rsidRPr="00D17A4E">
              <w:rPr>
                <w:color w:val="000000" w:themeColor="text1"/>
                <w:kern w:val="0"/>
                <w:sz w:val="24"/>
                <w:szCs w:val="24"/>
              </w:rPr>
              <w:t>1</w:t>
            </w:r>
            <w:r w:rsidRPr="00D17A4E">
              <w:rPr>
                <w:rFonts w:hint="eastAsia"/>
                <w:color w:val="000000" w:themeColor="text1"/>
                <w:kern w:val="0"/>
                <w:sz w:val="24"/>
                <w:szCs w:val="24"/>
              </w:rPr>
              <w:t>～</w:t>
            </w:r>
            <w:r w:rsidRPr="00D17A4E">
              <w:rPr>
                <w:color w:val="000000" w:themeColor="text1"/>
                <w:kern w:val="0"/>
                <w:sz w:val="24"/>
                <w:szCs w:val="24"/>
              </w:rPr>
              <w:t>3</w:t>
            </w:r>
            <w:r w:rsidRPr="00D17A4E">
              <w:rPr>
                <w:rFonts w:hint="eastAsia"/>
                <w:color w:val="000000" w:themeColor="text1"/>
                <w:kern w:val="0"/>
                <w:sz w:val="24"/>
                <w:szCs w:val="24"/>
              </w:rPr>
              <w:t>个</w:t>
            </w:r>
          </w:p>
        </w:tc>
        <w:tc>
          <w:tcPr>
            <w:tcW w:w="1455" w:type="dxa"/>
            <w:vAlign w:val="center"/>
          </w:tcPr>
          <w:p w:rsidR="00947244" w:rsidRPr="00D17A4E" w:rsidRDefault="00947244" w:rsidP="00374A16">
            <w:pPr>
              <w:spacing w:line="240" w:lineRule="auto"/>
              <w:ind w:firstLineChars="0" w:firstLine="0"/>
              <w:jc w:val="center"/>
              <w:rPr>
                <w:color w:val="000000" w:themeColor="text1"/>
                <w:sz w:val="24"/>
                <w:szCs w:val="24"/>
              </w:rPr>
            </w:pPr>
            <w:r w:rsidRPr="00D17A4E">
              <w:rPr>
                <w:color w:val="000000" w:themeColor="text1"/>
                <w:kern w:val="0"/>
                <w:sz w:val="24"/>
                <w:szCs w:val="24"/>
              </w:rPr>
              <w:t>1</w:t>
            </w:r>
            <w:r w:rsidRPr="00D17A4E">
              <w:rPr>
                <w:rFonts w:hint="eastAsia"/>
                <w:color w:val="000000" w:themeColor="text1"/>
                <w:kern w:val="0"/>
                <w:sz w:val="24"/>
                <w:szCs w:val="24"/>
              </w:rPr>
              <w:t>～</w:t>
            </w:r>
            <w:r w:rsidRPr="00D17A4E">
              <w:rPr>
                <w:color w:val="000000" w:themeColor="text1"/>
                <w:kern w:val="0"/>
                <w:sz w:val="24"/>
                <w:szCs w:val="24"/>
              </w:rPr>
              <w:t>3</w:t>
            </w:r>
            <w:r w:rsidRPr="00D17A4E">
              <w:rPr>
                <w:rFonts w:hint="eastAsia"/>
                <w:color w:val="000000" w:themeColor="text1"/>
                <w:kern w:val="0"/>
                <w:sz w:val="24"/>
                <w:szCs w:val="24"/>
              </w:rPr>
              <w:t>个</w:t>
            </w:r>
          </w:p>
        </w:tc>
        <w:tc>
          <w:tcPr>
            <w:tcW w:w="1393" w:type="dxa"/>
            <w:shd w:val="clear" w:color="000000" w:fill="FFFFFF"/>
            <w:vAlign w:val="center"/>
          </w:tcPr>
          <w:p w:rsidR="00947244" w:rsidRPr="00D17A4E" w:rsidRDefault="00947244" w:rsidP="00374A16">
            <w:pPr>
              <w:spacing w:line="240" w:lineRule="auto"/>
              <w:ind w:firstLineChars="0" w:firstLine="0"/>
              <w:jc w:val="center"/>
              <w:rPr>
                <w:color w:val="000000" w:themeColor="text1"/>
                <w:sz w:val="24"/>
                <w:szCs w:val="24"/>
              </w:rPr>
            </w:pPr>
            <w:r w:rsidRPr="00D17A4E">
              <w:rPr>
                <w:color w:val="000000" w:themeColor="text1"/>
                <w:kern w:val="0"/>
                <w:sz w:val="24"/>
                <w:szCs w:val="24"/>
              </w:rPr>
              <w:t>1</w:t>
            </w:r>
            <w:r w:rsidRPr="00D17A4E">
              <w:rPr>
                <w:rFonts w:hint="eastAsia"/>
                <w:color w:val="000000" w:themeColor="text1"/>
                <w:kern w:val="0"/>
                <w:sz w:val="24"/>
                <w:szCs w:val="24"/>
              </w:rPr>
              <w:t>～</w:t>
            </w:r>
            <w:r w:rsidRPr="00D17A4E">
              <w:rPr>
                <w:color w:val="000000" w:themeColor="text1"/>
                <w:kern w:val="0"/>
                <w:sz w:val="24"/>
                <w:szCs w:val="24"/>
              </w:rPr>
              <w:t>3</w:t>
            </w:r>
            <w:r w:rsidRPr="00D17A4E">
              <w:rPr>
                <w:rFonts w:hint="eastAsia"/>
                <w:color w:val="000000" w:themeColor="text1"/>
                <w:kern w:val="0"/>
                <w:sz w:val="24"/>
                <w:szCs w:val="24"/>
              </w:rPr>
              <w:t>个</w:t>
            </w:r>
          </w:p>
        </w:tc>
      </w:tr>
      <w:tr w:rsidR="00D17A4E" w:rsidRPr="00D17A4E" w:rsidTr="00DA60B4">
        <w:trPr>
          <w:trHeight w:val="567"/>
        </w:trPr>
        <w:tc>
          <w:tcPr>
            <w:tcW w:w="2235" w:type="dxa"/>
            <w:shd w:val="clear" w:color="000000" w:fill="FFFFFF"/>
            <w:vAlign w:val="center"/>
          </w:tcPr>
          <w:p w:rsidR="00947244" w:rsidRPr="00D17A4E" w:rsidRDefault="00947244" w:rsidP="00374A16">
            <w:pPr>
              <w:spacing w:line="240" w:lineRule="auto"/>
              <w:ind w:firstLineChars="0" w:firstLine="0"/>
              <w:rPr>
                <w:color w:val="000000" w:themeColor="text1"/>
                <w:kern w:val="0"/>
                <w:sz w:val="24"/>
                <w:szCs w:val="24"/>
              </w:rPr>
            </w:pPr>
            <w:r w:rsidRPr="00D17A4E">
              <w:rPr>
                <w:rFonts w:hint="eastAsia"/>
                <w:color w:val="000000" w:themeColor="text1"/>
                <w:kern w:val="0"/>
                <w:sz w:val="24"/>
                <w:szCs w:val="24"/>
              </w:rPr>
              <w:lastRenderedPageBreak/>
              <w:t>专业</w:t>
            </w:r>
            <w:r w:rsidR="00662277" w:rsidRPr="00D17A4E">
              <w:rPr>
                <w:rFonts w:hint="eastAsia"/>
                <w:color w:val="000000" w:themeColor="text1"/>
                <w:kern w:val="0"/>
                <w:sz w:val="24"/>
                <w:szCs w:val="24"/>
              </w:rPr>
              <w:t>优化调整</w:t>
            </w:r>
          </w:p>
        </w:tc>
        <w:tc>
          <w:tcPr>
            <w:tcW w:w="1275" w:type="dxa"/>
            <w:shd w:val="clear" w:color="000000" w:fill="FFFFFF"/>
            <w:vAlign w:val="center"/>
          </w:tcPr>
          <w:p w:rsidR="00947244" w:rsidRPr="00D17A4E" w:rsidRDefault="00947244" w:rsidP="00374A16">
            <w:pPr>
              <w:spacing w:line="240" w:lineRule="auto"/>
              <w:ind w:firstLineChars="0" w:firstLine="0"/>
              <w:jc w:val="center"/>
              <w:rPr>
                <w:color w:val="000000" w:themeColor="text1"/>
                <w:kern w:val="0"/>
                <w:sz w:val="24"/>
                <w:szCs w:val="24"/>
              </w:rPr>
            </w:pPr>
            <w:r w:rsidRPr="00D17A4E">
              <w:rPr>
                <w:color w:val="000000" w:themeColor="text1"/>
                <w:kern w:val="0"/>
                <w:sz w:val="24"/>
                <w:szCs w:val="24"/>
              </w:rPr>
              <w:t>1</w:t>
            </w:r>
            <w:r w:rsidRPr="00D17A4E">
              <w:rPr>
                <w:rFonts w:hint="eastAsia"/>
                <w:color w:val="000000" w:themeColor="text1"/>
                <w:kern w:val="0"/>
                <w:sz w:val="24"/>
                <w:szCs w:val="24"/>
              </w:rPr>
              <w:t>个</w:t>
            </w:r>
          </w:p>
        </w:tc>
        <w:tc>
          <w:tcPr>
            <w:tcW w:w="1535" w:type="dxa"/>
            <w:shd w:val="clear" w:color="000000" w:fill="FFFFFF"/>
            <w:vAlign w:val="center"/>
          </w:tcPr>
          <w:p w:rsidR="00947244" w:rsidRPr="00D17A4E" w:rsidRDefault="00947244" w:rsidP="00374A16">
            <w:pPr>
              <w:spacing w:line="240" w:lineRule="auto"/>
              <w:ind w:firstLineChars="0" w:firstLine="0"/>
              <w:jc w:val="center"/>
              <w:rPr>
                <w:color w:val="000000" w:themeColor="text1"/>
                <w:kern w:val="0"/>
                <w:sz w:val="24"/>
                <w:szCs w:val="24"/>
              </w:rPr>
            </w:pPr>
            <w:r w:rsidRPr="00D17A4E">
              <w:rPr>
                <w:color w:val="000000" w:themeColor="text1"/>
                <w:kern w:val="0"/>
                <w:sz w:val="24"/>
                <w:szCs w:val="24"/>
              </w:rPr>
              <w:t>3</w:t>
            </w:r>
            <w:r w:rsidRPr="00D17A4E">
              <w:rPr>
                <w:rFonts w:hint="eastAsia"/>
                <w:color w:val="000000" w:themeColor="text1"/>
                <w:kern w:val="0"/>
                <w:sz w:val="24"/>
                <w:szCs w:val="24"/>
              </w:rPr>
              <w:t>～</w:t>
            </w:r>
            <w:r w:rsidRPr="00D17A4E">
              <w:rPr>
                <w:color w:val="000000" w:themeColor="text1"/>
                <w:kern w:val="0"/>
                <w:sz w:val="24"/>
                <w:szCs w:val="24"/>
              </w:rPr>
              <w:t>5</w:t>
            </w:r>
            <w:r w:rsidRPr="00D17A4E">
              <w:rPr>
                <w:rFonts w:hint="eastAsia"/>
                <w:color w:val="000000" w:themeColor="text1"/>
                <w:kern w:val="0"/>
                <w:sz w:val="24"/>
                <w:szCs w:val="24"/>
              </w:rPr>
              <w:t>个</w:t>
            </w:r>
          </w:p>
        </w:tc>
        <w:tc>
          <w:tcPr>
            <w:tcW w:w="1393" w:type="dxa"/>
            <w:shd w:val="clear" w:color="000000" w:fill="FFFFFF"/>
            <w:vAlign w:val="center"/>
          </w:tcPr>
          <w:p w:rsidR="00947244" w:rsidRPr="00D17A4E" w:rsidRDefault="00947244" w:rsidP="00374A16">
            <w:pPr>
              <w:spacing w:line="240" w:lineRule="auto"/>
              <w:ind w:firstLineChars="0" w:firstLine="0"/>
              <w:jc w:val="center"/>
              <w:rPr>
                <w:color w:val="000000" w:themeColor="text1"/>
                <w:kern w:val="0"/>
                <w:sz w:val="24"/>
                <w:szCs w:val="24"/>
              </w:rPr>
            </w:pPr>
            <w:r w:rsidRPr="00D17A4E">
              <w:rPr>
                <w:color w:val="000000" w:themeColor="text1"/>
                <w:kern w:val="0"/>
                <w:sz w:val="24"/>
                <w:szCs w:val="24"/>
              </w:rPr>
              <w:t>2</w:t>
            </w:r>
            <w:r w:rsidRPr="00D17A4E">
              <w:rPr>
                <w:rFonts w:hint="eastAsia"/>
                <w:color w:val="000000" w:themeColor="text1"/>
                <w:kern w:val="0"/>
                <w:sz w:val="24"/>
                <w:szCs w:val="24"/>
              </w:rPr>
              <w:t>～</w:t>
            </w:r>
            <w:r w:rsidRPr="00D17A4E">
              <w:rPr>
                <w:color w:val="000000" w:themeColor="text1"/>
                <w:kern w:val="0"/>
                <w:sz w:val="24"/>
                <w:szCs w:val="24"/>
              </w:rPr>
              <w:t>3</w:t>
            </w:r>
            <w:r w:rsidRPr="00D17A4E">
              <w:rPr>
                <w:rFonts w:hint="eastAsia"/>
                <w:color w:val="000000" w:themeColor="text1"/>
                <w:kern w:val="0"/>
                <w:sz w:val="24"/>
                <w:szCs w:val="24"/>
              </w:rPr>
              <w:t>个</w:t>
            </w:r>
          </w:p>
        </w:tc>
        <w:tc>
          <w:tcPr>
            <w:tcW w:w="1455" w:type="dxa"/>
            <w:vAlign w:val="center"/>
          </w:tcPr>
          <w:p w:rsidR="00947244" w:rsidRPr="00D17A4E" w:rsidRDefault="00947244" w:rsidP="00374A16">
            <w:pPr>
              <w:spacing w:line="240" w:lineRule="auto"/>
              <w:ind w:firstLineChars="0" w:firstLine="0"/>
              <w:jc w:val="center"/>
              <w:rPr>
                <w:color w:val="000000" w:themeColor="text1"/>
                <w:kern w:val="0"/>
                <w:sz w:val="24"/>
                <w:szCs w:val="24"/>
              </w:rPr>
            </w:pPr>
            <w:r w:rsidRPr="00D17A4E">
              <w:rPr>
                <w:color w:val="000000" w:themeColor="text1"/>
                <w:kern w:val="0"/>
                <w:sz w:val="24"/>
                <w:szCs w:val="24"/>
              </w:rPr>
              <w:t>1</w:t>
            </w:r>
            <w:r w:rsidRPr="00D17A4E">
              <w:rPr>
                <w:rFonts w:hint="eastAsia"/>
                <w:color w:val="000000" w:themeColor="text1"/>
                <w:kern w:val="0"/>
                <w:sz w:val="24"/>
                <w:szCs w:val="24"/>
              </w:rPr>
              <w:t>～</w:t>
            </w:r>
            <w:r w:rsidRPr="00D17A4E">
              <w:rPr>
                <w:color w:val="000000" w:themeColor="text1"/>
                <w:kern w:val="0"/>
                <w:sz w:val="24"/>
                <w:szCs w:val="24"/>
              </w:rPr>
              <w:t>2</w:t>
            </w:r>
            <w:r w:rsidRPr="00D17A4E">
              <w:rPr>
                <w:rFonts w:hint="eastAsia"/>
                <w:color w:val="000000" w:themeColor="text1"/>
                <w:kern w:val="0"/>
                <w:sz w:val="24"/>
                <w:szCs w:val="24"/>
              </w:rPr>
              <w:t>个</w:t>
            </w:r>
          </w:p>
        </w:tc>
        <w:tc>
          <w:tcPr>
            <w:tcW w:w="1393" w:type="dxa"/>
            <w:shd w:val="clear" w:color="000000" w:fill="FFFFFF"/>
            <w:vAlign w:val="center"/>
          </w:tcPr>
          <w:p w:rsidR="00947244" w:rsidRPr="00D17A4E" w:rsidRDefault="00947244" w:rsidP="00374A16">
            <w:pPr>
              <w:spacing w:line="240" w:lineRule="auto"/>
              <w:ind w:firstLineChars="0" w:firstLine="0"/>
              <w:jc w:val="center"/>
              <w:rPr>
                <w:color w:val="000000" w:themeColor="text1"/>
                <w:kern w:val="0"/>
                <w:sz w:val="24"/>
                <w:szCs w:val="24"/>
              </w:rPr>
            </w:pPr>
            <w:r w:rsidRPr="00D17A4E">
              <w:rPr>
                <w:color w:val="000000" w:themeColor="text1"/>
                <w:kern w:val="0"/>
                <w:sz w:val="24"/>
                <w:szCs w:val="24"/>
              </w:rPr>
              <w:t>1</w:t>
            </w:r>
            <w:r w:rsidRPr="00D17A4E">
              <w:rPr>
                <w:rFonts w:hint="eastAsia"/>
                <w:color w:val="000000" w:themeColor="text1"/>
                <w:kern w:val="0"/>
                <w:sz w:val="24"/>
                <w:szCs w:val="24"/>
              </w:rPr>
              <w:t>～</w:t>
            </w:r>
            <w:r w:rsidRPr="00D17A4E">
              <w:rPr>
                <w:color w:val="000000" w:themeColor="text1"/>
                <w:kern w:val="0"/>
                <w:sz w:val="24"/>
                <w:szCs w:val="24"/>
              </w:rPr>
              <w:t>2</w:t>
            </w:r>
            <w:r w:rsidRPr="00D17A4E">
              <w:rPr>
                <w:rFonts w:hint="eastAsia"/>
                <w:color w:val="000000" w:themeColor="text1"/>
                <w:kern w:val="0"/>
                <w:sz w:val="24"/>
                <w:szCs w:val="24"/>
              </w:rPr>
              <w:t>个</w:t>
            </w:r>
          </w:p>
        </w:tc>
      </w:tr>
      <w:tr w:rsidR="00D17A4E" w:rsidRPr="00D17A4E" w:rsidTr="00DA60B4">
        <w:trPr>
          <w:trHeight w:val="567"/>
        </w:trPr>
        <w:tc>
          <w:tcPr>
            <w:tcW w:w="2235" w:type="dxa"/>
            <w:shd w:val="clear" w:color="000000" w:fill="FFFFFF"/>
            <w:vAlign w:val="center"/>
          </w:tcPr>
          <w:p w:rsidR="00947244" w:rsidRPr="00D17A4E" w:rsidRDefault="00947244" w:rsidP="00374A16">
            <w:pPr>
              <w:spacing w:line="240" w:lineRule="auto"/>
              <w:ind w:firstLineChars="0" w:firstLine="0"/>
              <w:rPr>
                <w:color w:val="000000" w:themeColor="text1"/>
                <w:kern w:val="0"/>
                <w:sz w:val="24"/>
                <w:szCs w:val="24"/>
              </w:rPr>
            </w:pPr>
            <w:r w:rsidRPr="00D17A4E">
              <w:rPr>
                <w:rFonts w:hint="eastAsia"/>
                <w:color w:val="000000" w:themeColor="text1"/>
                <w:kern w:val="0"/>
                <w:sz w:val="24"/>
                <w:szCs w:val="24"/>
              </w:rPr>
              <w:t>工程教育专业认证</w:t>
            </w:r>
          </w:p>
        </w:tc>
        <w:tc>
          <w:tcPr>
            <w:tcW w:w="1275" w:type="dxa"/>
            <w:shd w:val="clear" w:color="000000" w:fill="FFFFFF"/>
            <w:vAlign w:val="center"/>
          </w:tcPr>
          <w:p w:rsidR="00947244" w:rsidRPr="00D17A4E" w:rsidRDefault="00947244" w:rsidP="00374A16">
            <w:pPr>
              <w:spacing w:line="240" w:lineRule="auto"/>
              <w:ind w:firstLineChars="0" w:firstLine="0"/>
              <w:jc w:val="center"/>
              <w:rPr>
                <w:color w:val="000000" w:themeColor="text1"/>
                <w:kern w:val="0"/>
                <w:sz w:val="24"/>
                <w:szCs w:val="24"/>
              </w:rPr>
            </w:pPr>
            <w:r w:rsidRPr="00D17A4E">
              <w:rPr>
                <w:color w:val="000000" w:themeColor="text1"/>
                <w:kern w:val="0"/>
                <w:sz w:val="24"/>
                <w:szCs w:val="24"/>
              </w:rPr>
              <w:t>3</w:t>
            </w:r>
            <w:r w:rsidRPr="00D17A4E">
              <w:rPr>
                <w:rFonts w:hint="eastAsia"/>
                <w:color w:val="000000" w:themeColor="text1"/>
                <w:kern w:val="0"/>
                <w:sz w:val="24"/>
                <w:szCs w:val="24"/>
              </w:rPr>
              <w:t>个</w:t>
            </w:r>
          </w:p>
        </w:tc>
        <w:tc>
          <w:tcPr>
            <w:tcW w:w="1535" w:type="dxa"/>
            <w:shd w:val="clear" w:color="000000" w:fill="FFFFFF"/>
            <w:vAlign w:val="center"/>
          </w:tcPr>
          <w:p w:rsidR="00947244" w:rsidRPr="00D17A4E" w:rsidRDefault="00947244" w:rsidP="00374A16">
            <w:pPr>
              <w:spacing w:line="240" w:lineRule="auto"/>
              <w:ind w:firstLineChars="0" w:firstLine="0"/>
              <w:jc w:val="center"/>
              <w:rPr>
                <w:color w:val="000000" w:themeColor="text1"/>
                <w:kern w:val="0"/>
                <w:sz w:val="24"/>
                <w:szCs w:val="24"/>
              </w:rPr>
            </w:pPr>
            <w:r w:rsidRPr="00D17A4E">
              <w:rPr>
                <w:color w:val="000000" w:themeColor="text1"/>
                <w:kern w:val="0"/>
                <w:sz w:val="24"/>
                <w:szCs w:val="24"/>
              </w:rPr>
              <w:t>5</w:t>
            </w:r>
            <w:r w:rsidRPr="00D17A4E">
              <w:rPr>
                <w:rFonts w:hint="eastAsia"/>
                <w:color w:val="000000" w:themeColor="text1"/>
                <w:kern w:val="0"/>
                <w:sz w:val="24"/>
                <w:szCs w:val="24"/>
              </w:rPr>
              <w:t>个</w:t>
            </w:r>
          </w:p>
        </w:tc>
        <w:tc>
          <w:tcPr>
            <w:tcW w:w="1393" w:type="dxa"/>
            <w:shd w:val="clear" w:color="000000" w:fill="FFFFFF"/>
            <w:vAlign w:val="center"/>
          </w:tcPr>
          <w:p w:rsidR="00947244" w:rsidRPr="00D17A4E" w:rsidRDefault="00947244" w:rsidP="00374A16">
            <w:pPr>
              <w:spacing w:line="240" w:lineRule="auto"/>
              <w:ind w:firstLineChars="0" w:firstLine="0"/>
              <w:jc w:val="center"/>
              <w:rPr>
                <w:color w:val="000000" w:themeColor="text1"/>
                <w:kern w:val="0"/>
                <w:sz w:val="24"/>
                <w:szCs w:val="24"/>
              </w:rPr>
            </w:pPr>
            <w:r w:rsidRPr="00D17A4E">
              <w:rPr>
                <w:color w:val="000000" w:themeColor="text1"/>
                <w:kern w:val="0"/>
                <w:sz w:val="24"/>
                <w:szCs w:val="24"/>
              </w:rPr>
              <w:t>3</w:t>
            </w:r>
            <w:r w:rsidRPr="00D17A4E">
              <w:rPr>
                <w:rFonts w:hint="eastAsia"/>
                <w:color w:val="000000" w:themeColor="text1"/>
                <w:kern w:val="0"/>
                <w:sz w:val="24"/>
                <w:szCs w:val="24"/>
              </w:rPr>
              <w:t>～</w:t>
            </w:r>
            <w:r w:rsidRPr="00D17A4E">
              <w:rPr>
                <w:color w:val="000000" w:themeColor="text1"/>
                <w:kern w:val="0"/>
                <w:sz w:val="24"/>
                <w:szCs w:val="24"/>
              </w:rPr>
              <w:t>5</w:t>
            </w:r>
            <w:r w:rsidRPr="00D17A4E">
              <w:rPr>
                <w:rFonts w:hint="eastAsia"/>
                <w:color w:val="000000" w:themeColor="text1"/>
                <w:kern w:val="0"/>
                <w:sz w:val="24"/>
                <w:szCs w:val="24"/>
              </w:rPr>
              <w:t>个</w:t>
            </w:r>
          </w:p>
        </w:tc>
        <w:tc>
          <w:tcPr>
            <w:tcW w:w="1455" w:type="dxa"/>
            <w:vAlign w:val="center"/>
          </w:tcPr>
          <w:p w:rsidR="00947244" w:rsidRPr="00D17A4E" w:rsidRDefault="00947244" w:rsidP="00374A16">
            <w:pPr>
              <w:spacing w:line="240" w:lineRule="auto"/>
              <w:ind w:firstLineChars="0" w:firstLine="0"/>
              <w:jc w:val="center"/>
              <w:rPr>
                <w:color w:val="000000" w:themeColor="text1"/>
                <w:kern w:val="0"/>
                <w:sz w:val="24"/>
                <w:szCs w:val="24"/>
              </w:rPr>
            </w:pPr>
            <w:r w:rsidRPr="00D17A4E">
              <w:rPr>
                <w:color w:val="000000" w:themeColor="text1"/>
                <w:kern w:val="0"/>
                <w:sz w:val="24"/>
                <w:szCs w:val="24"/>
              </w:rPr>
              <w:t>3</w:t>
            </w:r>
            <w:r w:rsidRPr="00D17A4E">
              <w:rPr>
                <w:rFonts w:hint="eastAsia"/>
                <w:color w:val="000000" w:themeColor="text1"/>
                <w:kern w:val="0"/>
                <w:sz w:val="24"/>
                <w:szCs w:val="24"/>
              </w:rPr>
              <w:t>～</w:t>
            </w:r>
            <w:r w:rsidRPr="00D17A4E">
              <w:rPr>
                <w:color w:val="000000" w:themeColor="text1"/>
                <w:kern w:val="0"/>
                <w:sz w:val="24"/>
                <w:szCs w:val="24"/>
              </w:rPr>
              <w:t>5</w:t>
            </w:r>
            <w:r w:rsidRPr="00D17A4E">
              <w:rPr>
                <w:rFonts w:hint="eastAsia"/>
                <w:color w:val="000000" w:themeColor="text1"/>
                <w:kern w:val="0"/>
                <w:sz w:val="24"/>
                <w:szCs w:val="24"/>
              </w:rPr>
              <w:t>个</w:t>
            </w:r>
          </w:p>
        </w:tc>
        <w:tc>
          <w:tcPr>
            <w:tcW w:w="1393" w:type="dxa"/>
            <w:shd w:val="clear" w:color="000000" w:fill="FFFFFF"/>
            <w:vAlign w:val="center"/>
          </w:tcPr>
          <w:p w:rsidR="00947244" w:rsidRPr="00D17A4E" w:rsidRDefault="00947244" w:rsidP="00374A16">
            <w:pPr>
              <w:spacing w:line="240" w:lineRule="auto"/>
              <w:ind w:firstLineChars="0" w:firstLine="0"/>
              <w:jc w:val="center"/>
              <w:rPr>
                <w:color w:val="000000" w:themeColor="text1"/>
                <w:kern w:val="0"/>
                <w:sz w:val="24"/>
                <w:szCs w:val="24"/>
              </w:rPr>
            </w:pPr>
            <w:r w:rsidRPr="00D17A4E">
              <w:rPr>
                <w:color w:val="000000" w:themeColor="text1"/>
                <w:kern w:val="0"/>
                <w:sz w:val="24"/>
                <w:szCs w:val="24"/>
              </w:rPr>
              <w:t>3</w:t>
            </w:r>
            <w:r w:rsidRPr="00D17A4E">
              <w:rPr>
                <w:rFonts w:hint="eastAsia"/>
                <w:color w:val="000000" w:themeColor="text1"/>
                <w:kern w:val="0"/>
                <w:sz w:val="24"/>
                <w:szCs w:val="24"/>
              </w:rPr>
              <w:t>～</w:t>
            </w:r>
            <w:r w:rsidRPr="00D17A4E">
              <w:rPr>
                <w:color w:val="000000" w:themeColor="text1"/>
                <w:kern w:val="0"/>
                <w:sz w:val="24"/>
                <w:szCs w:val="24"/>
              </w:rPr>
              <w:t>5</w:t>
            </w:r>
            <w:r w:rsidRPr="00D17A4E">
              <w:rPr>
                <w:rFonts w:hint="eastAsia"/>
                <w:color w:val="000000" w:themeColor="text1"/>
                <w:kern w:val="0"/>
                <w:sz w:val="24"/>
                <w:szCs w:val="24"/>
              </w:rPr>
              <w:t>个</w:t>
            </w:r>
          </w:p>
        </w:tc>
      </w:tr>
      <w:tr w:rsidR="00D17A4E" w:rsidRPr="00D17A4E" w:rsidTr="00DA60B4">
        <w:trPr>
          <w:trHeight w:val="567"/>
        </w:trPr>
        <w:tc>
          <w:tcPr>
            <w:tcW w:w="2235" w:type="dxa"/>
            <w:shd w:val="clear" w:color="000000" w:fill="FFFFFF"/>
            <w:vAlign w:val="center"/>
          </w:tcPr>
          <w:p w:rsidR="00947244" w:rsidRPr="00D17A4E" w:rsidRDefault="00947244" w:rsidP="00374A16">
            <w:pPr>
              <w:spacing w:line="240" w:lineRule="auto"/>
              <w:ind w:firstLineChars="0" w:firstLine="0"/>
              <w:rPr>
                <w:color w:val="000000" w:themeColor="text1"/>
                <w:kern w:val="0"/>
                <w:sz w:val="24"/>
                <w:szCs w:val="24"/>
              </w:rPr>
            </w:pPr>
            <w:r w:rsidRPr="00D17A4E">
              <w:rPr>
                <w:rFonts w:hint="eastAsia"/>
                <w:color w:val="000000" w:themeColor="text1"/>
                <w:kern w:val="0"/>
                <w:sz w:val="24"/>
                <w:szCs w:val="24"/>
              </w:rPr>
              <w:t>临床医学专业认证</w:t>
            </w:r>
          </w:p>
        </w:tc>
        <w:tc>
          <w:tcPr>
            <w:tcW w:w="1275" w:type="dxa"/>
            <w:shd w:val="clear" w:color="000000" w:fill="FFFFFF"/>
            <w:vAlign w:val="center"/>
          </w:tcPr>
          <w:p w:rsidR="00947244" w:rsidRPr="00D17A4E" w:rsidRDefault="00947244" w:rsidP="00374A16">
            <w:pPr>
              <w:spacing w:line="240" w:lineRule="auto"/>
              <w:ind w:firstLineChars="0" w:firstLine="0"/>
              <w:jc w:val="center"/>
              <w:rPr>
                <w:color w:val="000000" w:themeColor="text1"/>
                <w:kern w:val="0"/>
                <w:sz w:val="24"/>
                <w:szCs w:val="24"/>
              </w:rPr>
            </w:pPr>
          </w:p>
        </w:tc>
        <w:tc>
          <w:tcPr>
            <w:tcW w:w="1535" w:type="dxa"/>
            <w:shd w:val="clear" w:color="000000" w:fill="FFFFFF"/>
            <w:vAlign w:val="center"/>
          </w:tcPr>
          <w:p w:rsidR="00947244" w:rsidRPr="00D17A4E" w:rsidRDefault="00947244" w:rsidP="00374A16">
            <w:pPr>
              <w:spacing w:line="240" w:lineRule="auto"/>
              <w:ind w:firstLineChars="0" w:firstLine="0"/>
              <w:jc w:val="center"/>
              <w:rPr>
                <w:color w:val="000000" w:themeColor="text1"/>
                <w:kern w:val="0"/>
                <w:sz w:val="24"/>
                <w:szCs w:val="24"/>
              </w:rPr>
            </w:pPr>
          </w:p>
        </w:tc>
        <w:tc>
          <w:tcPr>
            <w:tcW w:w="1393" w:type="dxa"/>
            <w:shd w:val="clear" w:color="000000" w:fill="FFFFFF"/>
            <w:vAlign w:val="center"/>
          </w:tcPr>
          <w:p w:rsidR="00947244" w:rsidRPr="00D17A4E" w:rsidRDefault="00947244" w:rsidP="00374A16">
            <w:pPr>
              <w:spacing w:line="240" w:lineRule="auto"/>
              <w:ind w:firstLineChars="0" w:firstLine="0"/>
              <w:jc w:val="center"/>
              <w:rPr>
                <w:color w:val="000000" w:themeColor="text1"/>
                <w:kern w:val="0"/>
                <w:sz w:val="24"/>
                <w:szCs w:val="24"/>
              </w:rPr>
            </w:pPr>
            <w:r w:rsidRPr="00D17A4E">
              <w:rPr>
                <w:rFonts w:hint="eastAsia"/>
                <w:color w:val="000000" w:themeColor="text1"/>
                <w:kern w:val="0"/>
                <w:sz w:val="24"/>
                <w:szCs w:val="24"/>
              </w:rPr>
              <w:t>完成</w:t>
            </w:r>
          </w:p>
        </w:tc>
        <w:tc>
          <w:tcPr>
            <w:tcW w:w="1455" w:type="dxa"/>
            <w:vAlign w:val="center"/>
          </w:tcPr>
          <w:p w:rsidR="00947244" w:rsidRPr="00D17A4E" w:rsidRDefault="00947244" w:rsidP="00374A16">
            <w:pPr>
              <w:spacing w:line="240" w:lineRule="auto"/>
              <w:ind w:firstLineChars="0" w:firstLine="0"/>
              <w:jc w:val="center"/>
              <w:rPr>
                <w:color w:val="000000" w:themeColor="text1"/>
                <w:kern w:val="0"/>
                <w:sz w:val="24"/>
                <w:szCs w:val="24"/>
              </w:rPr>
            </w:pPr>
          </w:p>
        </w:tc>
        <w:tc>
          <w:tcPr>
            <w:tcW w:w="1393" w:type="dxa"/>
            <w:shd w:val="clear" w:color="000000" w:fill="FFFFFF"/>
            <w:vAlign w:val="center"/>
          </w:tcPr>
          <w:p w:rsidR="00947244" w:rsidRPr="00D17A4E" w:rsidRDefault="00947244" w:rsidP="00374A16">
            <w:pPr>
              <w:spacing w:line="240" w:lineRule="auto"/>
              <w:ind w:firstLineChars="0" w:firstLine="0"/>
              <w:jc w:val="center"/>
              <w:rPr>
                <w:color w:val="000000" w:themeColor="text1"/>
                <w:kern w:val="0"/>
                <w:sz w:val="24"/>
                <w:szCs w:val="24"/>
              </w:rPr>
            </w:pPr>
          </w:p>
        </w:tc>
      </w:tr>
      <w:tr w:rsidR="00D17A4E" w:rsidRPr="00D17A4E" w:rsidTr="00374A16">
        <w:trPr>
          <w:trHeight w:val="765"/>
        </w:trPr>
        <w:tc>
          <w:tcPr>
            <w:tcW w:w="2235" w:type="dxa"/>
            <w:shd w:val="clear" w:color="000000" w:fill="FFFFFF"/>
            <w:vAlign w:val="center"/>
          </w:tcPr>
          <w:p w:rsidR="00947244" w:rsidRPr="00D17A4E" w:rsidRDefault="00947244" w:rsidP="00374A16">
            <w:pPr>
              <w:spacing w:line="240" w:lineRule="auto"/>
              <w:ind w:firstLineChars="0" w:firstLine="0"/>
              <w:rPr>
                <w:color w:val="000000" w:themeColor="text1"/>
                <w:kern w:val="0"/>
                <w:sz w:val="24"/>
                <w:szCs w:val="24"/>
              </w:rPr>
            </w:pPr>
            <w:r w:rsidRPr="00D17A4E">
              <w:rPr>
                <w:rFonts w:hint="eastAsia"/>
                <w:color w:val="000000" w:themeColor="text1"/>
                <w:kern w:val="0"/>
                <w:sz w:val="24"/>
                <w:szCs w:val="24"/>
              </w:rPr>
              <w:t>专业综合改革试点项目（特色专业建设点）</w:t>
            </w:r>
          </w:p>
        </w:tc>
        <w:tc>
          <w:tcPr>
            <w:tcW w:w="1275" w:type="dxa"/>
            <w:shd w:val="clear" w:color="000000" w:fill="FFFFFF"/>
            <w:vAlign w:val="center"/>
          </w:tcPr>
          <w:p w:rsidR="00947244" w:rsidRPr="00D17A4E" w:rsidRDefault="00947244" w:rsidP="00374A16">
            <w:pPr>
              <w:spacing w:line="240" w:lineRule="auto"/>
              <w:ind w:firstLineChars="0" w:firstLine="0"/>
              <w:jc w:val="center"/>
              <w:rPr>
                <w:color w:val="000000" w:themeColor="text1"/>
                <w:kern w:val="0"/>
                <w:sz w:val="24"/>
                <w:szCs w:val="24"/>
              </w:rPr>
            </w:pPr>
            <w:r w:rsidRPr="00D17A4E">
              <w:rPr>
                <w:rFonts w:hint="eastAsia"/>
                <w:color w:val="000000" w:themeColor="text1"/>
                <w:kern w:val="0"/>
                <w:sz w:val="24"/>
                <w:szCs w:val="24"/>
              </w:rPr>
              <w:t>省级</w:t>
            </w:r>
            <w:r w:rsidRPr="00D17A4E">
              <w:rPr>
                <w:color w:val="000000" w:themeColor="text1"/>
                <w:kern w:val="0"/>
                <w:sz w:val="24"/>
                <w:szCs w:val="24"/>
              </w:rPr>
              <w:t>4</w:t>
            </w:r>
            <w:r w:rsidRPr="00D17A4E">
              <w:rPr>
                <w:rFonts w:hint="eastAsia"/>
                <w:color w:val="000000" w:themeColor="text1"/>
                <w:kern w:val="0"/>
                <w:sz w:val="24"/>
                <w:szCs w:val="24"/>
              </w:rPr>
              <w:t>项</w:t>
            </w:r>
          </w:p>
        </w:tc>
        <w:tc>
          <w:tcPr>
            <w:tcW w:w="1535" w:type="dxa"/>
            <w:shd w:val="clear" w:color="000000" w:fill="FFFFFF"/>
            <w:vAlign w:val="center"/>
          </w:tcPr>
          <w:p w:rsidR="00947244" w:rsidRPr="00D17A4E" w:rsidRDefault="00947244" w:rsidP="00374A16">
            <w:pPr>
              <w:spacing w:line="240" w:lineRule="auto"/>
              <w:ind w:firstLineChars="0" w:firstLine="0"/>
              <w:jc w:val="center"/>
              <w:rPr>
                <w:color w:val="000000" w:themeColor="text1"/>
                <w:kern w:val="0"/>
                <w:sz w:val="24"/>
                <w:szCs w:val="24"/>
              </w:rPr>
            </w:pPr>
            <w:r w:rsidRPr="00D17A4E">
              <w:rPr>
                <w:rFonts w:hint="eastAsia"/>
                <w:color w:val="000000" w:themeColor="text1"/>
                <w:kern w:val="0"/>
                <w:sz w:val="24"/>
                <w:szCs w:val="24"/>
              </w:rPr>
              <w:t>省级</w:t>
            </w:r>
            <w:r w:rsidRPr="00D17A4E">
              <w:rPr>
                <w:color w:val="000000" w:themeColor="text1"/>
                <w:kern w:val="0"/>
                <w:sz w:val="24"/>
                <w:szCs w:val="24"/>
              </w:rPr>
              <w:t>3</w:t>
            </w:r>
            <w:r w:rsidRPr="00D17A4E">
              <w:rPr>
                <w:rFonts w:hint="eastAsia"/>
                <w:color w:val="000000" w:themeColor="text1"/>
                <w:kern w:val="0"/>
                <w:sz w:val="24"/>
                <w:szCs w:val="24"/>
              </w:rPr>
              <w:t>～</w:t>
            </w:r>
            <w:r w:rsidRPr="00D17A4E">
              <w:rPr>
                <w:color w:val="000000" w:themeColor="text1"/>
                <w:kern w:val="0"/>
                <w:sz w:val="24"/>
                <w:szCs w:val="24"/>
              </w:rPr>
              <w:t>5</w:t>
            </w:r>
            <w:r w:rsidRPr="00D17A4E">
              <w:rPr>
                <w:rFonts w:hint="eastAsia"/>
                <w:color w:val="000000" w:themeColor="text1"/>
                <w:kern w:val="0"/>
                <w:sz w:val="24"/>
                <w:szCs w:val="24"/>
              </w:rPr>
              <w:t>项</w:t>
            </w:r>
          </w:p>
        </w:tc>
        <w:tc>
          <w:tcPr>
            <w:tcW w:w="1393" w:type="dxa"/>
            <w:shd w:val="clear" w:color="000000" w:fill="FFFFFF"/>
            <w:vAlign w:val="center"/>
          </w:tcPr>
          <w:p w:rsidR="00947244" w:rsidRPr="00D17A4E" w:rsidRDefault="00947244" w:rsidP="00374A16">
            <w:pPr>
              <w:spacing w:line="240" w:lineRule="auto"/>
              <w:ind w:firstLineChars="0" w:firstLine="0"/>
              <w:jc w:val="center"/>
              <w:rPr>
                <w:color w:val="000000" w:themeColor="text1"/>
                <w:kern w:val="0"/>
                <w:sz w:val="21"/>
                <w:szCs w:val="21"/>
              </w:rPr>
            </w:pPr>
            <w:r w:rsidRPr="00D17A4E">
              <w:rPr>
                <w:rFonts w:hint="eastAsia"/>
                <w:color w:val="000000" w:themeColor="text1"/>
                <w:kern w:val="0"/>
                <w:sz w:val="21"/>
                <w:szCs w:val="21"/>
              </w:rPr>
              <w:t>省级</w:t>
            </w:r>
            <w:r w:rsidRPr="00D17A4E">
              <w:rPr>
                <w:color w:val="000000" w:themeColor="text1"/>
                <w:kern w:val="0"/>
                <w:sz w:val="21"/>
                <w:szCs w:val="21"/>
              </w:rPr>
              <w:t>3</w:t>
            </w:r>
            <w:r w:rsidRPr="00D17A4E">
              <w:rPr>
                <w:rFonts w:hint="eastAsia"/>
                <w:color w:val="000000" w:themeColor="text1"/>
                <w:kern w:val="0"/>
                <w:sz w:val="21"/>
                <w:szCs w:val="21"/>
              </w:rPr>
              <w:t>～</w:t>
            </w:r>
            <w:r w:rsidRPr="00D17A4E">
              <w:rPr>
                <w:color w:val="000000" w:themeColor="text1"/>
                <w:kern w:val="0"/>
                <w:sz w:val="21"/>
                <w:szCs w:val="21"/>
              </w:rPr>
              <w:t>5</w:t>
            </w:r>
            <w:r w:rsidRPr="00D17A4E">
              <w:rPr>
                <w:rFonts w:hint="eastAsia"/>
                <w:color w:val="000000" w:themeColor="text1"/>
                <w:kern w:val="0"/>
                <w:sz w:val="21"/>
                <w:szCs w:val="21"/>
              </w:rPr>
              <w:t>项</w:t>
            </w:r>
          </w:p>
        </w:tc>
        <w:tc>
          <w:tcPr>
            <w:tcW w:w="1455" w:type="dxa"/>
            <w:vAlign w:val="center"/>
          </w:tcPr>
          <w:p w:rsidR="00947244" w:rsidRPr="00D17A4E" w:rsidRDefault="00947244" w:rsidP="00374A16">
            <w:pPr>
              <w:spacing w:line="240" w:lineRule="auto"/>
              <w:ind w:firstLineChars="0" w:firstLine="0"/>
              <w:jc w:val="center"/>
              <w:rPr>
                <w:color w:val="000000" w:themeColor="text1"/>
                <w:kern w:val="0"/>
                <w:sz w:val="21"/>
                <w:szCs w:val="21"/>
              </w:rPr>
            </w:pPr>
            <w:r w:rsidRPr="00D17A4E">
              <w:rPr>
                <w:rFonts w:hint="eastAsia"/>
                <w:color w:val="000000" w:themeColor="text1"/>
                <w:kern w:val="0"/>
                <w:sz w:val="21"/>
                <w:szCs w:val="21"/>
              </w:rPr>
              <w:t>省级</w:t>
            </w:r>
            <w:r w:rsidRPr="00D17A4E">
              <w:rPr>
                <w:color w:val="000000" w:themeColor="text1"/>
                <w:kern w:val="0"/>
                <w:sz w:val="21"/>
                <w:szCs w:val="21"/>
              </w:rPr>
              <w:t>3</w:t>
            </w:r>
            <w:r w:rsidRPr="00D17A4E">
              <w:rPr>
                <w:rFonts w:hint="eastAsia"/>
                <w:color w:val="000000" w:themeColor="text1"/>
                <w:kern w:val="0"/>
                <w:sz w:val="21"/>
                <w:szCs w:val="21"/>
              </w:rPr>
              <w:t>～</w:t>
            </w:r>
            <w:r w:rsidRPr="00D17A4E">
              <w:rPr>
                <w:color w:val="000000" w:themeColor="text1"/>
                <w:kern w:val="0"/>
                <w:sz w:val="21"/>
                <w:szCs w:val="21"/>
              </w:rPr>
              <w:t>5</w:t>
            </w:r>
            <w:r w:rsidRPr="00D17A4E">
              <w:rPr>
                <w:rFonts w:hint="eastAsia"/>
                <w:color w:val="000000" w:themeColor="text1"/>
                <w:kern w:val="0"/>
                <w:sz w:val="21"/>
                <w:szCs w:val="21"/>
              </w:rPr>
              <w:t>项</w:t>
            </w:r>
          </w:p>
        </w:tc>
        <w:tc>
          <w:tcPr>
            <w:tcW w:w="1393" w:type="dxa"/>
            <w:shd w:val="clear" w:color="000000" w:fill="FFFFFF"/>
            <w:vAlign w:val="center"/>
          </w:tcPr>
          <w:p w:rsidR="00947244" w:rsidRPr="00D17A4E" w:rsidRDefault="00947244" w:rsidP="00374A16">
            <w:pPr>
              <w:spacing w:line="240" w:lineRule="auto"/>
              <w:ind w:firstLineChars="0" w:firstLine="0"/>
              <w:jc w:val="center"/>
              <w:rPr>
                <w:color w:val="000000" w:themeColor="text1"/>
                <w:kern w:val="0"/>
                <w:sz w:val="21"/>
                <w:szCs w:val="21"/>
              </w:rPr>
            </w:pPr>
            <w:r w:rsidRPr="00D17A4E">
              <w:rPr>
                <w:rFonts w:hint="eastAsia"/>
                <w:color w:val="000000" w:themeColor="text1"/>
                <w:kern w:val="0"/>
                <w:sz w:val="21"/>
                <w:szCs w:val="21"/>
              </w:rPr>
              <w:t>省级</w:t>
            </w:r>
            <w:r w:rsidRPr="00D17A4E">
              <w:rPr>
                <w:color w:val="000000" w:themeColor="text1"/>
                <w:kern w:val="0"/>
                <w:sz w:val="21"/>
                <w:szCs w:val="21"/>
              </w:rPr>
              <w:t>3</w:t>
            </w:r>
            <w:r w:rsidRPr="00D17A4E">
              <w:rPr>
                <w:rFonts w:hint="eastAsia"/>
                <w:color w:val="000000" w:themeColor="text1"/>
                <w:kern w:val="0"/>
                <w:sz w:val="21"/>
                <w:szCs w:val="21"/>
              </w:rPr>
              <w:t>～</w:t>
            </w:r>
            <w:r w:rsidRPr="00D17A4E">
              <w:rPr>
                <w:color w:val="000000" w:themeColor="text1"/>
                <w:kern w:val="0"/>
                <w:sz w:val="21"/>
                <w:szCs w:val="21"/>
              </w:rPr>
              <w:t>5</w:t>
            </w:r>
            <w:r w:rsidRPr="00D17A4E">
              <w:rPr>
                <w:rFonts w:hint="eastAsia"/>
                <w:color w:val="000000" w:themeColor="text1"/>
                <w:kern w:val="0"/>
                <w:sz w:val="21"/>
                <w:szCs w:val="21"/>
              </w:rPr>
              <w:t>项</w:t>
            </w:r>
          </w:p>
        </w:tc>
      </w:tr>
      <w:tr w:rsidR="00D17A4E" w:rsidRPr="00D17A4E" w:rsidTr="00DA60B4">
        <w:trPr>
          <w:trHeight w:val="567"/>
        </w:trPr>
        <w:tc>
          <w:tcPr>
            <w:tcW w:w="2235" w:type="dxa"/>
            <w:shd w:val="clear" w:color="000000" w:fill="FFFFFF"/>
            <w:vAlign w:val="center"/>
          </w:tcPr>
          <w:p w:rsidR="00947244" w:rsidRPr="00D17A4E" w:rsidRDefault="00947244" w:rsidP="00374A16">
            <w:pPr>
              <w:spacing w:line="240" w:lineRule="auto"/>
              <w:ind w:firstLineChars="0" w:firstLine="0"/>
              <w:rPr>
                <w:color w:val="000000" w:themeColor="text1"/>
                <w:kern w:val="0"/>
                <w:sz w:val="24"/>
                <w:szCs w:val="24"/>
              </w:rPr>
            </w:pPr>
            <w:r w:rsidRPr="00D17A4E">
              <w:rPr>
                <w:rFonts w:hint="eastAsia"/>
                <w:color w:val="000000" w:themeColor="text1"/>
                <w:kern w:val="0"/>
                <w:sz w:val="24"/>
                <w:szCs w:val="24"/>
              </w:rPr>
              <w:t>卓越计划项目</w:t>
            </w:r>
          </w:p>
        </w:tc>
        <w:tc>
          <w:tcPr>
            <w:tcW w:w="1275" w:type="dxa"/>
            <w:shd w:val="clear" w:color="000000" w:fill="FFFFFF"/>
            <w:vAlign w:val="center"/>
          </w:tcPr>
          <w:p w:rsidR="00947244" w:rsidRPr="00D17A4E" w:rsidRDefault="00947244" w:rsidP="00374A16">
            <w:pPr>
              <w:spacing w:line="240" w:lineRule="auto"/>
              <w:ind w:firstLineChars="0" w:firstLine="0"/>
              <w:jc w:val="center"/>
              <w:rPr>
                <w:color w:val="000000" w:themeColor="text1"/>
                <w:kern w:val="0"/>
                <w:sz w:val="24"/>
                <w:szCs w:val="24"/>
              </w:rPr>
            </w:pPr>
          </w:p>
        </w:tc>
        <w:tc>
          <w:tcPr>
            <w:tcW w:w="1535" w:type="dxa"/>
            <w:shd w:val="clear" w:color="000000" w:fill="FFFFFF"/>
            <w:vAlign w:val="center"/>
          </w:tcPr>
          <w:p w:rsidR="00947244" w:rsidRPr="00D17A4E" w:rsidRDefault="00947244" w:rsidP="00374A16">
            <w:pPr>
              <w:spacing w:line="240" w:lineRule="auto"/>
              <w:ind w:firstLineChars="0" w:firstLine="0"/>
              <w:jc w:val="center"/>
              <w:rPr>
                <w:color w:val="000000" w:themeColor="text1"/>
                <w:kern w:val="0"/>
                <w:sz w:val="24"/>
                <w:szCs w:val="24"/>
              </w:rPr>
            </w:pPr>
            <w:r w:rsidRPr="00D17A4E">
              <w:rPr>
                <w:color w:val="000000" w:themeColor="text1"/>
                <w:kern w:val="0"/>
                <w:sz w:val="24"/>
                <w:szCs w:val="24"/>
              </w:rPr>
              <w:t>1</w:t>
            </w:r>
            <w:r w:rsidRPr="00D17A4E">
              <w:rPr>
                <w:rFonts w:hint="eastAsia"/>
                <w:color w:val="000000" w:themeColor="text1"/>
                <w:kern w:val="0"/>
                <w:sz w:val="24"/>
                <w:szCs w:val="24"/>
              </w:rPr>
              <w:t>～</w:t>
            </w:r>
            <w:r w:rsidRPr="00D17A4E">
              <w:rPr>
                <w:color w:val="000000" w:themeColor="text1"/>
                <w:kern w:val="0"/>
                <w:sz w:val="24"/>
                <w:szCs w:val="24"/>
              </w:rPr>
              <w:t>2</w:t>
            </w:r>
            <w:r w:rsidRPr="00D17A4E">
              <w:rPr>
                <w:rFonts w:hint="eastAsia"/>
                <w:color w:val="000000" w:themeColor="text1"/>
                <w:kern w:val="0"/>
                <w:sz w:val="24"/>
                <w:szCs w:val="24"/>
              </w:rPr>
              <w:t>项</w:t>
            </w:r>
          </w:p>
        </w:tc>
        <w:tc>
          <w:tcPr>
            <w:tcW w:w="1393" w:type="dxa"/>
            <w:shd w:val="clear" w:color="000000" w:fill="FFFFFF"/>
            <w:vAlign w:val="center"/>
          </w:tcPr>
          <w:p w:rsidR="00947244" w:rsidRPr="00D17A4E" w:rsidRDefault="00947244" w:rsidP="00374A16">
            <w:pPr>
              <w:spacing w:line="240" w:lineRule="auto"/>
              <w:ind w:firstLineChars="0" w:firstLine="0"/>
              <w:jc w:val="center"/>
              <w:rPr>
                <w:color w:val="000000" w:themeColor="text1"/>
                <w:kern w:val="0"/>
                <w:sz w:val="24"/>
                <w:szCs w:val="24"/>
              </w:rPr>
            </w:pPr>
          </w:p>
        </w:tc>
        <w:tc>
          <w:tcPr>
            <w:tcW w:w="1455" w:type="dxa"/>
            <w:vAlign w:val="center"/>
          </w:tcPr>
          <w:p w:rsidR="00947244" w:rsidRPr="00D17A4E" w:rsidRDefault="00947244" w:rsidP="00374A16">
            <w:pPr>
              <w:spacing w:line="240" w:lineRule="auto"/>
              <w:ind w:firstLineChars="0" w:firstLine="0"/>
              <w:jc w:val="center"/>
              <w:rPr>
                <w:color w:val="000000" w:themeColor="text1"/>
                <w:kern w:val="0"/>
                <w:sz w:val="24"/>
                <w:szCs w:val="24"/>
              </w:rPr>
            </w:pPr>
            <w:r w:rsidRPr="00D17A4E">
              <w:rPr>
                <w:color w:val="000000" w:themeColor="text1"/>
                <w:kern w:val="0"/>
                <w:sz w:val="24"/>
                <w:szCs w:val="24"/>
              </w:rPr>
              <w:t>1</w:t>
            </w:r>
            <w:r w:rsidRPr="00D17A4E">
              <w:rPr>
                <w:rFonts w:hint="eastAsia"/>
                <w:color w:val="000000" w:themeColor="text1"/>
                <w:kern w:val="0"/>
                <w:sz w:val="24"/>
                <w:szCs w:val="24"/>
              </w:rPr>
              <w:t>～</w:t>
            </w:r>
            <w:r w:rsidRPr="00D17A4E">
              <w:rPr>
                <w:color w:val="000000" w:themeColor="text1"/>
                <w:kern w:val="0"/>
                <w:sz w:val="24"/>
                <w:szCs w:val="24"/>
              </w:rPr>
              <w:t>2</w:t>
            </w:r>
            <w:r w:rsidRPr="00D17A4E">
              <w:rPr>
                <w:rFonts w:hint="eastAsia"/>
                <w:color w:val="000000" w:themeColor="text1"/>
                <w:kern w:val="0"/>
                <w:sz w:val="24"/>
                <w:szCs w:val="24"/>
              </w:rPr>
              <w:t>项</w:t>
            </w:r>
          </w:p>
        </w:tc>
        <w:tc>
          <w:tcPr>
            <w:tcW w:w="1393" w:type="dxa"/>
            <w:shd w:val="clear" w:color="000000" w:fill="FFFFFF"/>
            <w:vAlign w:val="center"/>
          </w:tcPr>
          <w:p w:rsidR="00947244" w:rsidRPr="00D17A4E" w:rsidRDefault="00947244" w:rsidP="00374A16">
            <w:pPr>
              <w:spacing w:line="240" w:lineRule="auto"/>
              <w:ind w:firstLineChars="0" w:firstLine="0"/>
              <w:jc w:val="center"/>
              <w:rPr>
                <w:color w:val="000000" w:themeColor="text1"/>
                <w:kern w:val="0"/>
                <w:sz w:val="24"/>
                <w:szCs w:val="24"/>
              </w:rPr>
            </w:pPr>
          </w:p>
        </w:tc>
      </w:tr>
      <w:tr w:rsidR="00D17A4E" w:rsidRPr="00D17A4E" w:rsidTr="00DA60B4">
        <w:trPr>
          <w:trHeight w:val="567"/>
        </w:trPr>
        <w:tc>
          <w:tcPr>
            <w:tcW w:w="2235" w:type="dxa"/>
            <w:shd w:val="clear" w:color="000000" w:fill="FFFFFF"/>
            <w:vAlign w:val="center"/>
          </w:tcPr>
          <w:p w:rsidR="00947244" w:rsidRPr="00D17A4E" w:rsidRDefault="00947244" w:rsidP="00374A16">
            <w:pPr>
              <w:spacing w:line="240" w:lineRule="auto"/>
              <w:ind w:firstLineChars="0" w:firstLine="0"/>
              <w:rPr>
                <w:color w:val="000000" w:themeColor="text1"/>
                <w:kern w:val="0"/>
                <w:sz w:val="24"/>
                <w:szCs w:val="24"/>
              </w:rPr>
            </w:pPr>
            <w:r w:rsidRPr="00D17A4E">
              <w:rPr>
                <w:rFonts w:hint="eastAsia"/>
                <w:color w:val="000000" w:themeColor="text1"/>
                <w:kern w:val="0"/>
                <w:sz w:val="24"/>
                <w:szCs w:val="24"/>
              </w:rPr>
              <w:t>教学团队</w:t>
            </w:r>
          </w:p>
        </w:tc>
        <w:tc>
          <w:tcPr>
            <w:tcW w:w="1275" w:type="dxa"/>
            <w:shd w:val="clear" w:color="000000" w:fill="FFFFFF"/>
            <w:vAlign w:val="center"/>
          </w:tcPr>
          <w:p w:rsidR="00947244" w:rsidRPr="00D17A4E" w:rsidRDefault="00947244" w:rsidP="00374A16">
            <w:pPr>
              <w:spacing w:line="240" w:lineRule="auto"/>
              <w:ind w:firstLineChars="0" w:firstLine="0"/>
              <w:jc w:val="center"/>
              <w:rPr>
                <w:color w:val="000000" w:themeColor="text1"/>
                <w:kern w:val="0"/>
                <w:sz w:val="24"/>
                <w:szCs w:val="24"/>
              </w:rPr>
            </w:pPr>
          </w:p>
        </w:tc>
        <w:tc>
          <w:tcPr>
            <w:tcW w:w="1535" w:type="dxa"/>
            <w:shd w:val="clear" w:color="000000" w:fill="FFFFFF"/>
            <w:vAlign w:val="center"/>
          </w:tcPr>
          <w:p w:rsidR="00947244" w:rsidRPr="00D17A4E" w:rsidRDefault="00947244" w:rsidP="00374A16">
            <w:pPr>
              <w:spacing w:line="240" w:lineRule="auto"/>
              <w:ind w:firstLineChars="0" w:firstLine="0"/>
              <w:jc w:val="center"/>
              <w:rPr>
                <w:color w:val="000000" w:themeColor="text1"/>
                <w:kern w:val="0"/>
                <w:sz w:val="24"/>
                <w:szCs w:val="24"/>
              </w:rPr>
            </w:pPr>
            <w:r w:rsidRPr="00D17A4E">
              <w:rPr>
                <w:color w:val="000000" w:themeColor="text1"/>
                <w:kern w:val="0"/>
                <w:sz w:val="24"/>
                <w:szCs w:val="24"/>
              </w:rPr>
              <w:t>1</w:t>
            </w:r>
            <w:r w:rsidRPr="00D17A4E">
              <w:rPr>
                <w:rFonts w:hint="eastAsia"/>
                <w:color w:val="000000" w:themeColor="text1"/>
                <w:kern w:val="0"/>
                <w:sz w:val="24"/>
                <w:szCs w:val="24"/>
              </w:rPr>
              <w:t>～</w:t>
            </w:r>
            <w:r w:rsidRPr="00D17A4E">
              <w:rPr>
                <w:color w:val="000000" w:themeColor="text1"/>
                <w:kern w:val="0"/>
                <w:sz w:val="24"/>
                <w:szCs w:val="24"/>
              </w:rPr>
              <w:t>2</w:t>
            </w:r>
            <w:r w:rsidRPr="00D17A4E">
              <w:rPr>
                <w:rFonts w:hint="eastAsia"/>
                <w:color w:val="000000" w:themeColor="text1"/>
                <w:kern w:val="0"/>
                <w:sz w:val="24"/>
                <w:szCs w:val="24"/>
              </w:rPr>
              <w:t>个</w:t>
            </w:r>
          </w:p>
        </w:tc>
        <w:tc>
          <w:tcPr>
            <w:tcW w:w="1393" w:type="dxa"/>
            <w:shd w:val="clear" w:color="000000" w:fill="FFFFFF"/>
            <w:vAlign w:val="center"/>
          </w:tcPr>
          <w:p w:rsidR="00947244" w:rsidRPr="00D17A4E" w:rsidRDefault="00947244" w:rsidP="00374A16">
            <w:pPr>
              <w:spacing w:line="240" w:lineRule="auto"/>
              <w:ind w:firstLineChars="0" w:firstLine="0"/>
              <w:jc w:val="center"/>
              <w:rPr>
                <w:color w:val="000000" w:themeColor="text1"/>
                <w:kern w:val="0"/>
                <w:sz w:val="24"/>
                <w:szCs w:val="24"/>
              </w:rPr>
            </w:pPr>
          </w:p>
        </w:tc>
        <w:tc>
          <w:tcPr>
            <w:tcW w:w="1455" w:type="dxa"/>
            <w:vAlign w:val="center"/>
          </w:tcPr>
          <w:p w:rsidR="00947244" w:rsidRPr="00D17A4E" w:rsidRDefault="00947244" w:rsidP="00374A16">
            <w:pPr>
              <w:spacing w:line="240" w:lineRule="auto"/>
              <w:ind w:firstLineChars="0" w:firstLine="0"/>
              <w:jc w:val="center"/>
              <w:rPr>
                <w:color w:val="000000" w:themeColor="text1"/>
                <w:kern w:val="0"/>
                <w:sz w:val="24"/>
                <w:szCs w:val="24"/>
              </w:rPr>
            </w:pPr>
            <w:r w:rsidRPr="00D17A4E">
              <w:rPr>
                <w:color w:val="000000" w:themeColor="text1"/>
                <w:kern w:val="0"/>
                <w:sz w:val="24"/>
                <w:szCs w:val="24"/>
              </w:rPr>
              <w:t>1</w:t>
            </w:r>
            <w:r w:rsidRPr="00D17A4E">
              <w:rPr>
                <w:rFonts w:hint="eastAsia"/>
                <w:color w:val="000000" w:themeColor="text1"/>
                <w:kern w:val="0"/>
                <w:sz w:val="24"/>
                <w:szCs w:val="24"/>
              </w:rPr>
              <w:t>～</w:t>
            </w:r>
            <w:r w:rsidRPr="00D17A4E">
              <w:rPr>
                <w:color w:val="000000" w:themeColor="text1"/>
                <w:kern w:val="0"/>
                <w:sz w:val="24"/>
                <w:szCs w:val="24"/>
              </w:rPr>
              <w:t>2</w:t>
            </w:r>
            <w:r w:rsidRPr="00D17A4E">
              <w:rPr>
                <w:rFonts w:hint="eastAsia"/>
                <w:color w:val="000000" w:themeColor="text1"/>
                <w:kern w:val="0"/>
                <w:sz w:val="24"/>
                <w:szCs w:val="24"/>
              </w:rPr>
              <w:t>项</w:t>
            </w:r>
          </w:p>
        </w:tc>
        <w:tc>
          <w:tcPr>
            <w:tcW w:w="1393" w:type="dxa"/>
            <w:shd w:val="clear" w:color="000000" w:fill="FFFFFF"/>
            <w:vAlign w:val="center"/>
          </w:tcPr>
          <w:p w:rsidR="00947244" w:rsidRPr="00D17A4E" w:rsidRDefault="00947244" w:rsidP="00374A16">
            <w:pPr>
              <w:spacing w:line="240" w:lineRule="auto"/>
              <w:ind w:firstLineChars="0" w:firstLine="0"/>
              <w:jc w:val="center"/>
              <w:rPr>
                <w:color w:val="000000" w:themeColor="text1"/>
                <w:kern w:val="0"/>
                <w:sz w:val="24"/>
                <w:szCs w:val="24"/>
              </w:rPr>
            </w:pPr>
          </w:p>
        </w:tc>
      </w:tr>
      <w:tr w:rsidR="00D17A4E" w:rsidRPr="00D17A4E" w:rsidTr="00DA60B4">
        <w:trPr>
          <w:trHeight w:val="567"/>
        </w:trPr>
        <w:tc>
          <w:tcPr>
            <w:tcW w:w="2235" w:type="dxa"/>
            <w:shd w:val="clear" w:color="000000" w:fill="FFFFFF"/>
            <w:vAlign w:val="center"/>
          </w:tcPr>
          <w:p w:rsidR="00947244" w:rsidRPr="00D17A4E" w:rsidRDefault="00947244" w:rsidP="00374A16">
            <w:pPr>
              <w:spacing w:line="240" w:lineRule="auto"/>
              <w:ind w:firstLineChars="0" w:firstLine="0"/>
              <w:rPr>
                <w:color w:val="000000" w:themeColor="text1"/>
                <w:kern w:val="0"/>
                <w:sz w:val="24"/>
                <w:szCs w:val="24"/>
              </w:rPr>
            </w:pPr>
            <w:r w:rsidRPr="00D17A4E">
              <w:rPr>
                <w:rFonts w:hint="eastAsia"/>
                <w:color w:val="000000" w:themeColor="text1"/>
                <w:kern w:val="0"/>
                <w:sz w:val="24"/>
                <w:szCs w:val="24"/>
              </w:rPr>
              <w:t>教学名师</w:t>
            </w:r>
          </w:p>
        </w:tc>
        <w:tc>
          <w:tcPr>
            <w:tcW w:w="1275" w:type="dxa"/>
            <w:shd w:val="clear" w:color="000000" w:fill="FFFFFF"/>
            <w:vAlign w:val="center"/>
          </w:tcPr>
          <w:p w:rsidR="00947244" w:rsidRPr="00D17A4E" w:rsidRDefault="00947244" w:rsidP="00374A16">
            <w:pPr>
              <w:spacing w:line="240" w:lineRule="auto"/>
              <w:ind w:firstLineChars="0" w:firstLine="0"/>
              <w:jc w:val="center"/>
              <w:rPr>
                <w:color w:val="000000" w:themeColor="text1"/>
                <w:kern w:val="0"/>
                <w:sz w:val="24"/>
                <w:szCs w:val="24"/>
              </w:rPr>
            </w:pPr>
          </w:p>
        </w:tc>
        <w:tc>
          <w:tcPr>
            <w:tcW w:w="1535" w:type="dxa"/>
            <w:shd w:val="clear" w:color="000000" w:fill="FFFFFF"/>
            <w:vAlign w:val="center"/>
          </w:tcPr>
          <w:p w:rsidR="00947244" w:rsidRPr="00D17A4E" w:rsidRDefault="00947244" w:rsidP="00374A16">
            <w:pPr>
              <w:spacing w:line="240" w:lineRule="auto"/>
              <w:ind w:firstLineChars="0" w:firstLine="0"/>
              <w:jc w:val="center"/>
              <w:rPr>
                <w:color w:val="000000" w:themeColor="text1"/>
                <w:kern w:val="0"/>
                <w:sz w:val="24"/>
                <w:szCs w:val="24"/>
              </w:rPr>
            </w:pPr>
            <w:r w:rsidRPr="00D17A4E">
              <w:rPr>
                <w:color w:val="000000" w:themeColor="text1"/>
                <w:kern w:val="0"/>
                <w:sz w:val="24"/>
                <w:szCs w:val="24"/>
              </w:rPr>
              <w:t>1</w:t>
            </w:r>
            <w:r w:rsidRPr="00D17A4E">
              <w:rPr>
                <w:rFonts w:hint="eastAsia"/>
                <w:color w:val="000000" w:themeColor="text1"/>
                <w:kern w:val="0"/>
                <w:sz w:val="24"/>
                <w:szCs w:val="24"/>
              </w:rPr>
              <w:t>～</w:t>
            </w:r>
            <w:r w:rsidRPr="00D17A4E">
              <w:rPr>
                <w:color w:val="000000" w:themeColor="text1"/>
                <w:kern w:val="0"/>
                <w:sz w:val="24"/>
                <w:szCs w:val="24"/>
              </w:rPr>
              <w:t>2</w:t>
            </w:r>
            <w:r w:rsidRPr="00D17A4E">
              <w:rPr>
                <w:rFonts w:hint="eastAsia"/>
                <w:color w:val="000000" w:themeColor="text1"/>
                <w:kern w:val="0"/>
                <w:sz w:val="24"/>
                <w:szCs w:val="24"/>
              </w:rPr>
              <w:t>名</w:t>
            </w:r>
          </w:p>
        </w:tc>
        <w:tc>
          <w:tcPr>
            <w:tcW w:w="1393" w:type="dxa"/>
            <w:shd w:val="clear" w:color="000000" w:fill="FFFFFF"/>
            <w:vAlign w:val="center"/>
          </w:tcPr>
          <w:p w:rsidR="00947244" w:rsidRPr="00D17A4E" w:rsidRDefault="00947244" w:rsidP="00374A16">
            <w:pPr>
              <w:spacing w:line="240" w:lineRule="auto"/>
              <w:ind w:firstLineChars="0" w:firstLine="0"/>
              <w:jc w:val="center"/>
              <w:rPr>
                <w:color w:val="000000" w:themeColor="text1"/>
                <w:kern w:val="0"/>
                <w:sz w:val="24"/>
                <w:szCs w:val="24"/>
              </w:rPr>
            </w:pPr>
          </w:p>
        </w:tc>
        <w:tc>
          <w:tcPr>
            <w:tcW w:w="1455" w:type="dxa"/>
            <w:vAlign w:val="center"/>
          </w:tcPr>
          <w:p w:rsidR="00947244" w:rsidRPr="00D17A4E" w:rsidRDefault="00947244" w:rsidP="00374A16">
            <w:pPr>
              <w:spacing w:line="240" w:lineRule="auto"/>
              <w:ind w:firstLineChars="0" w:firstLine="0"/>
              <w:jc w:val="center"/>
              <w:rPr>
                <w:color w:val="000000" w:themeColor="text1"/>
                <w:kern w:val="0"/>
                <w:sz w:val="24"/>
                <w:szCs w:val="24"/>
              </w:rPr>
            </w:pPr>
            <w:r w:rsidRPr="00D17A4E">
              <w:rPr>
                <w:color w:val="000000" w:themeColor="text1"/>
                <w:kern w:val="0"/>
                <w:sz w:val="24"/>
                <w:szCs w:val="24"/>
              </w:rPr>
              <w:t>1</w:t>
            </w:r>
            <w:r w:rsidRPr="00D17A4E">
              <w:rPr>
                <w:rFonts w:hint="eastAsia"/>
                <w:color w:val="000000" w:themeColor="text1"/>
                <w:kern w:val="0"/>
                <w:sz w:val="24"/>
                <w:szCs w:val="24"/>
              </w:rPr>
              <w:t>～</w:t>
            </w:r>
            <w:r w:rsidRPr="00D17A4E">
              <w:rPr>
                <w:color w:val="000000" w:themeColor="text1"/>
                <w:kern w:val="0"/>
                <w:sz w:val="24"/>
                <w:szCs w:val="24"/>
              </w:rPr>
              <w:t>2</w:t>
            </w:r>
            <w:r w:rsidRPr="00D17A4E">
              <w:rPr>
                <w:rFonts w:hint="eastAsia"/>
                <w:color w:val="000000" w:themeColor="text1"/>
                <w:kern w:val="0"/>
                <w:sz w:val="24"/>
                <w:szCs w:val="24"/>
              </w:rPr>
              <w:t>名</w:t>
            </w:r>
          </w:p>
        </w:tc>
        <w:tc>
          <w:tcPr>
            <w:tcW w:w="1393" w:type="dxa"/>
            <w:shd w:val="clear" w:color="000000" w:fill="FFFFFF"/>
            <w:vAlign w:val="center"/>
          </w:tcPr>
          <w:p w:rsidR="00947244" w:rsidRPr="00D17A4E" w:rsidRDefault="00947244" w:rsidP="00374A16">
            <w:pPr>
              <w:spacing w:line="240" w:lineRule="auto"/>
              <w:ind w:firstLineChars="0" w:firstLine="0"/>
              <w:jc w:val="center"/>
              <w:rPr>
                <w:color w:val="000000" w:themeColor="text1"/>
                <w:kern w:val="0"/>
                <w:sz w:val="24"/>
                <w:szCs w:val="24"/>
              </w:rPr>
            </w:pPr>
          </w:p>
        </w:tc>
      </w:tr>
      <w:tr w:rsidR="00D17A4E" w:rsidRPr="00D17A4E" w:rsidTr="00DA60B4">
        <w:trPr>
          <w:trHeight w:val="567"/>
        </w:trPr>
        <w:tc>
          <w:tcPr>
            <w:tcW w:w="2235" w:type="dxa"/>
            <w:shd w:val="clear" w:color="000000" w:fill="FFFFFF"/>
            <w:vAlign w:val="center"/>
          </w:tcPr>
          <w:p w:rsidR="00947244" w:rsidRPr="00D17A4E" w:rsidRDefault="00947244" w:rsidP="00374A16">
            <w:pPr>
              <w:spacing w:line="240" w:lineRule="auto"/>
              <w:ind w:firstLineChars="0" w:firstLine="0"/>
              <w:rPr>
                <w:color w:val="000000" w:themeColor="text1"/>
                <w:kern w:val="0"/>
                <w:sz w:val="24"/>
                <w:szCs w:val="24"/>
              </w:rPr>
            </w:pPr>
            <w:r w:rsidRPr="00D17A4E">
              <w:rPr>
                <w:rFonts w:hint="eastAsia"/>
                <w:color w:val="000000" w:themeColor="text1"/>
                <w:kern w:val="0"/>
                <w:sz w:val="24"/>
                <w:szCs w:val="24"/>
              </w:rPr>
              <w:t>规划教材</w:t>
            </w:r>
          </w:p>
        </w:tc>
        <w:tc>
          <w:tcPr>
            <w:tcW w:w="7051" w:type="dxa"/>
            <w:gridSpan w:val="5"/>
            <w:shd w:val="clear" w:color="000000" w:fill="FFFFFF"/>
            <w:vAlign w:val="center"/>
          </w:tcPr>
          <w:p w:rsidR="00947244" w:rsidRPr="00D17A4E" w:rsidRDefault="00947244" w:rsidP="00374A16">
            <w:pPr>
              <w:spacing w:line="240" w:lineRule="auto"/>
              <w:ind w:firstLine="480"/>
              <w:jc w:val="center"/>
              <w:rPr>
                <w:color w:val="000000" w:themeColor="text1"/>
                <w:kern w:val="0"/>
                <w:sz w:val="24"/>
                <w:szCs w:val="24"/>
              </w:rPr>
            </w:pPr>
            <w:r w:rsidRPr="00D17A4E">
              <w:rPr>
                <w:color w:val="000000" w:themeColor="text1"/>
                <w:kern w:val="0"/>
                <w:sz w:val="24"/>
                <w:szCs w:val="24"/>
              </w:rPr>
              <w:t>“</w:t>
            </w:r>
            <w:r w:rsidRPr="00D17A4E">
              <w:rPr>
                <w:rFonts w:hint="eastAsia"/>
                <w:color w:val="000000" w:themeColor="text1"/>
                <w:kern w:val="0"/>
                <w:sz w:val="24"/>
                <w:szCs w:val="24"/>
              </w:rPr>
              <w:t>十三五</w:t>
            </w:r>
            <w:r w:rsidRPr="00D17A4E">
              <w:rPr>
                <w:color w:val="000000" w:themeColor="text1"/>
                <w:kern w:val="0"/>
                <w:sz w:val="24"/>
                <w:szCs w:val="24"/>
              </w:rPr>
              <w:t>”</w:t>
            </w:r>
            <w:r w:rsidRPr="00D17A4E">
              <w:rPr>
                <w:rFonts w:hint="eastAsia"/>
                <w:color w:val="000000" w:themeColor="text1"/>
                <w:kern w:val="0"/>
                <w:sz w:val="24"/>
                <w:szCs w:val="24"/>
              </w:rPr>
              <w:t>期间建设</w:t>
            </w:r>
            <w:r w:rsidRPr="00D17A4E">
              <w:rPr>
                <w:color w:val="000000" w:themeColor="text1"/>
                <w:kern w:val="0"/>
                <w:sz w:val="24"/>
                <w:szCs w:val="24"/>
              </w:rPr>
              <w:t>10</w:t>
            </w:r>
            <w:r w:rsidRPr="00D17A4E">
              <w:rPr>
                <w:rFonts w:hint="eastAsia"/>
                <w:color w:val="000000" w:themeColor="text1"/>
                <w:kern w:val="0"/>
                <w:sz w:val="24"/>
                <w:szCs w:val="24"/>
              </w:rPr>
              <w:t>～</w:t>
            </w:r>
            <w:r w:rsidRPr="00D17A4E">
              <w:rPr>
                <w:color w:val="000000" w:themeColor="text1"/>
                <w:kern w:val="0"/>
                <w:sz w:val="24"/>
                <w:szCs w:val="24"/>
              </w:rPr>
              <w:t>15</w:t>
            </w:r>
            <w:r w:rsidRPr="00D17A4E">
              <w:rPr>
                <w:rFonts w:hint="eastAsia"/>
                <w:color w:val="000000" w:themeColor="text1"/>
                <w:kern w:val="0"/>
                <w:sz w:val="24"/>
                <w:szCs w:val="24"/>
              </w:rPr>
              <w:t>部</w:t>
            </w:r>
          </w:p>
        </w:tc>
      </w:tr>
      <w:tr w:rsidR="00D17A4E" w:rsidRPr="00D17A4E" w:rsidTr="00DA60B4">
        <w:trPr>
          <w:trHeight w:val="567"/>
        </w:trPr>
        <w:tc>
          <w:tcPr>
            <w:tcW w:w="2235" w:type="dxa"/>
            <w:shd w:val="clear" w:color="000000" w:fill="FFFFFF"/>
            <w:vAlign w:val="center"/>
          </w:tcPr>
          <w:p w:rsidR="00947244" w:rsidRPr="00D17A4E" w:rsidRDefault="00947244" w:rsidP="00374A16">
            <w:pPr>
              <w:spacing w:line="240" w:lineRule="auto"/>
              <w:ind w:firstLineChars="0" w:firstLine="0"/>
              <w:rPr>
                <w:color w:val="000000" w:themeColor="text1"/>
                <w:kern w:val="0"/>
                <w:sz w:val="24"/>
                <w:szCs w:val="24"/>
              </w:rPr>
            </w:pPr>
            <w:r w:rsidRPr="00D17A4E">
              <w:rPr>
                <w:rFonts w:hint="eastAsia"/>
                <w:color w:val="000000" w:themeColor="text1"/>
                <w:kern w:val="0"/>
                <w:sz w:val="24"/>
                <w:szCs w:val="24"/>
              </w:rPr>
              <w:t>实验教学示范中心</w:t>
            </w:r>
          </w:p>
        </w:tc>
        <w:tc>
          <w:tcPr>
            <w:tcW w:w="1275" w:type="dxa"/>
            <w:shd w:val="clear" w:color="000000" w:fill="FFFFFF"/>
            <w:vAlign w:val="center"/>
          </w:tcPr>
          <w:p w:rsidR="00947244" w:rsidRPr="00D17A4E" w:rsidRDefault="00947244" w:rsidP="00374A16">
            <w:pPr>
              <w:spacing w:line="240" w:lineRule="auto"/>
              <w:ind w:firstLineChars="0" w:firstLine="0"/>
              <w:jc w:val="center"/>
              <w:rPr>
                <w:color w:val="000000" w:themeColor="text1"/>
                <w:kern w:val="0"/>
                <w:sz w:val="24"/>
                <w:szCs w:val="24"/>
              </w:rPr>
            </w:pPr>
            <w:r w:rsidRPr="00D17A4E">
              <w:rPr>
                <w:rFonts w:hint="eastAsia"/>
                <w:color w:val="000000" w:themeColor="text1"/>
                <w:kern w:val="0"/>
                <w:sz w:val="24"/>
                <w:szCs w:val="24"/>
              </w:rPr>
              <w:t>省级</w:t>
            </w:r>
            <w:r w:rsidRPr="00D17A4E">
              <w:rPr>
                <w:color w:val="000000" w:themeColor="text1"/>
                <w:kern w:val="0"/>
                <w:sz w:val="24"/>
                <w:szCs w:val="24"/>
              </w:rPr>
              <w:t>2</w:t>
            </w:r>
            <w:r w:rsidRPr="00D17A4E">
              <w:rPr>
                <w:rFonts w:hint="eastAsia"/>
                <w:color w:val="000000" w:themeColor="text1"/>
                <w:kern w:val="0"/>
                <w:sz w:val="24"/>
                <w:szCs w:val="24"/>
              </w:rPr>
              <w:t>个</w:t>
            </w:r>
          </w:p>
        </w:tc>
        <w:tc>
          <w:tcPr>
            <w:tcW w:w="1535" w:type="dxa"/>
            <w:shd w:val="clear" w:color="000000" w:fill="FFFFFF"/>
            <w:vAlign w:val="center"/>
          </w:tcPr>
          <w:p w:rsidR="00947244" w:rsidRPr="00D17A4E" w:rsidRDefault="00947244" w:rsidP="00374A16">
            <w:pPr>
              <w:spacing w:line="240" w:lineRule="auto"/>
              <w:ind w:firstLineChars="0" w:firstLine="0"/>
              <w:jc w:val="center"/>
              <w:rPr>
                <w:color w:val="000000" w:themeColor="text1"/>
                <w:kern w:val="0"/>
                <w:sz w:val="24"/>
                <w:szCs w:val="24"/>
              </w:rPr>
            </w:pPr>
            <w:r w:rsidRPr="00D17A4E">
              <w:rPr>
                <w:color w:val="000000" w:themeColor="text1"/>
                <w:kern w:val="0"/>
                <w:sz w:val="24"/>
                <w:szCs w:val="24"/>
              </w:rPr>
              <w:t>1~2</w:t>
            </w:r>
            <w:r w:rsidRPr="00D17A4E">
              <w:rPr>
                <w:rFonts w:hint="eastAsia"/>
                <w:color w:val="000000" w:themeColor="text1"/>
                <w:kern w:val="0"/>
                <w:sz w:val="24"/>
                <w:szCs w:val="24"/>
              </w:rPr>
              <w:t>个</w:t>
            </w:r>
          </w:p>
        </w:tc>
        <w:tc>
          <w:tcPr>
            <w:tcW w:w="1393" w:type="dxa"/>
            <w:shd w:val="clear" w:color="000000" w:fill="FFFFFF"/>
            <w:vAlign w:val="center"/>
          </w:tcPr>
          <w:p w:rsidR="00947244" w:rsidRPr="00D17A4E" w:rsidRDefault="00947244" w:rsidP="00374A16">
            <w:pPr>
              <w:spacing w:line="240" w:lineRule="auto"/>
              <w:ind w:firstLineChars="0" w:firstLine="0"/>
              <w:jc w:val="center"/>
              <w:rPr>
                <w:color w:val="000000" w:themeColor="text1"/>
                <w:kern w:val="0"/>
                <w:sz w:val="24"/>
                <w:szCs w:val="24"/>
              </w:rPr>
            </w:pPr>
            <w:r w:rsidRPr="00D17A4E">
              <w:rPr>
                <w:color w:val="000000" w:themeColor="text1"/>
                <w:kern w:val="0"/>
                <w:sz w:val="24"/>
                <w:szCs w:val="24"/>
              </w:rPr>
              <w:t>1~2</w:t>
            </w:r>
            <w:r w:rsidRPr="00D17A4E">
              <w:rPr>
                <w:rFonts w:hint="eastAsia"/>
                <w:color w:val="000000" w:themeColor="text1"/>
                <w:kern w:val="0"/>
                <w:sz w:val="24"/>
                <w:szCs w:val="24"/>
              </w:rPr>
              <w:t>个</w:t>
            </w:r>
          </w:p>
        </w:tc>
        <w:tc>
          <w:tcPr>
            <w:tcW w:w="1455" w:type="dxa"/>
            <w:vAlign w:val="center"/>
          </w:tcPr>
          <w:p w:rsidR="00947244" w:rsidRPr="00D17A4E" w:rsidRDefault="00947244" w:rsidP="00374A16">
            <w:pPr>
              <w:spacing w:line="240" w:lineRule="auto"/>
              <w:ind w:firstLineChars="0" w:firstLine="0"/>
              <w:jc w:val="center"/>
              <w:rPr>
                <w:color w:val="000000" w:themeColor="text1"/>
                <w:kern w:val="0"/>
                <w:sz w:val="24"/>
                <w:szCs w:val="24"/>
              </w:rPr>
            </w:pPr>
            <w:r w:rsidRPr="00D17A4E">
              <w:rPr>
                <w:color w:val="000000" w:themeColor="text1"/>
                <w:kern w:val="0"/>
                <w:sz w:val="24"/>
                <w:szCs w:val="24"/>
              </w:rPr>
              <w:t>1~2</w:t>
            </w:r>
            <w:r w:rsidRPr="00D17A4E">
              <w:rPr>
                <w:rFonts w:hint="eastAsia"/>
                <w:color w:val="000000" w:themeColor="text1"/>
                <w:kern w:val="0"/>
                <w:sz w:val="24"/>
                <w:szCs w:val="24"/>
              </w:rPr>
              <w:t>个</w:t>
            </w:r>
          </w:p>
        </w:tc>
        <w:tc>
          <w:tcPr>
            <w:tcW w:w="1393" w:type="dxa"/>
            <w:shd w:val="clear" w:color="000000" w:fill="FFFFFF"/>
            <w:vAlign w:val="center"/>
          </w:tcPr>
          <w:p w:rsidR="00947244" w:rsidRPr="00D17A4E" w:rsidRDefault="00947244" w:rsidP="00374A16">
            <w:pPr>
              <w:spacing w:line="240" w:lineRule="auto"/>
              <w:ind w:firstLineChars="0" w:firstLine="0"/>
              <w:jc w:val="center"/>
              <w:rPr>
                <w:color w:val="000000" w:themeColor="text1"/>
                <w:kern w:val="0"/>
                <w:sz w:val="24"/>
                <w:szCs w:val="24"/>
              </w:rPr>
            </w:pPr>
            <w:r w:rsidRPr="00D17A4E">
              <w:rPr>
                <w:color w:val="000000" w:themeColor="text1"/>
                <w:kern w:val="0"/>
                <w:sz w:val="24"/>
                <w:szCs w:val="24"/>
              </w:rPr>
              <w:t>1~2</w:t>
            </w:r>
            <w:r w:rsidRPr="00D17A4E">
              <w:rPr>
                <w:rFonts w:hint="eastAsia"/>
                <w:color w:val="000000" w:themeColor="text1"/>
                <w:kern w:val="0"/>
                <w:sz w:val="24"/>
                <w:szCs w:val="24"/>
              </w:rPr>
              <w:t>个</w:t>
            </w:r>
          </w:p>
        </w:tc>
      </w:tr>
      <w:tr w:rsidR="00D17A4E" w:rsidRPr="00D17A4E" w:rsidTr="00DA60B4">
        <w:trPr>
          <w:trHeight w:val="567"/>
        </w:trPr>
        <w:tc>
          <w:tcPr>
            <w:tcW w:w="2235" w:type="dxa"/>
            <w:shd w:val="clear" w:color="000000" w:fill="FFFFFF"/>
            <w:vAlign w:val="center"/>
          </w:tcPr>
          <w:p w:rsidR="00947244" w:rsidRPr="00D17A4E" w:rsidRDefault="00947244" w:rsidP="00374A16">
            <w:pPr>
              <w:spacing w:line="240" w:lineRule="auto"/>
              <w:ind w:firstLineChars="0" w:firstLine="0"/>
              <w:rPr>
                <w:color w:val="000000" w:themeColor="text1"/>
                <w:kern w:val="0"/>
                <w:sz w:val="24"/>
                <w:szCs w:val="24"/>
              </w:rPr>
            </w:pPr>
            <w:r w:rsidRPr="00D17A4E">
              <w:rPr>
                <w:rFonts w:hint="eastAsia"/>
                <w:color w:val="000000" w:themeColor="text1"/>
                <w:kern w:val="0"/>
                <w:sz w:val="24"/>
                <w:szCs w:val="24"/>
              </w:rPr>
              <w:t>省级专业评估</w:t>
            </w:r>
          </w:p>
        </w:tc>
        <w:tc>
          <w:tcPr>
            <w:tcW w:w="1275" w:type="dxa"/>
            <w:shd w:val="clear" w:color="000000" w:fill="FFFFFF"/>
            <w:vAlign w:val="center"/>
          </w:tcPr>
          <w:p w:rsidR="00947244" w:rsidRPr="00D17A4E" w:rsidRDefault="00947244" w:rsidP="00374A16">
            <w:pPr>
              <w:spacing w:line="240" w:lineRule="auto"/>
              <w:ind w:firstLineChars="0" w:firstLine="0"/>
              <w:jc w:val="center"/>
              <w:rPr>
                <w:color w:val="000000" w:themeColor="text1"/>
                <w:kern w:val="0"/>
                <w:sz w:val="24"/>
                <w:szCs w:val="24"/>
              </w:rPr>
            </w:pPr>
            <w:r w:rsidRPr="00D17A4E">
              <w:rPr>
                <w:color w:val="000000" w:themeColor="text1"/>
                <w:kern w:val="0"/>
                <w:sz w:val="24"/>
                <w:szCs w:val="24"/>
              </w:rPr>
              <w:t>7</w:t>
            </w:r>
            <w:r w:rsidRPr="00D17A4E">
              <w:rPr>
                <w:rFonts w:hint="eastAsia"/>
                <w:color w:val="000000" w:themeColor="text1"/>
                <w:kern w:val="0"/>
                <w:sz w:val="24"/>
                <w:szCs w:val="24"/>
              </w:rPr>
              <w:t>个</w:t>
            </w:r>
          </w:p>
        </w:tc>
        <w:tc>
          <w:tcPr>
            <w:tcW w:w="1535" w:type="dxa"/>
            <w:shd w:val="clear" w:color="000000" w:fill="FFFFFF"/>
            <w:vAlign w:val="center"/>
          </w:tcPr>
          <w:p w:rsidR="00947244" w:rsidRPr="00D17A4E" w:rsidRDefault="00947244" w:rsidP="00374A16">
            <w:pPr>
              <w:spacing w:line="240" w:lineRule="auto"/>
              <w:ind w:firstLineChars="0" w:firstLine="0"/>
              <w:jc w:val="center"/>
              <w:rPr>
                <w:color w:val="000000" w:themeColor="text1"/>
                <w:kern w:val="0"/>
                <w:sz w:val="24"/>
                <w:szCs w:val="24"/>
              </w:rPr>
            </w:pPr>
            <w:r w:rsidRPr="00D17A4E">
              <w:rPr>
                <w:color w:val="000000" w:themeColor="text1"/>
                <w:kern w:val="0"/>
                <w:sz w:val="24"/>
                <w:szCs w:val="24"/>
              </w:rPr>
              <w:t>10</w:t>
            </w:r>
            <w:r w:rsidRPr="00D17A4E">
              <w:rPr>
                <w:rFonts w:hint="eastAsia"/>
                <w:color w:val="000000" w:themeColor="text1"/>
                <w:kern w:val="0"/>
                <w:sz w:val="24"/>
                <w:szCs w:val="24"/>
              </w:rPr>
              <w:t>个左右</w:t>
            </w:r>
          </w:p>
        </w:tc>
        <w:tc>
          <w:tcPr>
            <w:tcW w:w="1393" w:type="dxa"/>
            <w:shd w:val="clear" w:color="000000" w:fill="FFFFFF"/>
            <w:vAlign w:val="center"/>
          </w:tcPr>
          <w:p w:rsidR="00947244" w:rsidRPr="00D17A4E" w:rsidRDefault="00947244" w:rsidP="00374A16">
            <w:pPr>
              <w:spacing w:line="240" w:lineRule="auto"/>
              <w:ind w:firstLineChars="0" w:firstLine="0"/>
              <w:jc w:val="center"/>
              <w:rPr>
                <w:color w:val="000000" w:themeColor="text1"/>
                <w:kern w:val="0"/>
                <w:sz w:val="24"/>
                <w:szCs w:val="24"/>
              </w:rPr>
            </w:pPr>
            <w:r w:rsidRPr="00D17A4E">
              <w:rPr>
                <w:color w:val="000000" w:themeColor="text1"/>
                <w:kern w:val="0"/>
                <w:sz w:val="24"/>
                <w:szCs w:val="24"/>
              </w:rPr>
              <w:t>10</w:t>
            </w:r>
            <w:r w:rsidRPr="00D17A4E">
              <w:rPr>
                <w:rFonts w:hint="eastAsia"/>
                <w:color w:val="000000" w:themeColor="text1"/>
                <w:kern w:val="0"/>
                <w:sz w:val="24"/>
                <w:szCs w:val="24"/>
              </w:rPr>
              <w:t>个左右</w:t>
            </w:r>
          </w:p>
        </w:tc>
        <w:tc>
          <w:tcPr>
            <w:tcW w:w="1455" w:type="dxa"/>
            <w:vAlign w:val="center"/>
          </w:tcPr>
          <w:p w:rsidR="00947244" w:rsidRPr="00D17A4E" w:rsidRDefault="00947244" w:rsidP="00374A16">
            <w:pPr>
              <w:spacing w:line="240" w:lineRule="auto"/>
              <w:ind w:firstLineChars="0" w:firstLine="0"/>
              <w:jc w:val="center"/>
              <w:rPr>
                <w:color w:val="000000" w:themeColor="text1"/>
                <w:kern w:val="0"/>
                <w:sz w:val="24"/>
                <w:szCs w:val="24"/>
              </w:rPr>
            </w:pPr>
            <w:r w:rsidRPr="00D17A4E">
              <w:rPr>
                <w:color w:val="000000" w:themeColor="text1"/>
                <w:kern w:val="0"/>
                <w:sz w:val="24"/>
                <w:szCs w:val="24"/>
              </w:rPr>
              <w:t>10</w:t>
            </w:r>
            <w:r w:rsidRPr="00D17A4E">
              <w:rPr>
                <w:rFonts w:hint="eastAsia"/>
                <w:color w:val="000000" w:themeColor="text1"/>
                <w:kern w:val="0"/>
                <w:sz w:val="24"/>
                <w:szCs w:val="24"/>
              </w:rPr>
              <w:t>个左右</w:t>
            </w:r>
          </w:p>
        </w:tc>
        <w:tc>
          <w:tcPr>
            <w:tcW w:w="1393" w:type="dxa"/>
            <w:shd w:val="clear" w:color="000000" w:fill="FFFFFF"/>
            <w:vAlign w:val="center"/>
          </w:tcPr>
          <w:p w:rsidR="00947244" w:rsidRPr="00D17A4E" w:rsidRDefault="00947244" w:rsidP="00374A16">
            <w:pPr>
              <w:spacing w:line="240" w:lineRule="auto"/>
              <w:ind w:firstLineChars="0" w:firstLine="0"/>
              <w:jc w:val="center"/>
              <w:rPr>
                <w:color w:val="000000" w:themeColor="text1"/>
                <w:kern w:val="0"/>
                <w:sz w:val="24"/>
                <w:szCs w:val="24"/>
              </w:rPr>
            </w:pPr>
            <w:r w:rsidRPr="00D17A4E">
              <w:rPr>
                <w:color w:val="000000" w:themeColor="text1"/>
                <w:kern w:val="0"/>
                <w:sz w:val="24"/>
                <w:szCs w:val="24"/>
              </w:rPr>
              <w:t>10</w:t>
            </w:r>
            <w:r w:rsidRPr="00D17A4E">
              <w:rPr>
                <w:rFonts w:hint="eastAsia"/>
                <w:color w:val="000000" w:themeColor="text1"/>
                <w:kern w:val="0"/>
                <w:sz w:val="24"/>
                <w:szCs w:val="24"/>
              </w:rPr>
              <w:t>个左右</w:t>
            </w:r>
          </w:p>
        </w:tc>
      </w:tr>
      <w:tr w:rsidR="00D17A4E" w:rsidRPr="00D17A4E" w:rsidTr="00374A16">
        <w:trPr>
          <w:trHeight w:val="510"/>
        </w:trPr>
        <w:tc>
          <w:tcPr>
            <w:tcW w:w="2235" w:type="dxa"/>
            <w:shd w:val="clear" w:color="000000" w:fill="FFFFFF"/>
            <w:vAlign w:val="center"/>
          </w:tcPr>
          <w:p w:rsidR="00374A16" w:rsidRPr="00D17A4E" w:rsidRDefault="00374A16" w:rsidP="00374A16">
            <w:pPr>
              <w:spacing w:line="240" w:lineRule="auto"/>
              <w:ind w:firstLineChars="0" w:firstLine="0"/>
              <w:rPr>
                <w:color w:val="000000" w:themeColor="text1"/>
                <w:kern w:val="0"/>
                <w:sz w:val="24"/>
                <w:szCs w:val="24"/>
              </w:rPr>
            </w:pPr>
            <w:r w:rsidRPr="00D17A4E">
              <w:rPr>
                <w:rFonts w:hint="eastAsia"/>
                <w:color w:val="000000" w:themeColor="text1"/>
                <w:kern w:val="0"/>
                <w:sz w:val="24"/>
                <w:szCs w:val="24"/>
              </w:rPr>
              <w:t>大学生</w:t>
            </w:r>
            <w:r w:rsidRPr="00D17A4E">
              <w:rPr>
                <w:color w:val="000000" w:themeColor="text1"/>
                <w:kern w:val="0"/>
                <w:sz w:val="24"/>
                <w:szCs w:val="24"/>
              </w:rPr>
              <w:t>创</w:t>
            </w:r>
            <w:r w:rsidRPr="00D17A4E">
              <w:rPr>
                <w:rFonts w:hint="eastAsia"/>
                <w:color w:val="000000" w:themeColor="text1"/>
                <w:kern w:val="0"/>
                <w:sz w:val="24"/>
                <w:szCs w:val="24"/>
              </w:rPr>
              <w:t>新创业</w:t>
            </w:r>
            <w:r w:rsidRPr="00D17A4E">
              <w:rPr>
                <w:color w:val="000000" w:themeColor="text1"/>
                <w:kern w:val="0"/>
                <w:sz w:val="24"/>
                <w:szCs w:val="24"/>
              </w:rPr>
              <w:t>训练计划</w:t>
            </w:r>
          </w:p>
        </w:tc>
        <w:tc>
          <w:tcPr>
            <w:tcW w:w="1275" w:type="dxa"/>
            <w:shd w:val="clear" w:color="000000" w:fill="FFFFFF"/>
            <w:vAlign w:val="center"/>
          </w:tcPr>
          <w:p w:rsidR="00374A16" w:rsidRPr="00D17A4E" w:rsidRDefault="00374A16" w:rsidP="00374A16">
            <w:pPr>
              <w:spacing w:line="240" w:lineRule="auto"/>
              <w:ind w:firstLineChars="0" w:firstLine="0"/>
              <w:jc w:val="center"/>
              <w:rPr>
                <w:color w:val="000000" w:themeColor="text1"/>
                <w:kern w:val="0"/>
                <w:sz w:val="24"/>
                <w:szCs w:val="24"/>
              </w:rPr>
            </w:pPr>
            <w:r w:rsidRPr="00D17A4E">
              <w:rPr>
                <w:color w:val="000000" w:themeColor="text1"/>
                <w:kern w:val="0"/>
                <w:sz w:val="24"/>
                <w:szCs w:val="24"/>
              </w:rPr>
              <w:t>90</w:t>
            </w:r>
            <w:r w:rsidRPr="00D17A4E">
              <w:rPr>
                <w:rFonts w:hint="eastAsia"/>
                <w:color w:val="000000" w:themeColor="text1"/>
                <w:kern w:val="0"/>
                <w:sz w:val="24"/>
                <w:szCs w:val="24"/>
              </w:rPr>
              <w:t>个</w:t>
            </w:r>
          </w:p>
        </w:tc>
        <w:tc>
          <w:tcPr>
            <w:tcW w:w="1535" w:type="dxa"/>
            <w:shd w:val="clear" w:color="000000" w:fill="FFFFFF"/>
            <w:vAlign w:val="center"/>
          </w:tcPr>
          <w:p w:rsidR="00374A16" w:rsidRPr="00D17A4E" w:rsidRDefault="00374A16" w:rsidP="00374A16">
            <w:pPr>
              <w:spacing w:line="240" w:lineRule="auto"/>
              <w:ind w:firstLineChars="0" w:firstLine="0"/>
              <w:jc w:val="center"/>
              <w:rPr>
                <w:color w:val="000000" w:themeColor="text1"/>
                <w:kern w:val="0"/>
                <w:sz w:val="24"/>
                <w:szCs w:val="24"/>
              </w:rPr>
            </w:pPr>
            <w:r w:rsidRPr="00D17A4E">
              <w:rPr>
                <w:rFonts w:hint="eastAsia"/>
                <w:color w:val="000000" w:themeColor="text1"/>
                <w:kern w:val="0"/>
                <w:sz w:val="24"/>
                <w:szCs w:val="24"/>
              </w:rPr>
              <w:t>80</w:t>
            </w:r>
            <w:r w:rsidRPr="00D17A4E">
              <w:rPr>
                <w:color w:val="000000" w:themeColor="text1"/>
                <w:kern w:val="0"/>
                <w:sz w:val="24"/>
                <w:szCs w:val="24"/>
              </w:rPr>
              <w:t>~100</w:t>
            </w:r>
            <w:r w:rsidRPr="00D17A4E">
              <w:rPr>
                <w:rFonts w:hint="eastAsia"/>
                <w:color w:val="000000" w:themeColor="text1"/>
                <w:kern w:val="0"/>
                <w:sz w:val="24"/>
                <w:szCs w:val="24"/>
              </w:rPr>
              <w:t>个</w:t>
            </w:r>
          </w:p>
        </w:tc>
        <w:tc>
          <w:tcPr>
            <w:tcW w:w="1393" w:type="dxa"/>
            <w:shd w:val="clear" w:color="000000" w:fill="FFFFFF"/>
            <w:vAlign w:val="center"/>
          </w:tcPr>
          <w:p w:rsidR="00374A16" w:rsidRPr="00D17A4E" w:rsidRDefault="00374A16" w:rsidP="00374A16">
            <w:pPr>
              <w:spacing w:line="240" w:lineRule="auto"/>
              <w:ind w:firstLineChars="0" w:firstLine="0"/>
              <w:jc w:val="center"/>
              <w:rPr>
                <w:color w:val="000000" w:themeColor="text1"/>
                <w:kern w:val="0"/>
                <w:sz w:val="24"/>
                <w:szCs w:val="24"/>
              </w:rPr>
            </w:pPr>
            <w:r w:rsidRPr="00D17A4E">
              <w:rPr>
                <w:rFonts w:hint="eastAsia"/>
                <w:color w:val="000000" w:themeColor="text1"/>
                <w:kern w:val="0"/>
                <w:sz w:val="24"/>
                <w:szCs w:val="24"/>
              </w:rPr>
              <w:t>80</w:t>
            </w:r>
            <w:r w:rsidRPr="00D17A4E">
              <w:rPr>
                <w:color w:val="000000" w:themeColor="text1"/>
                <w:kern w:val="0"/>
                <w:sz w:val="24"/>
                <w:szCs w:val="24"/>
              </w:rPr>
              <w:t>~100</w:t>
            </w:r>
            <w:r w:rsidRPr="00D17A4E">
              <w:rPr>
                <w:rFonts w:hint="eastAsia"/>
                <w:color w:val="000000" w:themeColor="text1"/>
                <w:kern w:val="0"/>
                <w:sz w:val="24"/>
                <w:szCs w:val="24"/>
              </w:rPr>
              <w:t>个</w:t>
            </w:r>
          </w:p>
        </w:tc>
        <w:tc>
          <w:tcPr>
            <w:tcW w:w="1455" w:type="dxa"/>
            <w:vAlign w:val="center"/>
          </w:tcPr>
          <w:p w:rsidR="00374A16" w:rsidRPr="00D17A4E" w:rsidRDefault="00374A16" w:rsidP="00374A16">
            <w:pPr>
              <w:spacing w:line="240" w:lineRule="auto"/>
              <w:ind w:firstLineChars="0" w:firstLine="0"/>
              <w:jc w:val="center"/>
              <w:rPr>
                <w:color w:val="000000" w:themeColor="text1"/>
                <w:kern w:val="0"/>
                <w:sz w:val="24"/>
                <w:szCs w:val="24"/>
              </w:rPr>
            </w:pPr>
            <w:r w:rsidRPr="00D17A4E">
              <w:rPr>
                <w:rFonts w:hint="eastAsia"/>
                <w:color w:val="000000" w:themeColor="text1"/>
                <w:kern w:val="0"/>
                <w:sz w:val="24"/>
                <w:szCs w:val="24"/>
              </w:rPr>
              <w:t>80</w:t>
            </w:r>
            <w:r w:rsidRPr="00D17A4E">
              <w:rPr>
                <w:color w:val="000000" w:themeColor="text1"/>
                <w:kern w:val="0"/>
                <w:sz w:val="24"/>
                <w:szCs w:val="24"/>
              </w:rPr>
              <w:t>~100</w:t>
            </w:r>
            <w:r w:rsidRPr="00D17A4E">
              <w:rPr>
                <w:rFonts w:hint="eastAsia"/>
                <w:color w:val="000000" w:themeColor="text1"/>
                <w:kern w:val="0"/>
                <w:sz w:val="24"/>
                <w:szCs w:val="24"/>
              </w:rPr>
              <w:t>个</w:t>
            </w:r>
          </w:p>
        </w:tc>
        <w:tc>
          <w:tcPr>
            <w:tcW w:w="1393" w:type="dxa"/>
            <w:shd w:val="clear" w:color="000000" w:fill="FFFFFF"/>
            <w:vAlign w:val="center"/>
          </w:tcPr>
          <w:p w:rsidR="00374A16" w:rsidRPr="00D17A4E" w:rsidRDefault="00374A16" w:rsidP="00374A16">
            <w:pPr>
              <w:spacing w:line="240" w:lineRule="auto"/>
              <w:ind w:firstLineChars="0" w:firstLine="0"/>
              <w:jc w:val="center"/>
              <w:rPr>
                <w:color w:val="000000" w:themeColor="text1"/>
                <w:kern w:val="0"/>
                <w:sz w:val="24"/>
                <w:szCs w:val="24"/>
              </w:rPr>
            </w:pPr>
            <w:r w:rsidRPr="00D17A4E">
              <w:rPr>
                <w:rFonts w:hint="eastAsia"/>
                <w:color w:val="000000" w:themeColor="text1"/>
                <w:kern w:val="0"/>
                <w:sz w:val="24"/>
                <w:szCs w:val="24"/>
              </w:rPr>
              <w:t>80</w:t>
            </w:r>
            <w:r w:rsidRPr="00D17A4E">
              <w:rPr>
                <w:color w:val="000000" w:themeColor="text1"/>
                <w:kern w:val="0"/>
                <w:sz w:val="24"/>
                <w:szCs w:val="24"/>
              </w:rPr>
              <w:t>~100</w:t>
            </w:r>
            <w:r w:rsidRPr="00D17A4E">
              <w:rPr>
                <w:rFonts w:hint="eastAsia"/>
                <w:color w:val="000000" w:themeColor="text1"/>
                <w:kern w:val="0"/>
                <w:sz w:val="24"/>
                <w:szCs w:val="24"/>
              </w:rPr>
              <w:t>个</w:t>
            </w:r>
          </w:p>
        </w:tc>
      </w:tr>
      <w:tr w:rsidR="00D17A4E" w:rsidRPr="00D17A4E" w:rsidTr="00374A16">
        <w:trPr>
          <w:trHeight w:val="510"/>
        </w:trPr>
        <w:tc>
          <w:tcPr>
            <w:tcW w:w="9286" w:type="dxa"/>
            <w:gridSpan w:val="6"/>
            <w:shd w:val="clear" w:color="000000" w:fill="FFFFFF"/>
            <w:vAlign w:val="center"/>
          </w:tcPr>
          <w:p w:rsidR="00947244" w:rsidRPr="00D17A4E" w:rsidRDefault="00947244" w:rsidP="00374A16">
            <w:pPr>
              <w:spacing w:line="240" w:lineRule="auto"/>
              <w:ind w:firstLineChars="0" w:firstLine="0"/>
              <w:rPr>
                <w:color w:val="000000" w:themeColor="text1"/>
                <w:kern w:val="0"/>
                <w:sz w:val="24"/>
                <w:szCs w:val="24"/>
              </w:rPr>
            </w:pPr>
            <w:r w:rsidRPr="00D17A4E">
              <w:rPr>
                <w:rFonts w:hint="eastAsia"/>
                <w:color w:val="000000" w:themeColor="text1"/>
                <w:kern w:val="0"/>
                <w:sz w:val="24"/>
                <w:szCs w:val="24"/>
              </w:rPr>
              <w:t>表中</w:t>
            </w:r>
            <w:r w:rsidRPr="00D17A4E">
              <w:rPr>
                <w:color w:val="000000" w:themeColor="text1"/>
                <w:kern w:val="0"/>
                <w:sz w:val="24"/>
                <w:szCs w:val="24"/>
              </w:rPr>
              <w:t xml:space="preserve">: </w:t>
            </w:r>
            <w:r w:rsidRPr="00D17A4E">
              <w:rPr>
                <w:rFonts w:hint="eastAsia"/>
                <w:color w:val="000000" w:themeColor="text1"/>
                <w:kern w:val="0"/>
                <w:sz w:val="24"/>
                <w:szCs w:val="24"/>
              </w:rPr>
              <w:t>未标注的均为国家级</w:t>
            </w:r>
          </w:p>
        </w:tc>
      </w:tr>
    </w:tbl>
    <w:p w:rsidR="00947244" w:rsidRPr="00D17A4E" w:rsidRDefault="00947244" w:rsidP="00342E78">
      <w:pPr>
        <w:pStyle w:val="1"/>
        <w:rPr>
          <w:color w:val="000000" w:themeColor="text1"/>
        </w:rPr>
      </w:pPr>
      <w:bookmarkStart w:id="41" w:name="_Toc478548609"/>
      <w:r w:rsidRPr="00D17A4E">
        <w:rPr>
          <w:rStyle w:val="af0"/>
          <w:rFonts w:hint="eastAsia"/>
          <w:b/>
          <w:color w:val="000000" w:themeColor="text1"/>
        </w:rPr>
        <w:t>八、专业建设保障措施</w:t>
      </w:r>
      <w:bookmarkEnd w:id="41"/>
    </w:p>
    <w:p w:rsidR="00947244" w:rsidRPr="00D17A4E" w:rsidRDefault="00947244" w:rsidP="00B91FC1">
      <w:pPr>
        <w:pStyle w:val="2"/>
        <w:spacing w:before="190"/>
        <w:ind w:firstLine="321"/>
        <w:rPr>
          <w:rStyle w:val="af0"/>
          <w:b/>
          <w:color w:val="000000" w:themeColor="text1"/>
        </w:rPr>
      </w:pPr>
      <w:bookmarkStart w:id="42" w:name="_Toc478548610"/>
      <w:r w:rsidRPr="00D17A4E">
        <w:rPr>
          <w:rFonts w:hint="eastAsia"/>
          <w:color w:val="000000" w:themeColor="text1"/>
        </w:rPr>
        <w:t>（一）加强组织领导，创新专业建设机制</w:t>
      </w:r>
      <w:bookmarkEnd w:id="42"/>
    </w:p>
    <w:p w:rsidR="00947244" w:rsidRPr="00D17A4E" w:rsidRDefault="00947244" w:rsidP="00B91FC1">
      <w:pPr>
        <w:ind w:firstLine="560"/>
        <w:rPr>
          <w:color w:val="000000" w:themeColor="text1"/>
        </w:rPr>
      </w:pPr>
      <w:r w:rsidRPr="00D17A4E">
        <w:rPr>
          <w:rFonts w:hint="eastAsia"/>
          <w:color w:val="000000" w:themeColor="text1"/>
        </w:rPr>
        <w:t>专业建设实行校院（系）责任制。学校在专业建设的过程中加强宏观调控，整体上把握专业建设方案。充分发挥学校教学指导委员会作用，加强对专业设置、专业建设、专业发展规划的宏观指导和审定。强化院（系）专业建设的主体责任，以专业结构调整和专业建设作为战略发展、学科建设及人才培养规划的重要内容，结合发展目标定位进行专业建设，</w:t>
      </w:r>
      <w:r w:rsidRPr="00D17A4E">
        <w:rPr>
          <w:rFonts w:hint="eastAsia"/>
          <w:color w:val="000000" w:themeColor="text1"/>
        </w:rPr>
        <w:lastRenderedPageBreak/>
        <w:t>使专业建设落到实处。各专业必须结合经济社会发展需要，找准定位，把握发展方向，形成专业特色。</w:t>
      </w:r>
    </w:p>
    <w:p w:rsidR="00947244" w:rsidRPr="00D17A4E" w:rsidRDefault="00947244" w:rsidP="00B91FC1">
      <w:pPr>
        <w:pStyle w:val="2"/>
        <w:spacing w:before="190"/>
        <w:ind w:firstLine="321"/>
        <w:rPr>
          <w:rStyle w:val="af0"/>
          <w:b/>
          <w:color w:val="000000" w:themeColor="text1"/>
        </w:rPr>
      </w:pPr>
      <w:bookmarkStart w:id="43" w:name="_Toc478548611"/>
      <w:r w:rsidRPr="00D17A4E">
        <w:rPr>
          <w:rFonts w:hint="eastAsia"/>
          <w:color w:val="000000" w:themeColor="text1"/>
        </w:rPr>
        <w:t>（二）完善规章制度，强化专业建设管理</w:t>
      </w:r>
      <w:bookmarkEnd w:id="43"/>
    </w:p>
    <w:p w:rsidR="00947244" w:rsidRPr="00D17A4E" w:rsidRDefault="00947244" w:rsidP="00B91FC1">
      <w:pPr>
        <w:ind w:firstLine="560"/>
        <w:rPr>
          <w:bCs/>
          <w:color w:val="000000" w:themeColor="text1"/>
        </w:rPr>
      </w:pPr>
      <w:r w:rsidRPr="00D17A4E">
        <w:rPr>
          <w:rFonts w:hint="eastAsia"/>
          <w:color w:val="000000" w:themeColor="text1"/>
        </w:rPr>
        <w:t>以制度保障专业建设、</w:t>
      </w:r>
      <w:r w:rsidRPr="00D17A4E">
        <w:rPr>
          <w:rFonts w:hint="eastAsia"/>
          <w:bCs/>
          <w:color w:val="000000" w:themeColor="text1"/>
        </w:rPr>
        <w:t>强化管理。结合现有的规章制度，在教育教学管理、教育科研、师资培训、教师考核评价及教学基层组织建设等方面，结合学校人才培养目标，进行相关的改革和调整，使管理制度与学校的特色目标和办学思路相匹配，保证专业建设的有效运行。</w:t>
      </w:r>
    </w:p>
    <w:p w:rsidR="00947244" w:rsidRPr="00D17A4E" w:rsidRDefault="00947244" w:rsidP="00B91FC1">
      <w:pPr>
        <w:pStyle w:val="2"/>
        <w:spacing w:before="190"/>
        <w:ind w:firstLine="321"/>
        <w:rPr>
          <w:color w:val="000000" w:themeColor="text1"/>
        </w:rPr>
      </w:pPr>
      <w:bookmarkStart w:id="44" w:name="_Toc478548612"/>
      <w:r w:rsidRPr="00D17A4E">
        <w:rPr>
          <w:rFonts w:hint="eastAsia"/>
          <w:color w:val="000000" w:themeColor="text1"/>
        </w:rPr>
        <w:t>（三）加大经费投入，保障专业建设发展</w:t>
      </w:r>
      <w:bookmarkEnd w:id="44"/>
    </w:p>
    <w:p w:rsidR="00947244" w:rsidRPr="00D17A4E" w:rsidRDefault="00947244" w:rsidP="00B91FC1">
      <w:pPr>
        <w:ind w:firstLine="560"/>
        <w:rPr>
          <w:bCs/>
          <w:color w:val="000000" w:themeColor="text1"/>
        </w:rPr>
      </w:pPr>
      <w:r w:rsidRPr="00D17A4E">
        <w:rPr>
          <w:rFonts w:hint="eastAsia"/>
          <w:bCs/>
          <w:color w:val="000000" w:themeColor="text1"/>
        </w:rPr>
        <w:t>建立教学经费投入保证机制。加大对教学工作的经费投入，确保教学经费足额到位并逐年增加，切实保障教学运行的实际需要。在图书资料、实验室建设、师资队伍教学能力建设等方面加大投入，保障覆盖专业、课程、教材、实验室、实践教学基地、人才培养模式改革、教研教改等方面专项</w:t>
      </w:r>
      <w:r w:rsidRPr="00D17A4E">
        <w:rPr>
          <w:bCs/>
          <w:color w:val="000000" w:themeColor="text1"/>
        </w:rPr>
        <w:t>“</w:t>
      </w:r>
      <w:r w:rsidRPr="00D17A4E">
        <w:rPr>
          <w:rFonts w:hint="eastAsia"/>
          <w:bCs/>
          <w:color w:val="000000" w:themeColor="text1"/>
        </w:rPr>
        <w:t>教学质量工程</w:t>
      </w:r>
      <w:r w:rsidRPr="00D17A4E">
        <w:rPr>
          <w:bCs/>
          <w:color w:val="000000" w:themeColor="text1"/>
        </w:rPr>
        <w:t>”</w:t>
      </w:r>
      <w:r w:rsidRPr="00D17A4E">
        <w:rPr>
          <w:rFonts w:hint="eastAsia"/>
          <w:bCs/>
          <w:color w:val="000000" w:themeColor="text1"/>
        </w:rPr>
        <w:t>建设经费。同时加大教学管理信息化投入，促进教学管理水平快速提高，不断改善教学运行环境。</w:t>
      </w:r>
    </w:p>
    <w:p w:rsidR="00947244" w:rsidRPr="00D17A4E" w:rsidRDefault="00947244" w:rsidP="00B91FC1">
      <w:pPr>
        <w:pStyle w:val="2"/>
        <w:spacing w:before="190"/>
        <w:ind w:firstLine="321"/>
        <w:rPr>
          <w:color w:val="000000" w:themeColor="text1"/>
        </w:rPr>
      </w:pPr>
      <w:bookmarkStart w:id="45" w:name="_Toc478548613"/>
      <w:r w:rsidRPr="00D17A4E">
        <w:rPr>
          <w:rFonts w:hint="eastAsia"/>
          <w:color w:val="000000" w:themeColor="text1"/>
        </w:rPr>
        <w:t>（四）完善基础设施，改善专业建设条件</w:t>
      </w:r>
      <w:bookmarkEnd w:id="45"/>
    </w:p>
    <w:p w:rsidR="00947244" w:rsidRPr="00D17A4E" w:rsidRDefault="00947244" w:rsidP="00B91FC1">
      <w:pPr>
        <w:pStyle w:val="a9"/>
        <w:shd w:val="clear" w:color="auto" w:fill="FFFFFF"/>
        <w:spacing w:line="520" w:lineRule="exact"/>
        <w:ind w:firstLine="560"/>
        <w:jc w:val="both"/>
        <w:rPr>
          <w:rFonts w:ascii="Times New Roman" w:hAnsi="Times New Roman" w:cs="Times New Roman"/>
          <w:color w:val="000000" w:themeColor="text1"/>
          <w:kern w:val="2"/>
          <w:sz w:val="28"/>
          <w:szCs w:val="22"/>
        </w:rPr>
      </w:pPr>
      <w:r w:rsidRPr="00D17A4E">
        <w:rPr>
          <w:rFonts w:ascii="Times New Roman" w:hAnsi="Times New Roman" w:cs="Times New Roman" w:hint="eastAsia"/>
          <w:color w:val="000000" w:themeColor="text1"/>
          <w:kern w:val="2"/>
          <w:sz w:val="28"/>
          <w:szCs w:val="22"/>
        </w:rPr>
        <w:t>在资源配置方面，不断加强基础设施建设并提高利用率，保障专业建设需要。建立与行业企业技术要求、工艺流程、管理规范、设备水平同步的实习实训装备标准体系。大力支持重点专业、优势专业、特色专业的实验实训平台建设。推进慕课平台、多媒体教室、录播教室、教学管理信息系统等教学基础设施建设；加强公共服务设施、文化活动设施和体育活动设施建设。</w:t>
      </w:r>
    </w:p>
    <w:bookmarkEnd w:id="16"/>
    <w:p w:rsidR="00947244" w:rsidRPr="00D17A4E" w:rsidRDefault="00947244" w:rsidP="00B91FC1">
      <w:pPr>
        <w:ind w:firstLine="560"/>
        <w:rPr>
          <w:color w:val="000000" w:themeColor="text1"/>
        </w:rPr>
      </w:pPr>
    </w:p>
    <w:sectPr w:rsidR="00947244" w:rsidRPr="00D17A4E" w:rsidSect="001844F8">
      <w:pgSz w:w="11906" w:h="16838"/>
      <w:pgMar w:top="1418" w:right="1418" w:bottom="1418" w:left="1418" w:header="851" w:footer="992" w:gutter="0"/>
      <w:pgNumType w:start="1"/>
      <w:cols w:space="425"/>
      <w:docGrid w:type="lines"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C18D5" w:rsidRDefault="004C18D5" w:rsidP="006D00D6">
      <w:pPr>
        <w:ind w:firstLine="560"/>
      </w:pPr>
      <w:r>
        <w:separator/>
      </w:r>
    </w:p>
  </w:endnote>
  <w:endnote w:type="continuationSeparator" w:id="0">
    <w:p w:rsidR="004C18D5" w:rsidRDefault="004C18D5" w:rsidP="006D00D6">
      <w:pPr>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15AA" w:rsidRDefault="00D015AA" w:rsidP="006D00D6">
    <w:pPr>
      <w:pStyle w:val="a4"/>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15AA" w:rsidRDefault="00D015AA" w:rsidP="006D00D6">
    <w:pPr>
      <w:pStyle w:val="a4"/>
      <w:ind w:firstLine="360"/>
      <w:jc w:val="center"/>
    </w:pPr>
    <w:r>
      <w:fldChar w:fldCharType="begin"/>
    </w:r>
    <w:r>
      <w:instrText xml:space="preserve"> PAGE   \* MERGEFORMAT </w:instrText>
    </w:r>
    <w:r>
      <w:fldChar w:fldCharType="separate"/>
    </w:r>
    <w:r w:rsidR="00D17A4E" w:rsidRPr="00D17A4E">
      <w:rPr>
        <w:noProof/>
        <w:lang w:val="zh-CN"/>
      </w:rPr>
      <w:t>18</w:t>
    </w:r>
    <w:r>
      <w:rPr>
        <w:noProof/>
        <w:lang w:val="zh-CN"/>
      </w:rPr>
      <w:fldChar w:fldCharType="end"/>
    </w:r>
  </w:p>
  <w:p w:rsidR="00D015AA" w:rsidRDefault="00D015AA" w:rsidP="006D00D6">
    <w:pPr>
      <w:pStyle w:val="a4"/>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15AA" w:rsidRDefault="00D015AA" w:rsidP="006D00D6">
    <w:pPr>
      <w:pStyle w:val="a4"/>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C18D5" w:rsidRDefault="004C18D5" w:rsidP="006D00D6">
      <w:pPr>
        <w:ind w:firstLine="560"/>
      </w:pPr>
      <w:r>
        <w:separator/>
      </w:r>
    </w:p>
  </w:footnote>
  <w:footnote w:type="continuationSeparator" w:id="0">
    <w:p w:rsidR="004C18D5" w:rsidRDefault="004C18D5" w:rsidP="006D00D6">
      <w:pPr>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15AA" w:rsidRDefault="00D015AA" w:rsidP="006D00D6">
    <w:pPr>
      <w:pStyle w:val="a3"/>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15AA" w:rsidRDefault="00D015AA" w:rsidP="006D00D6">
    <w:pPr>
      <w:pStyle w:val="a3"/>
      <w:ind w:firstLine="360"/>
    </w:pPr>
    <w:r>
      <w:rPr>
        <w:rFonts w:hint="eastAsia"/>
      </w:rPr>
      <w:t>郑州大学专业建设与发展规划</w:t>
    </w:r>
    <w:r>
      <w:t xml:space="preserve">                                                        2016</w:t>
    </w:r>
    <w:r>
      <w:rPr>
        <w:rFonts w:hint="eastAsia"/>
      </w:rPr>
      <w:t>年</w:t>
    </w:r>
    <w:r>
      <w:t>—2020</w:t>
    </w:r>
    <w:r>
      <w:rPr>
        <w:rFonts w:hint="eastAsia"/>
      </w:rPr>
      <w:t>年</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15AA" w:rsidRDefault="00D015AA" w:rsidP="006D00D6">
    <w:pPr>
      <w:pStyle w:val="a3"/>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F271CE"/>
    <w:multiLevelType w:val="hybridMultilevel"/>
    <w:tmpl w:val="4AC6FEE0"/>
    <w:lvl w:ilvl="0" w:tplc="40B4CBFE">
      <w:start w:val="1"/>
      <w:numFmt w:val="decimal"/>
      <w:lvlText w:val="（%1）"/>
      <w:lvlJc w:val="left"/>
      <w:pPr>
        <w:ind w:left="1682" w:hanging="1080"/>
      </w:pPr>
      <w:rPr>
        <w:rFonts w:cs="Times New Roman" w:hint="default"/>
      </w:rPr>
    </w:lvl>
    <w:lvl w:ilvl="1" w:tplc="04090019" w:tentative="1">
      <w:start w:val="1"/>
      <w:numFmt w:val="lowerLetter"/>
      <w:lvlText w:val="%2)"/>
      <w:lvlJc w:val="left"/>
      <w:pPr>
        <w:ind w:left="1442" w:hanging="420"/>
      </w:pPr>
      <w:rPr>
        <w:rFonts w:cs="Times New Roman"/>
      </w:rPr>
    </w:lvl>
    <w:lvl w:ilvl="2" w:tplc="0409001B" w:tentative="1">
      <w:start w:val="1"/>
      <w:numFmt w:val="lowerRoman"/>
      <w:lvlText w:val="%3."/>
      <w:lvlJc w:val="right"/>
      <w:pPr>
        <w:ind w:left="1862" w:hanging="420"/>
      </w:pPr>
      <w:rPr>
        <w:rFonts w:cs="Times New Roman"/>
      </w:rPr>
    </w:lvl>
    <w:lvl w:ilvl="3" w:tplc="0409000F" w:tentative="1">
      <w:start w:val="1"/>
      <w:numFmt w:val="decimal"/>
      <w:lvlText w:val="%4."/>
      <w:lvlJc w:val="left"/>
      <w:pPr>
        <w:ind w:left="2282" w:hanging="420"/>
      </w:pPr>
      <w:rPr>
        <w:rFonts w:cs="Times New Roman"/>
      </w:rPr>
    </w:lvl>
    <w:lvl w:ilvl="4" w:tplc="04090019" w:tentative="1">
      <w:start w:val="1"/>
      <w:numFmt w:val="lowerLetter"/>
      <w:lvlText w:val="%5)"/>
      <w:lvlJc w:val="left"/>
      <w:pPr>
        <w:ind w:left="2702" w:hanging="420"/>
      </w:pPr>
      <w:rPr>
        <w:rFonts w:cs="Times New Roman"/>
      </w:rPr>
    </w:lvl>
    <w:lvl w:ilvl="5" w:tplc="0409001B" w:tentative="1">
      <w:start w:val="1"/>
      <w:numFmt w:val="lowerRoman"/>
      <w:lvlText w:val="%6."/>
      <w:lvlJc w:val="right"/>
      <w:pPr>
        <w:ind w:left="3122" w:hanging="420"/>
      </w:pPr>
      <w:rPr>
        <w:rFonts w:cs="Times New Roman"/>
      </w:rPr>
    </w:lvl>
    <w:lvl w:ilvl="6" w:tplc="0409000F" w:tentative="1">
      <w:start w:val="1"/>
      <w:numFmt w:val="decimal"/>
      <w:lvlText w:val="%7."/>
      <w:lvlJc w:val="left"/>
      <w:pPr>
        <w:ind w:left="3542" w:hanging="420"/>
      </w:pPr>
      <w:rPr>
        <w:rFonts w:cs="Times New Roman"/>
      </w:rPr>
    </w:lvl>
    <w:lvl w:ilvl="7" w:tplc="04090019" w:tentative="1">
      <w:start w:val="1"/>
      <w:numFmt w:val="lowerLetter"/>
      <w:lvlText w:val="%8)"/>
      <w:lvlJc w:val="left"/>
      <w:pPr>
        <w:ind w:left="3962" w:hanging="420"/>
      </w:pPr>
      <w:rPr>
        <w:rFonts w:cs="Times New Roman"/>
      </w:rPr>
    </w:lvl>
    <w:lvl w:ilvl="8" w:tplc="0409001B" w:tentative="1">
      <w:start w:val="1"/>
      <w:numFmt w:val="lowerRoman"/>
      <w:lvlText w:val="%9."/>
      <w:lvlJc w:val="right"/>
      <w:pPr>
        <w:ind w:left="4382" w:hanging="420"/>
      </w:pPr>
      <w:rPr>
        <w:rFonts w:cs="Times New Roman"/>
      </w:rPr>
    </w:lvl>
  </w:abstractNum>
  <w:abstractNum w:abstractNumId="1" w15:restartNumberingAfterBreak="0">
    <w:nsid w:val="14331C93"/>
    <w:multiLevelType w:val="multilevel"/>
    <w:tmpl w:val="BA5CFF50"/>
    <w:lvl w:ilvl="0">
      <w:start w:val="5"/>
      <w:numFmt w:val="decimal"/>
      <w:lvlText w:val="%1"/>
      <w:lvlJc w:val="left"/>
      <w:pPr>
        <w:ind w:left="600" w:hanging="600"/>
      </w:pPr>
      <w:rPr>
        <w:rFonts w:cs="Times New Roman" w:hint="default"/>
      </w:rPr>
    </w:lvl>
    <w:lvl w:ilvl="1">
      <w:start w:val="9"/>
      <w:numFmt w:val="decimal"/>
      <w:lvlText w:val="%1.%2"/>
      <w:lvlJc w:val="left"/>
      <w:pPr>
        <w:ind w:left="901" w:hanging="600"/>
      </w:pPr>
      <w:rPr>
        <w:rFonts w:cs="Times New Roman" w:hint="default"/>
      </w:rPr>
    </w:lvl>
    <w:lvl w:ilvl="2">
      <w:start w:val="2"/>
      <w:numFmt w:val="decimal"/>
      <w:lvlText w:val="%1.%2.%3"/>
      <w:lvlJc w:val="left"/>
      <w:pPr>
        <w:ind w:left="1322" w:hanging="720"/>
      </w:pPr>
      <w:rPr>
        <w:rFonts w:cs="Times New Roman" w:hint="default"/>
      </w:rPr>
    </w:lvl>
    <w:lvl w:ilvl="3">
      <w:start w:val="1"/>
      <w:numFmt w:val="decimal"/>
      <w:lvlText w:val="%1.%2.%3.%4"/>
      <w:lvlJc w:val="left"/>
      <w:pPr>
        <w:ind w:left="1983" w:hanging="1080"/>
      </w:pPr>
      <w:rPr>
        <w:rFonts w:cs="Times New Roman" w:hint="default"/>
      </w:rPr>
    </w:lvl>
    <w:lvl w:ilvl="4">
      <w:start w:val="1"/>
      <w:numFmt w:val="decimal"/>
      <w:lvlText w:val="%1.%2.%3.%4.%5"/>
      <w:lvlJc w:val="left"/>
      <w:pPr>
        <w:ind w:left="2284" w:hanging="1080"/>
      </w:pPr>
      <w:rPr>
        <w:rFonts w:cs="Times New Roman" w:hint="default"/>
      </w:rPr>
    </w:lvl>
    <w:lvl w:ilvl="5">
      <w:start w:val="1"/>
      <w:numFmt w:val="decimal"/>
      <w:lvlText w:val="%1.%2.%3.%4.%5.%6"/>
      <w:lvlJc w:val="left"/>
      <w:pPr>
        <w:ind w:left="2945" w:hanging="1440"/>
      </w:pPr>
      <w:rPr>
        <w:rFonts w:cs="Times New Roman" w:hint="default"/>
      </w:rPr>
    </w:lvl>
    <w:lvl w:ilvl="6">
      <w:start w:val="1"/>
      <w:numFmt w:val="decimal"/>
      <w:lvlText w:val="%1.%2.%3.%4.%5.%6.%7"/>
      <w:lvlJc w:val="left"/>
      <w:pPr>
        <w:ind w:left="3246" w:hanging="1440"/>
      </w:pPr>
      <w:rPr>
        <w:rFonts w:cs="Times New Roman" w:hint="default"/>
      </w:rPr>
    </w:lvl>
    <w:lvl w:ilvl="7">
      <w:start w:val="1"/>
      <w:numFmt w:val="decimal"/>
      <w:lvlText w:val="%1.%2.%3.%4.%5.%6.%7.%8"/>
      <w:lvlJc w:val="left"/>
      <w:pPr>
        <w:ind w:left="3907" w:hanging="1800"/>
      </w:pPr>
      <w:rPr>
        <w:rFonts w:cs="Times New Roman" w:hint="default"/>
      </w:rPr>
    </w:lvl>
    <w:lvl w:ilvl="8">
      <w:start w:val="1"/>
      <w:numFmt w:val="decimal"/>
      <w:lvlText w:val="%1.%2.%3.%4.%5.%6.%7.%8.%9"/>
      <w:lvlJc w:val="left"/>
      <w:pPr>
        <w:ind w:left="4568" w:hanging="2160"/>
      </w:pPr>
      <w:rPr>
        <w:rFonts w:cs="Times New Roman" w:hint="default"/>
      </w:rPr>
    </w:lvl>
  </w:abstractNum>
  <w:abstractNum w:abstractNumId="2" w15:restartNumberingAfterBreak="0">
    <w:nsid w:val="1ECB0C04"/>
    <w:multiLevelType w:val="hybridMultilevel"/>
    <w:tmpl w:val="36BE7B0E"/>
    <w:lvl w:ilvl="0" w:tplc="CBCE1808">
      <w:start w:val="1"/>
      <w:numFmt w:val="japaneseCounting"/>
      <w:lvlText w:val="（%1）"/>
      <w:lvlJc w:val="left"/>
      <w:pPr>
        <w:ind w:left="1222" w:hanging="750"/>
      </w:pPr>
      <w:rPr>
        <w:rFonts w:cs="Times New Roman" w:hint="default"/>
      </w:rPr>
    </w:lvl>
    <w:lvl w:ilvl="1" w:tplc="04090019" w:tentative="1">
      <w:start w:val="1"/>
      <w:numFmt w:val="lowerLetter"/>
      <w:lvlText w:val="%2)"/>
      <w:lvlJc w:val="left"/>
      <w:pPr>
        <w:ind w:left="1312" w:hanging="420"/>
      </w:pPr>
      <w:rPr>
        <w:rFonts w:cs="Times New Roman"/>
      </w:rPr>
    </w:lvl>
    <w:lvl w:ilvl="2" w:tplc="0409001B" w:tentative="1">
      <w:start w:val="1"/>
      <w:numFmt w:val="lowerRoman"/>
      <w:lvlText w:val="%3."/>
      <w:lvlJc w:val="right"/>
      <w:pPr>
        <w:ind w:left="1732" w:hanging="420"/>
      </w:pPr>
      <w:rPr>
        <w:rFonts w:cs="Times New Roman"/>
      </w:rPr>
    </w:lvl>
    <w:lvl w:ilvl="3" w:tplc="0409000F" w:tentative="1">
      <w:start w:val="1"/>
      <w:numFmt w:val="decimal"/>
      <w:lvlText w:val="%4."/>
      <w:lvlJc w:val="left"/>
      <w:pPr>
        <w:ind w:left="2152" w:hanging="420"/>
      </w:pPr>
      <w:rPr>
        <w:rFonts w:cs="Times New Roman"/>
      </w:rPr>
    </w:lvl>
    <w:lvl w:ilvl="4" w:tplc="04090019" w:tentative="1">
      <w:start w:val="1"/>
      <w:numFmt w:val="lowerLetter"/>
      <w:lvlText w:val="%5)"/>
      <w:lvlJc w:val="left"/>
      <w:pPr>
        <w:ind w:left="2572" w:hanging="420"/>
      </w:pPr>
      <w:rPr>
        <w:rFonts w:cs="Times New Roman"/>
      </w:rPr>
    </w:lvl>
    <w:lvl w:ilvl="5" w:tplc="0409001B" w:tentative="1">
      <w:start w:val="1"/>
      <w:numFmt w:val="lowerRoman"/>
      <w:lvlText w:val="%6."/>
      <w:lvlJc w:val="right"/>
      <w:pPr>
        <w:ind w:left="2992" w:hanging="420"/>
      </w:pPr>
      <w:rPr>
        <w:rFonts w:cs="Times New Roman"/>
      </w:rPr>
    </w:lvl>
    <w:lvl w:ilvl="6" w:tplc="0409000F" w:tentative="1">
      <w:start w:val="1"/>
      <w:numFmt w:val="decimal"/>
      <w:lvlText w:val="%7."/>
      <w:lvlJc w:val="left"/>
      <w:pPr>
        <w:ind w:left="3412" w:hanging="420"/>
      </w:pPr>
      <w:rPr>
        <w:rFonts w:cs="Times New Roman"/>
      </w:rPr>
    </w:lvl>
    <w:lvl w:ilvl="7" w:tplc="04090019" w:tentative="1">
      <w:start w:val="1"/>
      <w:numFmt w:val="lowerLetter"/>
      <w:lvlText w:val="%8)"/>
      <w:lvlJc w:val="left"/>
      <w:pPr>
        <w:ind w:left="3832" w:hanging="420"/>
      </w:pPr>
      <w:rPr>
        <w:rFonts w:cs="Times New Roman"/>
      </w:rPr>
    </w:lvl>
    <w:lvl w:ilvl="8" w:tplc="0409001B" w:tentative="1">
      <w:start w:val="1"/>
      <w:numFmt w:val="lowerRoman"/>
      <w:lvlText w:val="%9."/>
      <w:lvlJc w:val="right"/>
      <w:pPr>
        <w:ind w:left="4252" w:hanging="420"/>
      </w:pPr>
      <w:rPr>
        <w:rFonts w:cs="Times New Roman"/>
      </w:rPr>
    </w:lvl>
  </w:abstractNum>
  <w:abstractNum w:abstractNumId="3" w15:restartNumberingAfterBreak="0">
    <w:nsid w:val="35617C2E"/>
    <w:multiLevelType w:val="hybridMultilevel"/>
    <w:tmpl w:val="5B5C4A0A"/>
    <w:lvl w:ilvl="0" w:tplc="58262540">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4" w15:restartNumberingAfterBreak="0">
    <w:nsid w:val="3EBA14EA"/>
    <w:multiLevelType w:val="multilevel"/>
    <w:tmpl w:val="25CA42C6"/>
    <w:lvl w:ilvl="0">
      <w:start w:val="5"/>
      <w:numFmt w:val="decimal"/>
      <w:lvlText w:val="%1"/>
      <w:lvlJc w:val="left"/>
      <w:pPr>
        <w:ind w:left="600" w:hanging="600"/>
      </w:pPr>
      <w:rPr>
        <w:rFonts w:cs="Times New Roman" w:hint="default"/>
      </w:rPr>
    </w:lvl>
    <w:lvl w:ilvl="1">
      <w:start w:val="9"/>
      <w:numFmt w:val="decimal"/>
      <w:lvlText w:val="%1.%2"/>
      <w:lvlJc w:val="left"/>
      <w:pPr>
        <w:ind w:left="1060" w:hanging="600"/>
      </w:pPr>
      <w:rPr>
        <w:rFonts w:cs="Times New Roman" w:hint="default"/>
      </w:rPr>
    </w:lvl>
    <w:lvl w:ilvl="2">
      <w:start w:val="2"/>
      <w:numFmt w:val="decimal"/>
      <w:lvlText w:val="%1.%2.%3"/>
      <w:lvlJc w:val="left"/>
      <w:pPr>
        <w:ind w:left="1640" w:hanging="720"/>
      </w:pPr>
      <w:rPr>
        <w:rFonts w:cs="Times New Roman" w:hint="default"/>
      </w:rPr>
    </w:lvl>
    <w:lvl w:ilvl="3">
      <w:start w:val="1"/>
      <w:numFmt w:val="decimal"/>
      <w:lvlText w:val="%1.%2.%3.%4"/>
      <w:lvlJc w:val="left"/>
      <w:pPr>
        <w:ind w:left="2460" w:hanging="1080"/>
      </w:pPr>
      <w:rPr>
        <w:rFonts w:cs="Times New Roman" w:hint="default"/>
      </w:rPr>
    </w:lvl>
    <w:lvl w:ilvl="4">
      <w:start w:val="1"/>
      <w:numFmt w:val="decimal"/>
      <w:lvlText w:val="%1.%2.%3.%4.%5"/>
      <w:lvlJc w:val="left"/>
      <w:pPr>
        <w:ind w:left="2920" w:hanging="1080"/>
      </w:pPr>
      <w:rPr>
        <w:rFonts w:cs="Times New Roman" w:hint="default"/>
      </w:rPr>
    </w:lvl>
    <w:lvl w:ilvl="5">
      <w:start w:val="1"/>
      <w:numFmt w:val="decimal"/>
      <w:lvlText w:val="%1.%2.%3.%4.%5.%6"/>
      <w:lvlJc w:val="left"/>
      <w:pPr>
        <w:ind w:left="3740" w:hanging="1440"/>
      </w:pPr>
      <w:rPr>
        <w:rFonts w:cs="Times New Roman" w:hint="default"/>
      </w:rPr>
    </w:lvl>
    <w:lvl w:ilvl="6">
      <w:start w:val="1"/>
      <w:numFmt w:val="decimal"/>
      <w:lvlText w:val="%1.%2.%3.%4.%5.%6.%7"/>
      <w:lvlJc w:val="left"/>
      <w:pPr>
        <w:ind w:left="4200" w:hanging="1440"/>
      </w:pPr>
      <w:rPr>
        <w:rFonts w:cs="Times New Roman" w:hint="default"/>
      </w:rPr>
    </w:lvl>
    <w:lvl w:ilvl="7">
      <w:start w:val="1"/>
      <w:numFmt w:val="decimal"/>
      <w:lvlText w:val="%1.%2.%3.%4.%5.%6.%7.%8"/>
      <w:lvlJc w:val="left"/>
      <w:pPr>
        <w:ind w:left="5020" w:hanging="1800"/>
      </w:pPr>
      <w:rPr>
        <w:rFonts w:cs="Times New Roman" w:hint="default"/>
      </w:rPr>
    </w:lvl>
    <w:lvl w:ilvl="8">
      <w:start w:val="1"/>
      <w:numFmt w:val="decimal"/>
      <w:lvlText w:val="%1.%2.%3.%4.%5.%6.%7.%8.%9"/>
      <w:lvlJc w:val="left"/>
      <w:pPr>
        <w:ind w:left="5840" w:hanging="2160"/>
      </w:pPr>
      <w:rPr>
        <w:rFonts w:cs="Times New Roman" w:hint="default"/>
      </w:rPr>
    </w:lvl>
  </w:abstractNum>
  <w:abstractNum w:abstractNumId="5" w15:restartNumberingAfterBreak="0">
    <w:nsid w:val="52D04AC9"/>
    <w:multiLevelType w:val="hybridMultilevel"/>
    <w:tmpl w:val="8656FB1A"/>
    <w:lvl w:ilvl="0" w:tplc="7DEAE7F0">
      <w:start w:val="1"/>
      <w:numFmt w:val="decimal"/>
      <w:lvlText w:val="（%1）"/>
      <w:lvlJc w:val="left"/>
      <w:pPr>
        <w:ind w:left="1280" w:hanging="1080"/>
      </w:pPr>
      <w:rPr>
        <w:rFonts w:cs="Times New Roman" w:hint="default"/>
      </w:rPr>
    </w:lvl>
    <w:lvl w:ilvl="1" w:tplc="04090019" w:tentative="1">
      <w:start w:val="1"/>
      <w:numFmt w:val="lowerLetter"/>
      <w:lvlText w:val="%2)"/>
      <w:lvlJc w:val="left"/>
      <w:pPr>
        <w:ind w:left="1040" w:hanging="420"/>
      </w:pPr>
      <w:rPr>
        <w:rFonts w:cs="Times New Roman"/>
      </w:rPr>
    </w:lvl>
    <w:lvl w:ilvl="2" w:tplc="0409001B" w:tentative="1">
      <w:start w:val="1"/>
      <w:numFmt w:val="lowerRoman"/>
      <w:lvlText w:val="%3."/>
      <w:lvlJc w:val="right"/>
      <w:pPr>
        <w:ind w:left="1460" w:hanging="420"/>
      </w:pPr>
      <w:rPr>
        <w:rFonts w:cs="Times New Roman"/>
      </w:rPr>
    </w:lvl>
    <w:lvl w:ilvl="3" w:tplc="0409000F" w:tentative="1">
      <w:start w:val="1"/>
      <w:numFmt w:val="decimal"/>
      <w:lvlText w:val="%4."/>
      <w:lvlJc w:val="left"/>
      <w:pPr>
        <w:ind w:left="1880" w:hanging="420"/>
      </w:pPr>
      <w:rPr>
        <w:rFonts w:cs="Times New Roman"/>
      </w:rPr>
    </w:lvl>
    <w:lvl w:ilvl="4" w:tplc="04090019" w:tentative="1">
      <w:start w:val="1"/>
      <w:numFmt w:val="lowerLetter"/>
      <w:lvlText w:val="%5)"/>
      <w:lvlJc w:val="left"/>
      <w:pPr>
        <w:ind w:left="2300" w:hanging="420"/>
      </w:pPr>
      <w:rPr>
        <w:rFonts w:cs="Times New Roman"/>
      </w:rPr>
    </w:lvl>
    <w:lvl w:ilvl="5" w:tplc="0409001B" w:tentative="1">
      <w:start w:val="1"/>
      <w:numFmt w:val="lowerRoman"/>
      <w:lvlText w:val="%6."/>
      <w:lvlJc w:val="right"/>
      <w:pPr>
        <w:ind w:left="2720" w:hanging="420"/>
      </w:pPr>
      <w:rPr>
        <w:rFonts w:cs="Times New Roman"/>
      </w:rPr>
    </w:lvl>
    <w:lvl w:ilvl="6" w:tplc="0409000F" w:tentative="1">
      <w:start w:val="1"/>
      <w:numFmt w:val="decimal"/>
      <w:lvlText w:val="%7."/>
      <w:lvlJc w:val="left"/>
      <w:pPr>
        <w:ind w:left="3140" w:hanging="420"/>
      </w:pPr>
      <w:rPr>
        <w:rFonts w:cs="Times New Roman"/>
      </w:rPr>
    </w:lvl>
    <w:lvl w:ilvl="7" w:tplc="04090019" w:tentative="1">
      <w:start w:val="1"/>
      <w:numFmt w:val="lowerLetter"/>
      <w:lvlText w:val="%8)"/>
      <w:lvlJc w:val="left"/>
      <w:pPr>
        <w:ind w:left="3560" w:hanging="420"/>
      </w:pPr>
      <w:rPr>
        <w:rFonts w:cs="Times New Roman"/>
      </w:rPr>
    </w:lvl>
    <w:lvl w:ilvl="8" w:tplc="0409001B" w:tentative="1">
      <w:start w:val="1"/>
      <w:numFmt w:val="lowerRoman"/>
      <w:lvlText w:val="%9."/>
      <w:lvlJc w:val="right"/>
      <w:pPr>
        <w:ind w:left="3980" w:hanging="420"/>
      </w:pPr>
      <w:rPr>
        <w:rFonts w:cs="Times New Roman"/>
      </w:rPr>
    </w:lvl>
  </w:abstractNum>
  <w:abstractNum w:abstractNumId="6" w15:restartNumberingAfterBreak="0">
    <w:nsid w:val="5C8478F5"/>
    <w:multiLevelType w:val="hybridMultilevel"/>
    <w:tmpl w:val="0E46E00E"/>
    <w:lvl w:ilvl="0" w:tplc="59EC174C">
      <w:start w:val="1"/>
      <w:numFmt w:val="decimal"/>
      <w:lvlText w:val="（%1）"/>
      <w:lvlJc w:val="left"/>
      <w:pPr>
        <w:ind w:left="1682" w:hanging="1080"/>
      </w:pPr>
      <w:rPr>
        <w:rFonts w:cs="Times New Roman" w:hint="default"/>
      </w:rPr>
    </w:lvl>
    <w:lvl w:ilvl="1" w:tplc="04090019" w:tentative="1">
      <w:start w:val="1"/>
      <w:numFmt w:val="lowerLetter"/>
      <w:lvlText w:val="%2)"/>
      <w:lvlJc w:val="left"/>
      <w:pPr>
        <w:ind w:left="1442" w:hanging="420"/>
      </w:pPr>
      <w:rPr>
        <w:rFonts w:cs="Times New Roman"/>
      </w:rPr>
    </w:lvl>
    <w:lvl w:ilvl="2" w:tplc="0409001B" w:tentative="1">
      <w:start w:val="1"/>
      <w:numFmt w:val="lowerRoman"/>
      <w:lvlText w:val="%3."/>
      <w:lvlJc w:val="right"/>
      <w:pPr>
        <w:ind w:left="1862" w:hanging="420"/>
      </w:pPr>
      <w:rPr>
        <w:rFonts w:cs="Times New Roman"/>
      </w:rPr>
    </w:lvl>
    <w:lvl w:ilvl="3" w:tplc="0409000F" w:tentative="1">
      <w:start w:val="1"/>
      <w:numFmt w:val="decimal"/>
      <w:lvlText w:val="%4."/>
      <w:lvlJc w:val="left"/>
      <w:pPr>
        <w:ind w:left="2282" w:hanging="420"/>
      </w:pPr>
      <w:rPr>
        <w:rFonts w:cs="Times New Roman"/>
      </w:rPr>
    </w:lvl>
    <w:lvl w:ilvl="4" w:tplc="04090019" w:tentative="1">
      <w:start w:val="1"/>
      <w:numFmt w:val="lowerLetter"/>
      <w:lvlText w:val="%5)"/>
      <w:lvlJc w:val="left"/>
      <w:pPr>
        <w:ind w:left="2702" w:hanging="420"/>
      </w:pPr>
      <w:rPr>
        <w:rFonts w:cs="Times New Roman"/>
      </w:rPr>
    </w:lvl>
    <w:lvl w:ilvl="5" w:tplc="0409001B" w:tentative="1">
      <w:start w:val="1"/>
      <w:numFmt w:val="lowerRoman"/>
      <w:lvlText w:val="%6."/>
      <w:lvlJc w:val="right"/>
      <w:pPr>
        <w:ind w:left="3122" w:hanging="420"/>
      </w:pPr>
      <w:rPr>
        <w:rFonts w:cs="Times New Roman"/>
      </w:rPr>
    </w:lvl>
    <w:lvl w:ilvl="6" w:tplc="0409000F" w:tentative="1">
      <w:start w:val="1"/>
      <w:numFmt w:val="decimal"/>
      <w:lvlText w:val="%7."/>
      <w:lvlJc w:val="left"/>
      <w:pPr>
        <w:ind w:left="3542" w:hanging="420"/>
      </w:pPr>
      <w:rPr>
        <w:rFonts w:cs="Times New Roman"/>
      </w:rPr>
    </w:lvl>
    <w:lvl w:ilvl="7" w:tplc="04090019" w:tentative="1">
      <w:start w:val="1"/>
      <w:numFmt w:val="lowerLetter"/>
      <w:lvlText w:val="%8)"/>
      <w:lvlJc w:val="left"/>
      <w:pPr>
        <w:ind w:left="3962" w:hanging="420"/>
      </w:pPr>
      <w:rPr>
        <w:rFonts w:cs="Times New Roman"/>
      </w:rPr>
    </w:lvl>
    <w:lvl w:ilvl="8" w:tplc="0409001B" w:tentative="1">
      <w:start w:val="1"/>
      <w:numFmt w:val="lowerRoman"/>
      <w:lvlText w:val="%9."/>
      <w:lvlJc w:val="right"/>
      <w:pPr>
        <w:ind w:left="4382" w:hanging="420"/>
      </w:pPr>
      <w:rPr>
        <w:rFonts w:cs="Times New Roman"/>
      </w:rPr>
    </w:lvl>
  </w:abstractNum>
  <w:abstractNum w:abstractNumId="7" w15:restartNumberingAfterBreak="0">
    <w:nsid w:val="725E51B5"/>
    <w:multiLevelType w:val="hybridMultilevel"/>
    <w:tmpl w:val="1C286F9E"/>
    <w:lvl w:ilvl="0" w:tplc="2ED27BCE">
      <w:start w:val="1"/>
      <w:numFmt w:val="decimal"/>
      <w:lvlText w:val="%1."/>
      <w:lvlJc w:val="left"/>
      <w:pPr>
        <w:ind w:left="920" w:hanging="360"/>
      </w:pPr>
      <w:rPr>
        <w:rFonts w:cs="Times New Roman" w:hint="default"/>
      </w:rPr>
    </w:lvl>
    <w:lvl w:ilvl="1" w:tplc="04090019" w:tentative="1">
      <w:start w:val="1"/>
      <w:numFmt w:val="lowerLetter"/>
      <w:lvlText w:val="%2)"/>
      <w:lvlJc w:val="left"/>
      <w:pPr>
        <w:ind w:left="1400" w:hanging="420"/>
      </w:pPr>
      <w:rPr>
        <w:rFonts w:cs="Times New Roman"/>
      </w:rPr>
    </w:lvl>
    <w:lvl w:ilvl="2" w:tplc="0409001B" w:tentative="1">
      <w:start w:val="1"/>
      <w:numFmt w:val="lowerRoman"/>
      <w:lvlText w:val="%3."/>
      <w:lvlJc w:val="right"/>
      <w:pPr>
        <w:ind w:left="1820" w:hanging="420"/>
      </w:pPr>
      <w:rPr>
        <w:rFonts w:cs="Times New Roman"/>
      </w:rPr>
    </w:lvl>
    <w:lvl w:ilvl="3" w:tplc="0409000F" w:tentative="1">
      <w:start w:val="1"/>
      <w:numFmt w:val="decimal"/>
      <w:lvlText w:val="%4."/>
      <w:lvlJc w:val="left"/>
      <w:pPr>
        <w:ind w:left="2240" w:hanging="420"/>
      </w:pPr>
      <w:rPr>
        <w:rFonts w:cs="Times New Roman"/>
      </w:rPr>
    </w:lvl>
    <w:lvl w:ilvl="4" w:tplc="04090019" w:tentative="1">
      <w:start w:val="1"/>
      <w:numFmt w:val="lowerLetter"/>
      <w:lvlText w:val="%5)"/>
      <w:lvlJc w:val="left"/>
      <w:pPr>
        <w:ind w:left="2660" w:hanging="420"/>
      </w:pPr>
      <w:rPr>
        <w:rFonts w:cs="Times New Roman"/>
      </w:rPr>
    </w:lvl>
    <w:lvl w:ilvl="5" w:tplc="0409001B" w:tentative="1">
      <w:start w:val="1"/>
      <w:numFmt w:val="lowerRoman"/>
      <w:lvlText w:val="%6."/>
      <w:lvlJc w:val="right"/>
      <w:pPr>
        <w:ind w:left="3080" w:hanging="420"/>
      </w:pPr>
      <w:rPr>
        <w:rFonts w:cs="Times New Roman"/>
      </w:rPr>
    </w:lvl>
    <w:lvl w:ilvl="6" w:tplc="0409000F" w:tentative="1">
      <w:start w:val="1"/>
      <w:numFmt w:val="decimal"/>
      <w:lvlText w:val="%7."/>
      <w:lvlJc w:val="left"/>
      <w:pPr>
        <w:ind w:left="3500" w:hanging="420"/>
      </w:pPr>
      <w:rPr>
        <w:rFonts w:cs="Times New Roman"/>
      </w:rPr>
    </w:lvl>
    <w:lvl w:ilvl="7" w:tplc="04090019" w:tentative="1">
      <w:start w:val="1"/>
      <w:numFmt w:val="lowerLetter"/>
      <w:lvlText w:val="%8)"/>
      <w:lvlJc w:val="left"/>
      <w:pPr>
        <w:ind w:left="3920" w:hanging="420"/>
      </w:pPr>
      <w:rPr>
        <w:rFonts w:cs="Times New Roman"/>
      </w:rPr>
    </w:lvl>
    <w:lvl w:ilvl="8" w:tplc="0409001B" w:tentative="1">
      <w:start w:val="1"/>
      <w:numFmt w:val="lowerRoman"/>
      <w:lvlText w:val="%9."/>
      <w:lvlJc w:val="right"/>
      <w:pPr>
        <w:ind w:left="4340" w:hanging="420"/>
      </w:pPr>
      <w:rPr>
        <w:rFonts w:cs="Times New Roman"/>
      </w:rPr>
    </w:lvl>
  </w:abstractNum>
  <w:abstractNum w:abstractNumId="8" w15:restartNumberingAfterBreak="0">
    <w:nsid w:val="7EE31766"/>
    <w:multiLevelType w:val="hybridMultilevel"/>
    <w:tmpl w:val="EFBA4558"/>
    <w:lvl w:ilvl="0" w:tplc="B1FE0DA6">
      <w:start w:val="1"/>
      <w:numFmt w:val="decimal"/>
      <w:lvlText w:val="（%1）"/>
      <w:lvlJc w:val="left"/>
      <w:pPr>
        <w:ind w:left="1682" w:hanging="1080"/>
      </w:pPr>
      <w:rPr>
        <w:rFonts w:cs="Times New Roman" w:hint="default"/>
      </w:rPr>
    </w:lvl>
    <w:lvl w:ilvl="1" w:tplc="04090019" w:tentative="1">
      <w:start w:val="1"/>
      <w:numFmt w:val="lowerLetter"/>
      <w:lvlText w:val="%2)"/>
      <w:lvlJc w:val="left"/>
      <w:pPr>
        <w:ind w:left="1442" w:hanging="420"/>
      </w:pPr>
      <w:rPr>
        <w:rFonts w:cs="Times New Roman"/>
      </w:rPr>
    </w:lvl>
    <w:lvl w:ilvl="2" w:tplc="0409001B" w:tentative="1">
      <w:start w:val="1"/>
      <w:numFmt w:val="lowerRoman"/>
      <w:lvlText w:val="%3."/>
      <w:lvlJc w:val="right"/>
      <w:pPr>
        <w:ind w:left="1862" w:hanging="420"/>
      </w:pPr>
      <w:rPr>
        <w:rFonts w:cs="Times New Roman"/>
      </w:rPr>
    </w:lvl>
    <w:lvl w:ilvl="3" w:tplc="0409000F" w:tentative="1">
      <w:start w:val="1"/>
      <w:numFmt w:val="decimal"/>
      <w:lvlText w:val="%4."/>
      <w:lvlJc w:val="left"/>
      <w:pPr>
        <w:ind w:left="2282" w:hanging="420"/>
      </w:pPr>
      <w:rPr>
        <w:rFonts w:cs="Times New Roman"/>
      </w:rPr>
    </w:lvl>
    <w:lvl w:ilvl="4" w:tplc="04090019" w:tentative="1">
      <w:start w:val="1"/>
      <w:numFmt w:val="lowerLetter"/>
      <w:lvlText w:val="%5)"/>
      <w:lvlJc w:val="left"/>
      <w:pPr>
        <w:ind w:left="2702" w:hanging="420"/>
      </w:pPr>
      <w:rPr>
        <w:rFonts w:cs="Times New Roman"/>
      </w:rPr>
    </w:lvl>
    <w:lvl w:ilvl="5" w:tplc="0409001B" w:tentative="1">
      <w:start w:val="1"/>
      <w:numFmt w:val="lowerRoman"/>
      <w:lvlText w:val="%6."/>
      <w:lvlJc w:val="right"/>
      <w:pPr>
        <w:ind w:left="3122" w:hanging="420"/>
      </w:pPr>
      <w:rPr>
        <w:rFonts w:cs="Times New Roman"/>
      </w:rPr>
    </w:lvl>
    <w:lvl w:ilvl="6" w:tplc="0409000F" w:tentative="1">
      <w:start w:val="1"/>
      <w:numFmt w:val="decimal"/>
      <w:lvlText w:val="%7."/>
      <w:lvlJc w:val="left"/>
      <w:pPr>
        <w:ind w:left="3542" w:hanging="420"/>
      </w:pPr>
      <w:rPr>
        <w:rFonts w:cs="Times New Roman"/>
      </w:rPr>
    </w:lvl>
    <w:lvl w:ilvl="7" w:tplc="04090019" w:tentative="1">
      <w:start w:val="1"/>
      <w:numFmt w:val="lowerLetter"/>
      <w:lvlText w:val="%8)"/>
      <w:lvlJc w:val="left"/>
      <w:pPr>
        <w:ind w:left="3962" w:hanging="420"/>
      </w:pPr>
      <w:rPr>
        <w:rFonts w:cs="Times New Roman"/>
      </w:rPr>
    </w:lvl>
    <w:lvl w:ilvl="8" w:tplc="0409001B" w:tentative="1">
      <w:start w:val="1"/>
      <w:numFmt w:val="lowerRoman"/>
      <w:lvlText w:val="%9."/>
      <w:lvlJc w:val="right"/>
      <w:pPr>
        <w:ind w:left="4382" w:hanging="420"/>
      </w:pPr>
      <w:rPr>
        <w:rFonts w:cs="Times New Roman"/>
      </w:rPr>
    </w:lvl>
  </w:abstractNum>
  <w:num w:numId="1">
    <w:abstractNumId w:val="3"/>
  </w:num>
  <w:num w:numId="2">
    <w:abstractNumId w:val="7"/>
  </w:num>
  <w:num w:numId="3">
    <w:abstractNumId w:val="4"/>
  </w:num>
  <w:num w:numId="4">
    <w:abstractNumId w:val="1"/>
  </w:num>
  <w:num w:numId="5">
    <w:abstractNumId w:val="6"/>
  </w:num>
  <w:num w:numId="6">
    <w:abstractNumId w:val="8"/>
  </w:num>
  <w:num w:numId="7">
    <w:abstractNumId w:val="5"/>
  </w:num>
  <w:num w:numId="8">
    <w:abstractNumId w:val="0"/>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40"/>
  <w:drawingGridVerticalSpacing w:val="381"/>
  <w:displayHorizontalDrawingGridEvery w:val="0"/>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53B1"/>
    <w:rsid w:val="0000154A"/>
    <w:rsid w:val="00003D12"/>
    <w:rsid w:val="00007625"/>
    <w:rsid w:val="000104F7"/>
    <w:rsid w:val="000142A0"/>
    <w:rsid w:val="00017DD4"/>
    <w:rsid w:val="00021998"/>
    <w:rsid w:val="0003262D"/>
    <w:rsid w:val="00032B55"/>
    <w:rsid w:val="00042D1B"/>
    <w:rsid w:val="000501E7"/>
    <w:rsid w:val="0005469A"/>
    <w:rsid w:val="00055CEB"/>
    <w:rsid w:val="00061C8C"/>
    <w:rsid w:val="00064FEF"/>
    <w:rsid w:val="000674FE"/>
    <w:rsid w:val="00067631"/>
    <w:rsid w:val="0007069C"/>
    <w:rsid w:val="0007451D"/>
    <w:rsid w:val="00075A65"/>
    <w:rsid w:val="000771DE"/>
    <w:rsid w:val="0008613F"/>
    <w:rsid w:val="00091FDE"/>
    <w:rsid w:val="00092763"/>
    <w:rsid w:val="00096B04"/>
    <w:rsid w:val="00097314"/>
    <w:rsid w:val="000A134C"/>
    <w:rsid w:val="000A2BB6"/>
    <w:rsid w:val="000B2768"/>
    <w:rsid w:val="000B79F8"/>
    <w:rsid w:val="000C5049"/>
    <w:rsid w:val="000C71DD"/>
    <w:rsid w:val="000D2594"/>
    <w:rsid w:val="000E44A2"/>
    <w:rsid w:val="000E6EDF"/>
    <w:rsid w:val="000F4B8A"/>
    <w:rsid w:val="000F5440"/>
    <w:rsid w:val="001119F4"/>
    <w:rsid w:val="00121A94"/>
    <w:rsid w:val="001257A0"/>
    <w:rsid w:val="0013596E"/>
    <w:rsid w:val="0014007C"/>
    <w:rsid w:val="0014228D"/>
    <w:rsid w:val="00154444"/>
    <w:rsid w:val="001600B3"/>
    <w:rsid w:val="001609BA"/>
    <w:rsid w:val="00170835"/>
    <w:rsid w:val="00172E7E"/>
    <w:rsid w:val="00173858"/>
    <w:rsid w:val="0017550B"/>
    <w:rsid w:val="001765DC"/>
    <w:rsid w:val="00180F74"/>
    <w:rsid w:val="00181052"/>
    <w:rsid w:val="001844F8"/>
    <w:rsid w:val="00185DA3"/>
    <w:rsid w:val="001932E9"/>
    <w:rsid w:val="001A1A46"/>
    <w:rsid w:val="001B1777"/>
    <w:rsid w:val="001C1837"/>
    <w:rsid w:val="001C40D8"/>
    <w:rsid w:val="001C5BF1"/>
    <w:rsid w:val="001D7F8E"/>
    <w:rsid w:val="001E1E04"/>
    <w:rsid w:val="001F02A4"/>
    <w:rsid w:val="001F4E26"/>
    <w:rsid w:val="001F5E27"/>
    <w:rsid w:val="0020068D"/>
    <w:rsid w:val="002012A2"/>
    <w:rsid w:val="00202B86"/>
    <w:rsid w:val="00211235"/>
    <w:rsid w:val="00211474"/>
    <w:rsid w:val="00211CBD"/>
    <w:rsid w:val="00214946"/>
    <w:rsid w:val="00220556"/>
    <w:rsid w:val="00221849"/>
    <w:rsid w:val="00221D24"/>
    <w:rsid w:val="00226252"/>
    <w:rsid w:val="00227239"/>
    <w:rsid w:val="00230376"/>
    <w:rsid w:val="002316EB"/>
    <w:rsid w:val="002423F4"/>
    <w:rsid w:val="002428CA"/>
    <w:rsid w:val="002430B8"/>
    <w:rsid w:val="00254C4D"/>
    <w:rsid w:val="002557F0"/>
    <w:rsid w:val="002565C5"/>
    <w:rsid w:val="00262192"/>
    <w:rsid w:val="00276BF9"/>
    <w:rsid w:val="0028459A"/>
    <w:rsid w:val="0028541A"/>
    <w:rsid w:val="002920D3"/>
    <w:rsid w:val="00292DDA"/>
    <w:rsid w:val="002A1147"/>
    <w:rsid w:val="002A5012"/>
    <w:rsid w:val="002A54EE"/>
    <w:rsid w:val="002A5767"/>
    <w:rsid w:val="002A7AB0"/>
    <w:rsid w:val="002B276B"/>
    <w:rsid w:val="002B4CD4"/>
    <w:rsid w:val="002B685E"/>
    <w:rsid w:val="002B7B61"/>
    <w:rsid w:val="002C5826"/>
    <w:rsid w:val="002E4F38"/>
    <w:rsid w:val="002E53E2"/>
    <w:rsid w:val="002F269E"/>
    <w:rsid w:val="002F3D03"/>
    <w:rsid w:val="002F4743"/>
    <w:rsid w:val="002F49FC"/>
    <w:rsid w:val="002F5320"/>
    <w:rsid w:val="002F773D"/>
    <w:rsid w:val="00302146"/>
    <w:rsid w:val="00302FAD"/>
    <w:rsid w:val="00304329"/>
    <w:rsid w:val="0030676E"/>
    <w:rsid w:val="00320F14"/>
    <w:rsid w:val="003231B5"/>
    <w:rsid w:val="00333546"/>
    <w:rsid w:val="003345F1"/>
    <w:rsid w:val="00342E78"/>
    <w:rsid w:val="00347B6F"/>
    <w:rsid w:val="003519C0"/>
    <w:rsid w:val="00356375"/>
    <w:rsid w:val="00360632"/>
    <w:rsid w:val="00361092"/>
    <w:rsid w:val="00362D53"/>
    <w:rsid w:val="00365052"/>
    <w:rsid w:val="003721C7"/>
    <w:rsid w:val="00372426"/>
    <w:rsid w:val="003735F2"/>
    <w:rsid w:val="003736BE"/>
    <w:rsid w:val="00374712"/>
    <w:rsid w:val="00374A16"/>
    <w:rsid w:val="00382077"/>
    <w:rsid w:val="00384888"/>
    <w:rsid w:val="003937ED"/>
    <w:rsid w:val="00394AB6"/>
    <w:rsid w:val="003972C3"/>
    <w:rsid w:val="003A3B64"/>
    <w:rsid w:val="003B0879"/>
    <w:rsid w:val="003B172A"/>
    <w:rsid w:val="003B5ADE"/>
    <w:rsid w:val="003C16DF"/>
    <w:rsid w:val="003C5745"/>
    <w:rsid w:val="003C59F1"/>
    <w:rsid w:val="003C5EB0"/>
    <w:rsid w:val="003D4534"/>
    <w:rsid w:val="003D53B1"/>
    <w:rsid w:val="003E6065"/>
    <w:rsid w:val="003F60FB"/>
    <w:rsid w:val="0040214A"/>
    <w:rsid w:val="00404630"/>
    <w:rsid w:val="0040568E"/>
    <w:rsid w:val="00414EF7"/>
    <w:rsid w:val="00416416"/>
    <w:rsid w:val="004276A3"/>
    <w:rsid w:val="004316DE"/>
    <w:rsid w:val="00432BFC"/>
    <w:rsid w:val="00444127"/>
    <w:rsid w:val="00450DBF"/>
    <w:rsid w:val="00457BAE"/>
    <w:rsid w:val="004662A9"/>
    <w:rsid w:val="00467B7B"/>
    <w:rsid w:val="0047074D"/>
    <w:rsid w:val="004748CF"/>
    <w:rsid w:val="00475595"/>
    <w:rsid w:val="0047653D"/>
    <w:rsid w:val="00477DCC"/>
    <w:rsid w:val="00480CBD"/>
    <w:rsid w:val="00484DD0"/>
    <w:rsid w:val="00485576"/>
    <w:rsid w:val="00485987"/>
    <w:rsid w:val="00486B55"/>
    <w:rsid w:val="00487486"/>
    <w:rsid w:val="004925C4"/>
    <w:rsid w:val="004A23C9"/>
    <w:rsid w:val="004A2551"/>
    <w:rsid w:val="004A26CE"/>
    <w:rsid w:val="004A2824"/>
    <w:rsid w:val="004B0858"/>
    <w:rsid w:val="004B087B"/>
    <w:rsid w:val="004B128C"/>
    <w:rsid w:val="004B4D77"/>
    <w:rsid w:val="004C0A41"/>
    <w:rsid w:val="004C18D5"/>
    <w:rsid w:val="004C3B7E"/>
    <w:rsid w:val="004C3F11"/>
    <w:rsid w:val="004D02BE"/>
    <w:rsid w:val="004D1231"/>
    <w:rsid w:val="004D38DC"/>
    <w:rsid w:val="004D7DA8"/>
    <w:rsid w:val="004E1A8C"/>
    <w:rsid w:val="004E2546"/>
    <w:rsid w:val="004E2952"/>
    <w:rsid w:val="004E4D31"/>
    <w:rsid w:val="004E51EC"/>
    <w:rsid w:val="004F2196"/>
    <w:rsid w:val="004F5EE5"/>
    <w:rsid w:val="005016EC"/>
    <w:rsid w:val="00502EE0"/>
    <w:rsid w:val="00506870"/>
    <w:rsid w:val="0051481A"/>
    <w:rsid w:val="005247A8"/>
    <w:rsid w:val="00526741"/>
    <w:rsid w:val="00527717"/>
    <w:rsid w:val="00527E0C"/>
    <w:rsid w:val="00533195"/>
    <w:rsid w:val="00535635"/>
    <w:rsid w:val="00536BDD"/>
    <w:rsid w:val="00537D2B"/>
    <w:rsid w:val="005449C7"/>
    <w:rsid w:val="0054691C"/>
    <w:rsid w:val="00551707"/>
    <w:rsid w:val="0055272D"/>
    <w:rsid w:val="0055279B"/>
    <w:rsid w:val="00574467"/>
    <w:rsid w:val="00581465"/>
    <w:rsid w:val="00582525"/>
    <w:rsid w:val="0058379A"/>
    <w:rsid w:val="00593E21"/>
    <w:rsid w:val="005950E3"/>
    <w:rsid w:val="0059595A"/>
    <w:rsid w:val="00596D7C"/>
    <w:rsid w:val="005A0A25"/>
    <w:rsid w:val="005A238B"/>
    <w:rsid w:val="005A4AD0"/>
    <w:rsid w:val="005A52B5"/>
    <w:rsid w:val="005A777B"/>
    <w:rsid w:val="005B411F"/>
    <w:rsid w:val="005B6A4B"/>
    <w:rsid w:val="005B7556"/>
    <w:rsid w:val="005B7C5B"/>
    <w:rsid w:val="005D0458"/>
    <w:rsid w:val="005D3345"/>
    <w:rsid w:val="005F000D"/>
    <w:rsid w:val="005F03DD"/>
    <w:rsid w:val="005F4CD4"/>
    <w:rsid w:val="005F60C7"/>
    <w:rsid w:val="00605B8E"/>
    <w:rsid w:val="0060601B"/>
    <w:rsid w:val="00606F3B"/>
    <w:rsid w:val="0060792B"/>
    <w:rsid w:val="00610E23"/>
    <w:rsid w:val="0061337C"/>
    <w:rsid w:val="006238CA"/>
    <w:rsid w:val="00627B0E"/>
    <w:rsid w:val="006304B0"/>
    <w:rsid w:val="006308DA"/>
    <w:rsid w:val="0063408A"/>
    <w:rsid w:val="00640588"/>
    <w:rsid w:val="00642793"/>
    <w:rsid w:val="0064494B"/>
    <w:rsid w:val="00651A39"/>
    <w:rsid w:val="00651AC8"/>
    <w:rsid w:val="00651ECF"/>
    <w:rsid w:val="0065344D"/>
    <w:rsid w:val="00660D42"/>
    <w:rsid w:val="00661018"/>
    <w:rsid w:val="00661C60"/>
    <w:rsid w:val="00662277"/>
    <w:rsid w:val="00664D19"/>
    <w:rsid w:val="00666102"/>
    <w:rsid w:val="00667BB8"/>
    <w:rsid w:val="0067166B"/>
    <w:rsid w:val="00672430"/>
    <w:rsid w:val="00672441"/>
    <w:rsid w:val="00673E12"/>
    <w:rsid w:val="006805F8"/>
    <w:rsid w:val="006905F7"/>
    <w:rsid w:val="00691921"/>
    <w:rsid w:val="006A3521"/>
    <w:rsid w:val="006B4035"/>
    <w:rsid w:val="006B541E"/>
    <w:rsid w:val="006C22E5"/>
    <w:rsid w:val="006C25B8"/>
    <w:rsid w:val="006C4E9B"/>
    <w:rsid w:val="006C5DE2"/>
    <w:rsid w:val="006D00D6"/>
    <w:rsid w:val="006D1E44"/>
    <w:rsid w:val="006D2A90"/>
    <w:rsid w:val="006E5F60"/>
    <w:rsid w:val="00703B21"/>
    <w:rsid w:val="00704DAB"/>
    <w:rsid w:val="00717F72"/>
    <w:rsid w:val="0072126A"/>
    <w:rsid w:val="007212BC"/>
    <w:rsid w:val="00730B83"/>
    <w:rsid w:val="00732EB7"/>
    <w:rsid w:val="0074106A"/>
    <w:rsid w:val="00741140"/>
    <w:rsid w:val="007473CC"/>
    <w:rsid w:val="007524A7"/>
    <w:rsid w:val="0076361B"/>
    <w:rsid w:val="00771173"/>
    <w:rsid w:val="00771A18"/>
    <w:rsid w:val="00773A3C"/>
    <w:rsid w:val="00786008"/>
    <w:rsid w:val="00787780"/>
    <w:rsid w:val="00791DFC"/>
    <w:rsid w:val="0079245F"/>
    <w:rsid w:val="00796F51"/>
    <w:rsid w:val="007A3B41"/>
    <w:rsid w:val="007B19C7"/>
    <w:rsid w:val="007B1CB2"/>
    <w:rsid w:val="007B4D26"/>
    <w:rsid w:val="007B7E59"/>
    <w:rsid w:val="007C2384"/>
    <w:rsid w:val="007D4EC7"/>
    <w:rsid w:val="007E0889"/>
    <w:rsid w:val="007E111A"/>
    <w:rsid w:val="007E67B1"/>
    <w:rsid w:val="007F238E"/>
    <w:rsid w:val="007F5057"/>
    <w:rsid w:val="00800A3D"/>
    <w:rsid w:val="00801A49"/>
    <w:rsid w:val="008037A2"/>
    <w:rsid w:val="008043FD"/>
    <w:rsid w:val="008078FA"/>
    <w:rsid w:val="00810457"/>
    <w:rsid w:val="008127E7"/>
    <w:rsid w:val="0081408F"/>
    <w:rsid w:val="00820EA7"/>
    <w:rsid w:val="008231C7"/>
    <w:rsid w:val="00824E6A"/>
    <w:rsid w:val="0082571F"/>
    <w:rsid w:val="00831F11"/>
    <w:rsid w:val="0083344C"/>
    <w:rsid w:val="00835C80"/>
    <w:rsid w:val="00844BDA"/>
    <w:rsid w:val="0085300B"/>
    <w:rsid w:val="0085313F"/>
    <w:rsid w:val="00854F8B"/>
    <w:rsid w:val="008622E3"/>
    <w:rsid w:val="0087218C"/>
    <w:rsid w:val="00880760"/>
    <w:rsid w:val="00880DD8"/>
    <w:rsid w:val="00881605"/>
    <w:rsid w:val="00891124"/>
    <w:rsid w:val="00892339"/>
    <w:rsid w:val="008977D4"/>
    <w:rsid w:val="008A0251"/>
    <w:rsid w:val="008A64D5"/>
    <w:rsid w:val="008B0F00"/>
    <w:rsid w:val="008B7E2F"/>
    <w:rsid w:val="008C2338"/>
    <w:rsid w:val="008C5193"/>
    <w:rsid w:val="008D09C1"/>
    <w:rsid w:val="008D0FF8"/>
    <w:rsid w:val="008D275F"/>
    <w:rsid w:val="008D6AAE"/>
    <w:rsid w:val="008E1E88"/>
    <w:rsid w:val="008E5F3F"/>
    <w:rsid w:val="008F44CC"/>
    <w:rsid w:val="00902435"/>
    <w:rsid w:val="00902ACD"/>
    <w:rsid w:val="0090319B"/>
    <w:rsid w:val="009033C0"/>
    <w:rsid w:val="00903655"/>
    <w:rsid w:val="00907D4A"/>
    <w:rsid w:val="009136E2"/>
    <w:rsid w:val="00915EE1"/>
    <w:rsid w:val="0094106D"/>
    <w:rsid w:val="009431C6"/>
    <w:rsid w:val="009451AD"/>
    <w:rsid w:val="00947244"/>
    <w:rsid w:val="0094781D"/>
    <w:rsid w:val="00947EBF"/>
    <w:rsid w:val="009533E1"/>
    <w:rsid w:val="0095343A"/>
    <w:rsid w:val="00956454"/>
    <w:rsid w:val="00960987"/>
    <w:rsid w:val="00963243"/>
    <w:rsid w:val="00963E5A"/>
    <w:rsid w:val="0096755A"/>
    <w:rsid w:val="00972B8C"/>
    <w:rsid w:val="00973BAE"/>
    <w:rsid w:val="0098301E"/>
    <w:rsid w:val="009879B8"/>
    <w:rsid w:val="009922C3"/>
    <w:rsid w:val="00993A1A"/>
    <w:rsid w:val="009946CA"/>
    <w:rsid w:val="00996C24"/>
    <w:rsid w:val="009A005A"/>
    <w:rsid w:val="009A5A8B"/>
    <w:rsid w:val="009B3CF4"/>
    <w:rsid w:val="009B4E9B"/>
    <w:rsid w:val="009B64DC"/>
    <w:rsid w:val="009B689C"/>
    <w:rsid w:val="009B7892"/>
    <w:rsid w:val="009C02B1"/>
    <w:rsid w:val="009C5C49"/>
    <w:rsid w:val="009D4343"/>
    <w:rsid w:val="009D4CAA"/>
    <w:rsid w:val="009E4A35"/>
    <w:rsid w:val="009E655A"/>
    <w:rsid w:val="009E7665"/>
    <w:rsid w:val="009E7910"/>
    <w:rsid w:val="009F483D"/>
    <w:rsid w:val="009F4E7E"/>
    <w:rsid w:val="00A07174"/>
    <w:rsid w:val="00A07FE6"/>
    <w:rsid w:val="00A11116"/>
    <w:rsid w:val="00A13F93"/>
    <w:rsid w:val="00A1479A"/>
    <w:rsid w:val="00A26606"/>
    <w:rsid w:val="00A30449"/>
    <w:rsid w:val="00A31758"/>
    <w:rsid w:val="00A33529"/>
    <w:rsid w:val="00A36A61"/>
    <w:rsid w:val="00A416D9"/>
    <w:rsid w:val="00A42DFC"/>
    <w:rsid w:val="00A51491"/>
    <w:rsid w:val="00A64C5A"/>
    <w:rsid w:val="00A662E7"/>
    <w:rsid w:val="00A66CAA"/>
    <w:rsid w:val="00A81C85"/>
    <w:rsid w:val="00A83DF8"/>
    <w:rsid w:val="00A8415C"/>
    <w:rsid w:val="00A8425F"/>
    <w:rsid w:val="00A84BD4"/>
    <w:rsid w:val="00A97937"/>
    <w:rsid w:val="00AA30C3"/>
    <w:rsid w:val="00AB74DE"/>
    <w:rsid w:val="00AB75E5"/>
    <w:rsid w:val="00AC23D0"/>
    <w:rsid w:val="00AC5FC4"/>
    <w:rsid w:val="00AC654B"/>
    <w:rsid w:val="00AC7EEA"/>
    <w:rsid w:val="00AD11ED"/>
    <w:rsid w:val="00AD21EB"/>
    <w:rsid w:val="00AD4858"/>
    <w:rsid w:val="00AE28BA"/>
    <w:rsid w:val="00AF2CD7"/>
    <w:rsid w:val="00AF6640"/>
    <w:rsid w:val="00AF746C"/>
    <w:rsid w:val="00B02971"/>
    <w:rsid w:val="00B107A1"/>
    <w:rsid w:val="00B15E27"/>
    <w:rsid w:val="00B16063"/>
    <w:rsid w:val="00B216E2"/>
    <w:rsid w:val="00B269E5"/>
    <w:rsid w:val="00B27C96"/>
    <w:rsid w:val="00B34228"/>
    <w:rsid w:val="00B3592A"/>
    <w:rsid w:val="00B36C17"/>
    <w:rsid w:val="00B36E59"/>
    <w:rsid w:val="00B4340A"/>
    <w:rsid w:val="00B506EC"/>
    <w:rsid w:val="00B55159"/>
    <w:rsid w:val="00B55794"/>
    <w:rsid w:val="00B62779"/>
    <w:rsid w:val="00B63ED4"/>
    <w:rsid w:val="00B66FC6"/>
    <w:rsid w:val="00B7111C"/>
    <w:rsid w:val="00B724D3"/>
    <w:rsid w:val="00B76CCC"/>
    <w:rsid w:val="00B8566D"/>
    <w:rsid w:val="00B90292"/>
    <w:rsid w:val="00B91FC1"/>
    <w:rsid w:val="00B946B9"/>
    <w:rsid w:val="00BA0DC0"/>
    <w:rsid w:val="00BA1C40"/>
    <w:rsid w:val="00BA7E7C"/>
    <w:rsid w:val="00BB2F78"/>
    <w:rsid w:val="00BB42CD"/>
    <w:rsid w:val="00BC1C2D"/>
    <w:rsid w:val="00BC237E"/>
    <w:rsid w:val="00BC4408"/>
    <w:rsid w:val="00BD58CC"/>
    <w:rsid w:val="00BD5B0F"/>
    <w:rsid w:val="00BD6E52"/>
    <w:rsid w:val="00BE53D5"/>
    <w:rsid w:val="00BE5E3E"/>
    <w:rsid w:val="00BF5DB3"/>
    <w:rsid w:val="00C01862"/>
    <w:rsid w:val="00C06113"/>
    <w:rsid w:val="00C06491"/>
    <w:rsid w:val="00C064CD"/>
    <w:rsid w:val="00C10163"/>
    <w:rsid w:val="00C11140"/>
    <w:rsid w:val="00C1175A"/>
    <w:rsid w:val="00C16C2F"/>
    <w:rsid w:val="00C20D56"/>
    <w:rsid w:val="00C2166F"/>
    <w:rsid w:val="00C218F3"/>
    <w:rsid w:val="00C2284D"/>
    <w:rsid w:val="00C22FFB"/>
    <w:rsid w:val="00C2697E"/>
    <w:rsid w:val="00C32D9D"/>
    <w:rsid w:val="00C33689"/>
    <w:rsid w:val="00C35200"/>
    <w:rsid w:val="00C35AA7"/>
    <w:rsid w:val="00C36B33"/>
    <w:rsid w:val="00C43D15"/>
    <w:rsid w:val="00C557CA"/>
    <w:rsid w:val="00C6364C"/>
    <w:rsid w:val="00C70C92"/>
    <w:rsid w:val="00C747A5"/>
    <w:rsid w:val="00C75AB8"/>
    <w:rsid w:val="00C807B6"/>
    <w:rsid w:val="00C91ADC"/>
    <w:rsid w:val="00C972AD"/>
    <w:rsid w:val="00CA014E"/>
    <w:rsid w:val="00CA2436"/>
    <w:rsid w:val="00CA6ECD"/>
    <w:rsid w:val="00CB0FBE"/>
    <w:rsid w:val="00CB178B"/>
    <w:rsid w:val="00CC1EFB"/>
    <w:rsid w:val="00CC25BC"/>
    <w:rsid w:val="00CC44B7"/>
    <w:rsid w:val="00CD1B90"/>
    <w:rsid w:val="00CD66D1"/>
    <w:rsid w:val="00CE23A4"/>
    <w:rsid w:val="00CE2B02"/>
    <w:rsid w:val="00CE4958"/>
    <w:rsid w:val="00CF5331"/>
    <w:rsid w:val="00CF585C"/>
    <w:rsid w:val="00CF6919"/>
    <w:rsid w:val="00D015AA"/>
    <w:rsid w:val="00D02A1F"/>
    <w:rsid w:val="00D12545"/>
    <w:rsid w:val="00D17A4E"/>
    <w:rsid w:val="00D2568D"/>
    <w:rsid w:val="00D25E49"/>
    <w:rsid w:val="00D36CE1"/>
    <w:rsid w:val="00D42C86"/>
    <w:rsid w:val="00D43791"/>
    <w:rsid w:val="00D43885"/>
    <w:rsid w:val="00D46631"/>
    <w:rsid w:val="00D47B4C"/>
    <w:rsid w:val="00D66C84"/>
    <w:rsid w:val="00D75B2B"/>
    <w:rsid w:val="00D775A5"/>
    <w:rsid w:val="00D82B52"/>
    <w:rsid w:val="00D83E83"/>
    <w:rsid w:val="00D8596E"/>
    <w:rsid w:val="00D8741A"/>
    <w:rsid w:val="00D87A75"/>
    <w:rsid w:val="00D91D1D"/>
    <w:rsid w:val="00D95421"/>
    <w:rsid w:val="00D97CDB"/>
    <w:rsid w:val="00DA1242"/>
    <w:rsid w:val="00DA60B4"/>
    <w:rsid w:val="00DC0576"/>
    <w:rsid w:val="00DC2575"/>
    <w:rsid w:val="00DD1B0B"/>
    <w:rsid w:val="00DD4D79"/>
    <w:rsid w:val="00DD7844"/>
    <w:rsid w:val="00DD7ACD"/>
    <w:rsid w:val="00DD7FBC"/>
    <w:rsid w:val="00DE7BC5"/>
    <w:rsid w:val="00DF17A8"/>
    <w:rsid w:val="00DF4C9D"/>
    <w:rsid w:val="00E00F1B"/>
    <w:rsid w:val="00E056FF"/>
    <w:rsid w:val="00E06428"/>
    <w:rsid w:val="00E13FFA"/>
    <w:rsid w:val="00E15EEF"/>
    <w:rsid w:val="00E20427"/>
    <w:rsid w:val="00E23FCB"/>
    <w:rsid w:val="00E24F1B"/>
    <w:rsid w:val="00E27501"/>
    <w:rsid w:val="00E32F80"/>
    <w:rsid w:val="00E44422"/>
    <w:rsid w:val="00E447A5"/>
    <w:rsid w:val="00E456AC"/>
    <w:rsid w:val="00E52AB0"/>
    <w:rsid w:val="00E5525A"/>
    <w:rsid w:val="00E57574"/>
    <w:rsid w:val="00E61DE1"/>
    <w:rsid w:val="00E70E31"/>
    <w:rsid w:val="00E719C8"/>
    <w:rsid w:val="00E749BB"/>
    <w:rsid w:val="00E80AB4"/>
    <w:rsid w:val="00E80BF6"/>
    <w:rsid w:val="00E82C9D"/>
    <w:rsid w:val="00E854A4"/>
    <w:rsid w:val="00E86E68"/>
    <w:rsid w:val="00E87FC8"/>
    <w:rsid w:val="00E908F6"/>
    <w:rsid w:val="00E909EA"/>
    <w:rsid w:val="00E92221"/>
    <w:rsid w:val="00E93FF9"/>
    <w:rsid w:val="00E94337"/>
    <w:rsid w:val="00EB46AC"/>
    <w:rsid w:val="00EC29E9"/>
    <w:rsid w:val="00ED06AC"/>
    <w:rsid w:val="00ED6505"/>
    <w:rsid w:val="00F00104"/>
    <w:rsid w:val="00F0179E"/>
    <w:rsid w:val="00F0592A"/>
    <w:rsid w:val="00F071C1"/>
    <w:rsid w:val="00F128FB"/>
    <w:rsid w:val="00F15A78"/>
    <w:rsid w:val="00F15AF7"/>
    <w:rsid w:val="00F22549"/>
    <w:rsid w:val="00F23BC8"/>
    <w:rsid w:val="00F42CEE"/>
    <w:rsid w:val="00F43581"/>
    <w:rsid w:val="00F530C4"/>
    <w:rsid w:val="00F545DF"/>
    <w:rsid w:val="00F614DB"/>
    <w:rsid w:val="00F636C6"/>
    <w:rsid w:val="00F72C22"/>
    <w:rsid w:val="00F75D03"/>
    <w:rsid w:val="00F815EE"/>
    <w:rsid w:val="00F8172D"/>
    <w:rsid w:val="00F8233B"/>
    <w:rsid w:val="00F97A6C"/>
    <w:rsid w:val="00FA4723"/>
    <w:rsid w:val="00FB51CB"/>
    <w:rsid w:val="00FB6AFD"/>
    <w:rsid w:val="00FD1563"/>
    <w:rsid w:val="00FD18BD"/>
    <w:rsid w:val="00FD2A11"/>
    <w:rsid w:val="00FD5C5D"/>
    <w:rsid w:val="00FD68BF"/>
    <w:rsid w:val="00FE31F8"/>
    <w:rsid w:val="00FE7647"/>
    <w:rsid w:val="00FF6C6F"/>
    <w:rsid w:val="00FF73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72CA644C-1EFD-4DFA-9D56-84397E860B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96F51"/>
    <w:pPr>
      <w:widowControl w:val="0"/>
      <w:spacing w:line="600" w:lineRule="exact"/>
      <w:ind w:firstLineChars="200" w:firstLine="200"/>
    </w:pPr>
    <w:rPr>
      <w:rFonts w:ascii="Times New Roman" w:eastAsia="仿宋" w:hAnsi="Times New Roman"/>
      <w:kern w:val="2"/>
      <w:sz w:val="28"/>
      <w:szCs w:val="22"/>
    </w:rPr>
  </w:style>
  <w:style w:type="paragraph" w:styleId="1">
    <w:name w:val="heading 1"/>
    <w:basedOn w:val="a"/>
    <w:next w:val="a"/>
    <w:link w:val="1Char"/>
    <w:uiPriority w:val="99"/>
    <w:qFormat/>
    <w:rsid w:val="00796F51"/>
    <w:pPr>
      <w:keepNext/>
      <w:keepLines/>
      <w:spacing w:before="120" w:after="120"/>
      <w:ind w:firstLineChars="0" w:firstLine="0"/>
      <w:outlineLvl w:val="0"/>
    </w:pPr>
    <w:rPr>
      <w:b/>
      <w:bCs/>
      <w:kern w:val="44"/>
      <w:sz w:val="32"/>
      <w:szCs w:val="44"/>
    </w:rPr>
  </w:style>
  <w:style w:type="paragraph" w:styleId="2">
    <w:name w:val="heading 2"/>
    <w:basedOn w:val="a"/>
    <w:next w:val="a"/>
    <w:link w:val="2Char"/>
    <w:uiPriority w:val="99"/>
    <w:qFormat/>
    <w:rsid w:val="00796F51"/>
    <w:pPr>
      <w:keepNext/>
      <w:keepLines/>
      <w:widowControl/>
      <w:adjustRightInd w:val="0"/>
      <w:snapToGrid w:val="0"/>
      <w:spacing w:before="120"/>
      <w:ind w:firstLineChars="100" w:firstLine="100"/>
      <w:outlineLvl w:val="1"/>
    </w:pPr>
    <w:rPr>
      <w:rFonts w:ascii="Cambria" w:hAnsi="Cambria"/>
      <w:b/>
      <w:bCs/>
      <w:kern w:val="0"/>
      <w:sz w:val="32"/>
      <w:szCs w:val="32"/>
    </w:rPr>
  </w:style>
  <w:style w:type="paragraph" w:styleId="3">
    <w:name w:val="heading 3"/>
    <w:basedOn w:val="a"/>
    <w:next w:val="a"/>
    <w:link w:val="3Char"/>
    <w:uiPriority w:val="99"/>
    <w:qFormat/>
    <w:rsid w:val="004D1231"/>
    <w:pPr>
      <w:keepNext/>
      <w:keepLines/>
      <w:outlineLvl w:val="2"/>
    </w:pPr>
    <w:rPr>
      <w:rFonts w:ascii="Calibri" w:eastAsia="宋体" w:hAnsi="Calibri"/>
      <w:b/>
      <w:bCs/>
      <w:kern w:val="0"/>
      <w:sz w:val="30"/>
      <w:szCs w:val="32"/>
    </w:rPr>
  </w:style>
  <w:style w:type="paragraph" w:styleId="4">
    <w:name w:val="heading 4"/>
    <w:basedOn w:val="a"/>
    <w:next w:val="a"/>
    <w:link w:val="4Char"/>
    <w:uiPriority w:val="99"/>
    <w:qFormat/>
    <w:rsid w:val="000501E7"/>
    <w:pPr>
      <w:keepNext/>
      <w:keepLines/>
      <w:spacing w:before="280" w:after="290" w:line="376" w:lineRule="auto"/>
      <w:outlineLvl w:val="3"/>
    </w:pPr>
    <w:rPr>
      <w:rFonts w:ascii="Cambria" w:eastAsia="宋体" w:hAnsi="Cambria"/>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9"/>
    <w:locked/>
    <w:rsid w:val="00796F51"/>
    <w:rPr>
      <w:rFonts w:ascii="Times New Roman" w:eastAsia="仿宋" w:hAnsi="Times New Roman" w:cs="Times New Roman"/>
      <w:b/>
      <w:kern w:val="44"/>
      <w:sz w:val="44"/>
    </w:rPr>
  </w:style>
  <w:style w:type="character" w:customStyle="1" w:styleId="2Char">
    <w:name w:val="标题 2 Char"/>
    <w:link w:val="2"/>
    <w:uiPriority w:val="99"/>
    <w:locked/>
    <w:rsid w:val="00796F51"/>
    <w:rPr>
      <w:rFonts w:ascii="Cambria" w:eastAsia="仿宋" w:hAnsi="Cambria" w:cs="Times New Roman"/>
      <w:b/>
      <w:sz w:val="32"/>
    </w:rPr>
  </w:style>
  <w:style w:type="character" w:customStyle="1" w:styleId="3Char">
    <w:name w:val="标题 3 Char"/>
    <w:link w:val="3"/>
    <w:uiPriority w:val="99"/>
    <w:locked/>
    <w:rsid w:val="004D1231"/>
    <w:rPr>
      <w:rFonts w:ascii="Calibri" w:eastAsia="宋体" w:hAnsi="Calibri" w:cs="Times New Roman"/>
      <w:b/>
      <w:sz w:val="32"/>
    </w:rPr>
  </w:style>
  <w:style w:type="character" w:customStyle="1" w:styleId="4Char">
    <w:name w:val="标题 4 Char"/>
    <w:link w:val="4"/>
    <w:uiPriority w:val="99"/>
    <w:locked/>
    <w:rsid w:val="000501E7"/>
    <w:rPr>
      <w:rFonts w:ascii="Cambria" w:eastAsia="宋体" w:hAnsi="Cambria" w:cs="Times New Roman"/>
      <w:b/>
      <w:kern w:val="2"/>
      <w:sz w:val="28"/>
    </w:rPr>
  </w:style>
  <w:style w:type="paragraph" w:styleId="a3">
    <w:name w:val="header"/>
    <w:basedOn w:val="a"/>
    <w:link w:val="Char"/>
    <w:uiPriority w:val="99"/>
    <w:semiHidden/>
    <w:rsid w:val="003D53B1"/>
    <w:pPr>
      <w:pBdr>
        <w:bottom w:val="single" w:sz="6" w:space="1" w:color="auto"/>
      </w:pBdr>
      <w:tabs>
        <w:tab w:val="center" w:pos="4153"/>
        <w:tab w:val="right" w:pos="8306"/>
      </w:tabs>
      <w:snapToGrid w:val="0"/>
      <w:jc w:val="center"/>
    </w:pPr>
    <w:rPr>
      <w:rFonts w:ascii="Calibri" w:eastAsia="宋体" w:hAnsi="Calibri"/>
      <w:kern w:val="0"/>
      <w:sz w:val="18"/>
      <w:szCs w:val="18"/>
    </w:rPr>
  </w:style>
  <w:style w:type="character" w:customStyle="1" w:styleId="Char">
    <w:name w:val="页眉 Char"/>
    <w:link w:val="a3"/>
    <w:uiPriority w:val="99"/>
    <w:semiHidden/>
    <w:locked/>
    <w:rsid w:val="003D53B1"/>
    <w:rPr>
      <w:rFonts w:cs="Times New Roman"/>
      <w:sz w:val="18"/>
    </w:rPr>
  </w:style>
  <w:style w:type="paragraph" w:styleId="a4">
    <w:name w:val="footer"/>
    <w:basedOn w:val="a"/>
    <w:link w:val="Char0"/>
    <w:uiPriority w:val="99"/>
    <w:rsid w:val="003D53B1"/>
    <w:pPr>
      <w:tabs>
        <w:tab w:val="center" w:pos="4153"/>
        <w:tab w:val="right" w:pos="8306"/>
      </w:tabs>
      <w:snapToGrid w:val="0"/>
    </w:pPr>
    <w:rPr>
      <w:rFonts w:ascii="Calibri" w:eastAsia="宋体" w:hAnsi="Calibri"/>
      <w:kern w:val="0"/>
      <w:sz w:val="18"/>
      <w:szCs w:val="18"/>
    </w:rPr>
  </w:style>
  <w:style w:type="character" w:customStyle="1" w:styleId="Char0">
    <w:name w:val="页脚 Char"/>
    <w:link w:val="a4"/>
    <w:uiPriority w:val="99"/>
    <w:locked/>
    <w:rsid w:val="003D53B1"/>
    <w:rPr>
      <w:rFonts w:cs="Times New Roman"/>
      <w:sz w:val="18"/>
    </w:rPr>
  </w:style>
  <w:style w:type="paragraph" w:styleId="a5">
    <w:name w:val="Balloon Text"/>
    <w:basedOn w:val="a"/>
    <w:link w:val="Char1"/>
    <w:uiPriority w:val="99"/>
    <w:semiHidden/>
    <w:rsid w:val="003D53B1"/>
    <w:rPr>
      <w:rFonts w:ascii="Calibri" w:eastAsia="宋体" w:hAnsi="Calibri"/>
      <w:kern w:val="0"/>
      <w:sz w:val="18"/>
      <w:szCs w:val="18"/>
    </w:rPr>
  </w:style>
  <w:style w:type="character" w:customStyle="1" w:styleId="Char1">
    <w:name w:val="批注框文本 Char"/>
    <w:link w:val="a5"/>
    <w:uiPriority w:val="99"/>
    <w:semiHidden/>
    <w:locked/>
    <w:rsid w:val="003D53B1"/>
    <w:rPr>
      <w:rFonts w:cs="Times New Roman"/>
      <w:sz w:val="18"/>
    </w:rPr>
  </w:style>
  <w:style w:type="character" w:styleId="a6">
    <w:name w:val="Emphasis"/>
    <w:uiPriority w:val="99"/>
    <w:qFormat/>
    <w:rsid w:val="00E719C8"/>
    <w:rPr>
      <w:rFonts w:cs="Times New Roman"/>
      <w:i/>
    </w:rPr>
  </w:style>
  <w:style w:type="paragraph" w:styleId="a7">
    <w:name w:val="List Paragraph"/>
    <w:basedOn w:val="a"/>
    <w:uiPriority w:val="99"/>
    <w:qFormat/>
    <w:rsid w:val="001F5E27"/>
    <w:pPr>
      <w:ind w:firstLine="420"/>
    </w:pPr>
  </w:style>
  <w:style w:type="paragraph" w:styleId="a8">
    <w:name w:val="Document Map"/>
    <w:basedOn w:val="a"/>
    <w:link w:val="Char2"/>
    <w:uiPriority w:val="99"/>
    <w:semiHidden/>
    <w:rsid w:val="0047074D"/>
    <w:rPr>
      <w:rFonts w:ascii="宋体" w:eastAsia="宋体" w:hAnsi="Calibri"/>
      <w:kern w:val="0"/>
      <w:sz w:val="18"/>
      <w:szCs w:val="18"/>
    </w:rPr>
  </w:style>
  <w:style w:type="character" w:customStyle="1" w:styleId="Char2">
    <w:name w:val="文档结构图 Char"/>
    <w:link w:val="a8"/>
    <w:uiPriority w:val="99"/>
    <w:semiHidden/>
    <w:locked/>
    <w:rsid w:val="0047074D"/>
    <w:rPr>
      <w:rFonts w:ascii="宋体" w:eastAsia="宋体" w:cs="Times New Roman"/>
      <w:sz w:val="18"/>
    </w:rPr>
  </w:style>
  <w:style w:type="paragraph" w:styleId="a9">
    <w:name w:val="Normal (Web)"/>
    <w:basedOn w:val="a"/>
    <w:uiPriority w:val="99"/>
    <w:rsid w:val="00487486"/>
    <w:pPr>
      <w:widowControl/>
    </w:pPr>
    <w:rPr>
      <w:rFonts w:ascii="宋体" w:hAnsi="宋体" w:cs="宋体"/>
      <w:kern w:val="0"/>
      <w:sz w:val="24"/>
      <w:szCs w:val="24"/>
    </w:rPr>
  </w:style>
  <w:style w:type="character" w:styleId="aa">
    <w:name w:val="Hyperlink"/>
    <w:uiPriority w:val="99"/>
    <w:rsid w:val="00AC654B"/>
    <w:rPr>
      <w:rFonts w:cs="Times New Roman"/>
      <w:color w:val="0000FF"/>
      <w:u w:val="single"/>
    </w:rPr>
  </w:style>
  <w:style w:type="character" w:styleId="ab">
    <w:name w:val="FollowedHyperlink"/>
    <w:uiPriority w:val="99"/>
    <w:semiHidden/>
    <w:rsid w:val="00F545DF"/>
    <w:rPr>
      <w:rFonts w:cs="Times New Roman"/>
      <w:color w:val="800080"/>
      <w:u w:val="single"/>
    </w:rPr>
  </w:style>
  <w:style w:type="character" w:styleId="ac">
    <w:name w:val="annotation reference"/>
    <w:uiPriority w:val="99"/>
    <w:semiHidden/>
    <w:rsid w:val="009922C3"/>
    <w:rPr>
      <w:rFonts w:cs="Times New Roman"/>
      <w:sz w:val="21"/>
    </w:rPr>
  </w:style>
  <w:style w:type="paragraph" w:styleId="ad">
    <w:name w:val="annotation text"/>
    <w:basedOn w:val="a"/>
    <w:link w:val="Char3"/>
    <w:uiPriority w:val="99"/>
    <w:semiHidden/>
    <w:rsid w:val="009922C3"/>
    <w:pPr>
      <w:ind w:firstLineChars="0" w:firstLine="0"/>
    </w:pPr>
    <w:rPr>
      <w:rFonts w:ascii="Calibri" w:eastAsia="宋体" w:hAnsi="Calibri"/>
      <w:sz w:val="21"/>
    </w:rPr>
  </w:style>
  <w:style w:type="character" w:customStyle="1" w:styleId="Char3">
    <w:name w:val="批注文字 Char"/>
    <w:link w:val="ad"/>
    <w:uiPriority w:val="99"/>
    <w:semiHidden/>
    <w:locked/>
    <w:rsid w:val="009922C3"/>
    <w:rPr>
      <w:rFonts w:cs="Times New Roman"/>
      <w:kern w:val="2"/>
      <w:sz w:val="22"/>
    </w:rPr>
  </w:style>
  <w:style w:type="paragraph" w:styleId="HTML">
    <w:name w:val="HTML Preformatted"/>
    <w:basedOn w:val="a"/>
    <w:link w:val="HTMLChar"/>
    <w:uiPriority w:val="99"/>
    <w:rsid w:val="00F75D0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Chars="0" w:firstLine="0"/>
    </w:pPr>
    <w:rPr>
      <w:rFonts w:ascii="宋体" w:eastAsia="宋体" w:hAnsi="宋体"/>
      <w:kern w:val="0"/>
      <w:sz w:val="24"/>
      <w:szCs w:val="24"/>
    </w:rPr>
  </w:style>
  <w:style w:type="character" w:customStyle="1" w:styleId="HTMLChar">
    <w:name w:val="HTML 预设格式 Char"/>
    <w:link w:val="HTML"/>
    <w:uiPriority w:val="99"/>
    <w:locked/>
    <w:rsid w:val="00F75D03"/>
    <w:rPr>
      <w:rFonts w:ascii="宋体" w:eastAsia="宋体" w:cs="Times New Roman"/>
      <w:sz w:val="24"/>
    </w:rPr>
  </w:style>
  <w:style w:type="paragraph" w:styleId="ae">
    <w:name w:val="Date"/>
    <w:basedOn w:val="a"/>
    <w:next w:val="a"/>
    <w:link w:val="Char4"/>
    <w:uiPriority w:val="99"/>
    <w:semiHidden/>
    <w:rsid w:val="002A5012"/>
    <w:pPr>
      <w:ind w:leftChars="2500" w:left="100"/>
    </w:pPr>
    <w:rPr>
      <w:rFonts w:eastAsia="宋体"/>
    </w:rPr>
  </w:style>
  <w:style w:type="character" w:customStyle="1" w:styleId="Char4">
    <w:name w:val="日期 Char"/>
    <w:link w:val="ae"/>
    <w:uiPriority w:val="99"/>
    <w:semiHidden/>
    <w:locked/>
    <w:rsid w:val="002A5012"/>
    <w:rPr>
      <w:rFonts w:ascii="Times New Roman" w:hAnsi="Times New Roman" w:cs="Times New Roman"/>
      <w:kern w:val="2"/>
      <w:sz w:val="22"/>
    </w:rPr>
  </w:style>
  <w:style w:type="paragraph" w:customStyle="1" w:styleId="Char5">
    <w:name w:val="Char"/>
    <w:basedOn w:val="a"/>
    <w:uiPriority w:val="99"/>
    <w:rsid w:val="00E32F80"/>
    <w:pPr>
      <w:ind w:firstLineChars="0" w:firstLine="0"/>
      <w:jc w:val="both"/>
    </w:pPr>
    <w:rPr>
      <w:sz w:val="21"/>
      <w:szCs w:val="20"/>
    </w:rPr>
  </w:style>
  <w:style w:type="paragraph" w:styleId="af">
    <w:name w:val="annotation subject"/>
    <w:basedOn w:val="ad"/>
    <w:next w:val="ad"/>
    <w:link w:val="Char6"/>
    <w:uiPriority w:val="99"/>
    <w:semiHidden/>
    <w:rsid w:val="009879B8"/>
    <w:pPr>
      <w:spacing w:before="100" w:beforeAutospacing="1" w:after="100" w:afterAutospacing="1"/>
      <w:ind w:firstLineChars="200" w:firstLine="200"/>
    </w:pPr>
    <w:rPr>
      <w:rFonts w:ascii="Times New Roman" w:hAnsi="Times New Roman"/>
      <w:b/>
      <w:bCs/>
      <w:sz w:val="28"/>
    </w:rPr>
  </w:style>
  <w:style w:type="character" w:customStyle="1" w:styleId="Char6">
    <w:name w:val="批注主题 Char"/>
    <w:link w:val="af"/>
    <w:uiPriority w:val="99"/>
    <w:semiHidden/>
    <w:locked/>
    <w:rsid w:val="009879B8"/>
    <w:rPr>
      <w:rFonts w:ascii="Times New Roman" w:hAnsi="Times New Roman" w:cs="Times New Roman"/>
      <w:b/>
      <w:kern w:val="2"/>
      <w:sz w:val="22"/>
    </w:rPr>
  </w:style>
  <w:style w:type="character" w:styleId="af0">
    <w:name w:val="Strong"/>
    <w:aliases w:val="标题2"/>
    <w:uiPriority w:val="99"/>
    <w:qFormat/>
    <w:rsid w:val="00416416"/>
    <w:rPr>
      <w:rFonts w:cs="Times New Roman"/>
      <w:b/>
    </w:rPr>
  </w:style>
  <w:style w:type="paragraph" w:styleId="TOC">
    <w:name w:val="TOC Heading"/>
    <w:basedOn w:val="1"/>
    <w:next w:val="a"/>
    <w:uiPriority w:val="99"/>
    <w:qFormat/>
    <w:rsid w:val="00E93FF9"/>
    <w:pPr>
      <w:widowControl/>
      <w:spacing w:before="480" w:after="0" w:line="276" w:lineRule="auto"/>
      <w:outlineLvl w:val="9"/>
    </w:pPr>
    <w:rPr>
      <w:rFonts w:ascii="Cambria" w:eastAsia="宋体" w:hAnsi="Cambria"/>
      <w:color w:val="365F91"/>
      <w:kern w:val="0"/>
      <w:sz w:val="28"/>
      <w:szCs w:val="28"/>
    </w:rPr>
  </w:style>
  <w:style w:type="paragraph" w:styleId="10">
    <w:name w:val="toc 1"/>
    <w:basedOn w:val="a"/>
    <w:next w:val="a"/>
    <w:autoRedefine/>
    <w:uiPriority w:val="39"/>
    <w:rsid w:val="005B7C5B"/>
    <w:pPr>
      <w:tabs>
        <w:tab w:val="right" w:leader="dot" w:pos="9780"/>
      </w:tabs>
      <w:spacing w:line="240" w:lineRule="auto"/>
      <w:ind w:rightChars="-12" w:right="-34" w:firstLineChars="88" w:firstLine="283"/>
    </w:pPr>
    <w:rPr>
      <w:b/>
      <w:noProof/>
      <w:sz w:val="32"/>
      <w:szCs w:val="32"/>
    </w:rPr>
  </w:style>
  <w:style w:type="paragraph" w:styleId="20">
    <w:name w:val="toc 2"/>
    <w:basedOn w:val="a"/>
    <w:next w:val="a"/>
    <w:autoRedefine/>
    <w:uiPriority w:val="39"/>
    <w:rsid w:val="00C75AB8"/>
    <w:pPr>
      <w:tabs>
        <w:tab w:val="right" w:leader="dot" w:pos="9736"/>
      </w:tabs>
      <w:spacing w:line="240" w:lineRule="auto"/>
      <w:ind w:leftChars="202" w:left="566" w:firstLineChars="101" w:firstLine="283"/>
      <w:jc w:val="right"/>
    </w:pPr>
  </w:style>
  <w:style w:type="paragraph" w:styleId="30">
    <w:name w:val="toc 3"/>
    <w:basedOn w:val="a"/>
    <w:next w:val="a"/>
    <w:autoRedefine/>
    <w:uiPriority w:val="99"/>
    <w:rsid w:val="005D3345"/>
    <w:pPr>
      <w:tabs>
        <w:tab w:val="right" w:leader="dot" w:pos="9736"/>
      </w:tabs>
      <w:spacing w:line="240" w:lineRule="auto"/>
      <w:ind w:leftChars="303" w:left="848" w:firstLineChars="102" w:firstLine="286"/>
      <w:jc w:val="right"/>
    </w:pPr>
  </w:style>
  <w:style w:type="paragraph" w:styleId="40">
    <w:name w:val="toc 4"/>
    <w:basedOn w:val="a"/>
    <w:next w:val="a"/>
    <w:autoRedefine/>
    <w:uiPriority w:val="99"/>
    <w:rsid w:val="00E93FF9"/>
    <w:pPr>
      <w:ind w:leftChars="600" w:left="1260" w:firstLineChars="0" w:firstLine="0"/>
      <w:jc w:val="both"/>
    </w:pPr>
    <w:rPr>
      <w:rFonts w:ascii="Calibri" w:eastAsia="宋体" w:hAnsi="Calibri"/>
      <w:sz w:val="21"/>
    </w:rPr>
  </w:style>
  <w:style w:type="paragraph" w:styleId="5">
    <w:name w:val="toc 5"/>
    <w:basedOn w:val="a"/>
    <w:next w:val="a"/>
    <w:autoRedefine/>
    <w:uiPriority w:val="99"/>
    <w:rsid w:val="00E93FF9"/>
    <w:pPr>
      <w:ind w:leftChars="800" w:left="1680" w:firstLineChars="0" w:firstLine="0"/>
      <w:jc w:val="both"/>
    </w:pPr>
    <w:rPr>
      <w:rFonts w:ascii="Calibri" w:eastAsia="宋体" w:hAnsi="Calibri"/>
      <w:sz w:val="21"/>
    </w:rPr>
  </w:style>
  <w:style w:type="paragraph" w:styleId="6">
    <w:name w:val="toc 6"/>
    <w:basedOn w:val="a"/>
    <w:next w:val="a"/>
    <w:autoRedefine/>
    <w:uiPriority w:val="99"/>
    <w:rsid w:val="00E93FF9"/>
    <w:pPr>
      <w:ind w:leftChars="1000" w:left="2100" w:firstLineChars="0" w:firstLine="0"/>
      <w:jc w:val="both"/>
    </w:pPr>
    <w:rPr>
      <w:rFonts w:ascii="Calibri" w:eastAsia="宋体" w:hAnsi="Calibri"/>
      <w:sz w:val="21"/>
    </w:rPr>
  </w:style>
  <w:style w:type="paragraph" w:styleId="7">
    <w:name w:val="toc 7"/>
    <w:basedOn w:val="a"/>
    <w:next w:val="a"/>
    <w:autoRedefine/>
    <w:uiPriority w:val="99"/>
    <w:rsid w:val="00E93FF9"/>
    <w:pPr>
      <w:ind w:leftChars="1200" w:left="2520" w:firstLineChars="0" w:firstLine="0"/>
      <w:jc w:val="both"/>
    </w:pPr>
    <w:rPr>
      <w:rFonts w:ascii="Calibri" w:eastAsia="宋体" w:hAnsi="Calibri"/>
      <w:sz w:val="21"/>
    </w:rPr>
  </w:style>
  <w:style w:type="paragraph" w:styleId="8">
    <w:name w:val="toc 8"/>
    <w:basedOn w:val="a"/>
    <w:next w:val="a"/>
    <w:autoRedefine/>
    <w:uiPriority w:val="99"/>
    <w:rsid w:val="00E93FF9"/>
    <w:pPr>
      <w:ind w:leftChars="1400" w:left="2940" w:firstLineChars="0" w:firstLine="0"/>
      <w:jc w:val="both"/>
    </w:pPr>
    <w:rPr>
      <w:rFonts w:ascii="Calibri" w:eastAsia="宋体" w:hAnsi="Calibri"/>
      <w:sz w:val="21"/>
    </w:rPr>
  </w:style>
  <w:style w:type="paragraph" w:styleId="9">
    <w:name w:val="toc 9"/>
    <w:basedOn w:val="a"/>
    <w:next w:val="a"/>
    <w:autoRedefine/>
    <w:uiPriority w:val="99"/>
    <w:rsid w:val="00E93FF9"/>
    <w:pPr>
      <w:ind w:leftChars="1600" w:left="3360" w:firstLineChars="0" w:firstLine="0"/>
      <w:jc w:val="both"/>
    </w:pPr>
    <w:rPr>
      <w:rFonts w:ascii="Calibri" w:eastAsia="宋体" w:hAnsi="Calibri"/>
      <w:sz w:val="21"/>
    </w:rPr>
  </w:style>
  <w:style w:type="paragraph" w:customStyle="1" w:styleId="pic-info">
    <w:name w:val="pic-info"/>
    <w:basedOn w:val="a"/>
    <w:uiPriority w:val="99"/>
    <w:rsid w:val="009A005A"/>
    <w:pPr>
      <w:widowControl/>
      <w:ind w:firstLineChars="0" w:firstLine="0"/>
    </w:pPr>
    <w:rPr>
      <w:rFonts w:ascii="宋体" w:hAnsi="宋体" w:cs="宋体"/>
      <w:kern w:val="0"/>
      <w:sz w:val="24"/>
      <w:szCs w:val="24"/>
    </w:rPr>
  </w:style>
  <w:style w:type="paragraph" w:styleId="af1">
    <w:name w:val="Subtitle"/>
    <w:basedOn w:val="a"/>
    <w:next w:val="a"/>
    <w:link w:val="Char7"/>
    <w:uiPriority w:val="99"/>
    <w:qFormat/>
    <w:rsid w:val="004C3B7E"/>
    <w:pPr>
      <w:spacing w:line="240" w:lineRule="auto"/>
      <w:ind w:firstLineChars="0" w:firstLine="0"/>
      <w:jc w:val="center"/>
      <w:outlineLvl w:val="1"/>
    </w:pPr>
    <w:rPr>
      <w:rFonts w:ascii="Cambria" w:eastAsia="宋体" w:hAnsi="Cambria"/>
      <w:b/>
      <w:bCs/>
      <w:kern w:val="28"/>
      <w:sz w:val="32"/>
      <w:szCs w:val="32"/>
    </w:rPr>
  </w:style>
  <w:style w:type="character" w:customStyle="1" w:styleId="Char7">
    <w:name w:val="副标题 Char"/>
    <w:link w:val="af1"/>
    <w:uiPriority w:val="99"/>
    <w:locked/>
    <w:rsid w:val="004C3B7E"/>
    <w:rPr>
      <w:rFonts w:ascii="Cambria" w:hAnsi="Cambria" w:cs="Times New Roman"/>
      <w:b/>
      <w:kern w:val="28"/>
      <w:sz w:val="32"/>
    </w:rPr>
  </w:style>
  <w:style w:type="paragraph" w:styleId="af2">
    <w:name w:val="Title"/>
    <w:basedOn w:val="a"/>
    <w:next w:val="a"/>
    <w:link w:val="Char8"/>
    <w:uiPriority w:val="99"/>
    <w:qFormat/>
    <w:rsid w:val="004C3B7E"/>
    <w:pPr>
      <w:spacing w:line="520" w:lineRule="exact"/>
      <w:jc w:val="center"/>
      <w:outlineLvl w:val="0"/>
    </w:pPr>
    <w:rPr>
      <w:rFonts w:ascii="Cambria" w:eastAsia="宋体" w:hAnsi="Cambria"/>
      <w:b/>
      <w:bCs/>
      <w:sz w:val="32"/>
      <w:szCs w:val="32"/>
    </w:rPr>
  </w:style>
  <w:style w:type="character" w:customStyle="1" w:styleId="Char8">
    <w:name w:val="标题 Char"/>
    <w:link w:val="af2"/>
    <w:uiPriority w:val="99"/>
    <w:locked/>
    <w:rsid w:val="004C3B7E"/>
    <w:rPr>
      <w:rFonts w:ascii="Cambria" w:hAnsi="Cambria" w:cs="Times New Roman"/>
      <w:b/>
      <w:kern w:val="2"/>
      <w:sz w:val="32"/>
    </w:rPr>
  </w:style>
  <w:style w:type="table" w:styleId="af3">
    <w:name w:val="Table Grid"/>
    <w:basedOn w:val="a1"/>
    <w:uiPriority w:val="99"/>
    <w:rsid w:val="00BF5DB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8320880">
      <w:marLeft w:val="0"/>
      <w:marRight w:val="0"/>
      <w:marTop w:val="0"/>
      <w:marBottom w:val="0"/>
      <w:divBdr>
        <w:top w:val="none" w:sz="0" w:space="0" w:color="auto"/>
        <w:left w:val="none" w:sz="0" w:space="0" w:color="auto"/>
        <w:bottom w:val="none" w:sz="0" w:space="0" w:color="auto"/>
        <w:right w:val="none" w:sz="0" w:space="0" w:color="auto"/>
      </w:divBdr>
    </w:div>
    <w:div w:id="288320881">
      <w:marLeft w:val="0"/>
      <w:marRight w:val="0"/>
      <w:marTop w:val="0"/>
      <w:marBottom w:val="0"/>
      <w:divBdr>
        <w:top w:val="none" w:sz="0" w:space="0" w:color="auto"/>
        <w:left w:val="none" w:sz="0" w:space="0" w:color="auto"/>
        <w:bottom w:val="none" w:sz="0" w:space="0" w:color="auto"/>
        <w:right w:val="none" w:sz="0" w:space="0" w:color="auto"/>
      </w:divBdr>
    </w:div>
    <w:div w:id="288320882">
      <w:marLeft w:val="0"/>
      <w:marRight w:val="0"/>
      <w:marTop w:val="0"/>
      <w:marBottom w:val="0"/>
      <w:divBdr>
        <w:top w:val="none" w:sz="0" w:space="0" w:color="auto"/>
        <w:left w:val="none" w:sz="0" w:space="0" w:color="auto"/>
        <w:bottom w:val="none" w:sz="0" w:space="0" w:color="auto"/>
        <w:right w:val="none" w:sz="0" w:space="0" w:color="auto"/>
      </w:divBdr>
    </w:div>
    <w:div w:id="288320883">
      <w:marLeft w:val="0"/>
      <w:marRight w:val="0"/>
      <w:marTop w:val="0"/>
      <w:marBottom w:val="0"/>
      <w:divBdr>
        <w:top w:val="none" w:sz="0" w:space="0" w:color="auto"/>
        <w:left w:val="none" w:sz="0" w:space="0" w:color="auto"/>
        <w:bottom w:val="none" w:sz="0" w:space="0" w:color="auto"/>
        <w:right w:val="none" w:sz="0" w:space="0" w:color="auto"/>
      </w:divBdr>
    </w:div>
    <w:div w:id="288320884">
      <w:marLeft w:val="0"/>
      <w:marRight w:val="0"/>
      <w:marTop w:val="0"/>
      <w:marBottom w:val="0"/>
      <w:divBdr>
        <w:top w:val="none" w:sz="0" w:space="0" w:color="auto"/>
        <w:left w:val="none" w:sz="0" w:space="0" w:color="auto"/>
        <w:bottom w:val="none" w:sz="0" w:space="0" w:color="auto"/>
        <w:right w:val="none" w:sz="0" w:space="0" w:color="auto"/>
      </w:divBdr>
      <w:divsChild>
        <w:div w:id="288320885">
          <w:marLeft w:val="0"/>
          <w:marRight w:val="0"/>
          <w:marTop w:val="0"/>
          <w:marBottom w:val="136"/>
          <w:divBdr>
            <w:top w:val="none" w:sz="0" w:space="0" w:color="auto"/>
            <w:left w:val="none" w:sz="0" w:space="0" w:color="auto"/>
            <w:bottom w:val="none" w:sz="0" w:space="0" w:color="auto"/>
            <w:right w:val="none" w:sz="0" w:space="0" w:color="auto"/>
          </w:divBdr>
        </w:div>
      </w:divsChild>
    </w:div>
    <w:div w:id="28832088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ADDCED-A140-4E66-A08F-8E1B5C587C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1841</Words>
  <Characters>10497</Characters>
  <Application>Microsoft Office Word</Application>
  <DocSecurity>0</DocSecurity>
  <Lines>87</Lines>
  <Paragraphs>24</Paragraphs>
  <ScaleCrop>false</ScaleCrop>
  <Company/>
  <LinksUpToDate>false</LinksUpToDate>
  <CharactersWithSpaces>12314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目   录</dc:title>
  <dc:subject/>
  <dc:creator>User</dc:creator>
  <cp:keywords/>
  <dc:description/>
  <cp:lastModifiedBy>Administrator</cp:lastModifiedBy>
  <cp:revision>2</cp:revision>
  <cp:lastPrinted>2014-11-24T01:15:00Z</cp:lastPrinted>
  <dcterms:created xsi:type="dcterms:W3CDTF">2017-03-30T01:42:00Z</dcterms:created>
  <dcterms:modified xsi:type="dcterms:W3CDTF">2017-03-30T01:42:00Z</dcterms:modified>
</cp:coreProperties>
</file>