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2F" w:rsidRPr="00CA02BE" w:rsidRDefault="00C97C2F" w:rsidP="00B34FC8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A02BE">
        <w:rPr>
          <w:rFonts w:asciiTheme="minorEastAsia" w:eastAsiaTheme="minorEastAsia" w:hAnsiTheme="minorEastAsia" w:hint="eastAsia"/>
          <w:b/>
          <w:sz w:val="30"/>
          <w:szCs w:val="30"/>
        </w:rPr>
        <w:t>名师</w:t>
      </w:r>
      <w:r w:rsidR="007F4EA2">
        <w:rPr>
          <w:rFonts w:asciiTheme="minorEastAsia" w:eastAsiaTheme="minorEastAsia" w:hAnsiTheme="minorEastAsia" w:hint="eastAsia"/>
          <w:b/>
          <w:sz w:val="30"/>
          <w:szCs w:val="30"/>
        </w:rPr>
        <w:t>名家</w:t>
      </w:r>
      <w:r w:rsidRPr="00CA02BE">
        <w:rPr>
          <w:rFonts w:asciiTheme="minorEastAsia" w:eastAsiaTheme="minorEastAsia" w:hAnsiTheme="minorEastAsia" w:hint="eastAsia"/>
          <w:b/>
          <w:sz w:val="30"/>
          <w:szCs w:val="30"/>
        </w:rPr>
        <w:t>进课堂</w:t>
      </w:r>
    </w:p>
    <w:p w:rsidR="00C97C2F" w:rsidRPr="00524C77" w:rsidRDefault="00C97C2F">
      <w:pPr>
        <w:rPr>
          <w:rFonts w:asciiTheme="minorEastAsia" w:eastAsiaTheme="minorEastAsia" w:hAnsiTheme="minorEastAsia"/>
          <w:sz w:val="24"/>
          <w:szCs w:val="24"/>
        </w:rPr>
      </w:pPr>
    </w:p>
    <w:p w:rsidR="00C97C2F" w:rsidRDefault="00771ECD" w:rsidP="0085602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为贯彻落实</w:t>
      </w:r>
      <w:r w:rsidR="00ED1E9F">
        <w:rPr>
          <w:rFonts w:asciiTheme="minorEastAsia" w:eastAsiaTheme="minorEastAsia" w:hAnsiTheme="minorEastAsia" w:hint="eastAsia"/>
          <w:sz w:val="24"/>
          <w:szCs w:val="24"/>
        </w:rPr>
        <w:t>研究生院</w:t>
      </w:r>
      <w:r w:rsidR="00CA02BE">
        <w:rPr>
          <w:rFonts w:asciiTheme="minorEastAsia" w:eastAsiaTheme="minorEastAsia" w:hAnsiTheme="minorEastAsia" w:hint="eastAsia"/>
          <w:sz w:val="24"/>
          <w:szCs w:val="24"/>
        </w:rPr>
        <w:t>“郑州大学研究生</w:t>
      </w:r>
      <w:r w:rsidR="00ED1E9F">
        <w:rPr>
          <w:rFonts w:asciiTheme="minorEastAsia" w:eastAsiaTheme="minorEastAsia" w:hAnsiTheme="minorEastAsia" w:hint="eastAsia"/>
          <w:sz w:val="24"/>
          <w:szCs w:val="24"/>
        </w:rPr>
        <w:t>课程建设实施方案</w:t>
      </w:r>
      <w:r w:rsidR="00CA02BE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ED1E9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根据医学科学院、基础医学院研究生课程</w:t>
      </w:r>
      <w:r w:rsidR="002E49C7">
        <w:rPr>
          <w:rFonts w:asciiTheme="minorEastAsia" w:eastAsiaTheme="minorEastAsia" w:hAnsiTheme="minorEastAsia" w:hint="eastAsia"/>
          <w:sz w:val="24"/>
          <w:szCs w:val="24"/>
        </w:rPr>
        <w:t>建设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计划，基础医学院</w:t>
      </w:r>
      <w:r w:rsidR="00254C6B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研究生“肿瘤分子医学”</w:t>
      </w:r>
      <w:r w:rsidR="00254C6B" w:rsidRPr="00524C77">
        <w:rPr>
          <w:rFonts w:asciiTheme="minorEastAsia" w:eastAsiaTheme="minorEastAsia" w:hAnsiTheme="minorEastAsia" w:hint="eastAsia"/>
          <w:sz w:val="24"/>
          <w:szCs w:val="24"/>
        </w:rPr>
        <w:t>课程</w:t>
      </w:r>
      <w:r w:rsidR="00254C6B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举办</w:t>
      </w:r>
      <w:r w:rsidR="003A3A46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名师</w:t>
      </w:r>
      <w:r w:rsidR="00D916EB">
        <w:rPr>
          <w:rFonts w:asciiTheme="minorEastAsia" w:eastAsiaTheme="minorEastAsia" w:hAnsiTheme="minorEastAsia" w:hint="eastAsia"/>
          <w:sz w:val="24"/>
          <w:szCs w:val="24"/>
        </w:rPr>
        <w:t>名家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进课堂</w:t>
      </w:r>
      <w:r w:rsidR="003A3A46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活动，定于</w:t>
      </w:r>
      <w:r w:rsidR="00C97C2F" w:rsidRPr="00CA02BE">
        <w:rPr>
          <w:rFonts w:asciiTheme="minorEastAsia" w:eastAsiaTheme="minorEastAsia" w:hAnsiTheme="minorEastAsia" w:hint="eastAsia"/>
          <w:b/>
          <w:sz w:val="24"/>
          <w:szCs w:val="24"/>
        </w:rPr>
        <w:t>本周五（9月18日）下午2点</w:t>
      </w:r>
      <w:r w:rsidR="00157A61" w:rsidRPr="00CA02BE">
        <w:rPr>
          <w:rFonts w:asciiTheme="minorEastAsia" w:eastAsiaTheme="minorEastAsia" w:hAnsiTheme="minorEastAsia" w:hint="eastAsia"/>
          <w:b/>
          <w:sz w:val="24"/>
          <w:szCs w:val="24"/>
        </w:rPr>
        <w:t>10分</w:t>
      </w:r>
      <w:r w:rsidR="00C97C2F" w:rsidRPr="00CA02BE">
        <w:rPr>
          <w:rFonts w:asciiTheme="minorEastAsia" w:eastAsiaTheme="minorEastAsia" w:hAnsiTheme="minorEastAsia" w:hint="eastAsia"/>
          <w:b/>
          <w:sz w:val="24"/>
          <w:szCs w:val="24"/>
        </w:rPr>
        <w:t>在南4201教室邀请法国国家科学研究中心资深研究员</w:t>
      </w:r>
      <w:r w:rsidR="00C97C2F" w:rsidRPr="00CA02BE">
        <w:rPr>
          <w:rFonts w:asciiTheme="minorEastAsia" w:eastAsiaTheme="minorEastAsia" w:hAnsiTheme="minorEastAsia"/>
          <w:b/>
          <w:sz w:val="24"/>
          <w:szCs w:val="24"/>
        </w:rPr>
        <w:t>LONE  Yu-Chun</w:t>
      </w:r>
      <w:r w:rsidR="00C97C2F" w:rsidRPr="00CA02BE">
        <w:rPr>
          <w:rFonts w:asciiTheme="minorEastAsia" w:eastAsiaTheme="minorEastAsia" w:hAnsiTheme="minorEastAsia" w:hint="eastAsia"/>
          <w:b/>
          <w:sz w:val="24"/>
          <w:szCs w:val="24"/>
        </w:rPr>
        <w:t>博士授课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，欢迎有兴趣的老师、同学</w:t>
      </w:r>
      <w:r w:rsidR="00E854FD">
        <w:rPr>
          <w:rFonts w:asciiTheme="minorEastAsia" w:eastAsiaTheme="minorEastAsia" w:hAnsiTheme="minorEastAsia" w:hint="eastAsia"/>
          <w:sz w:val="24"/>
          <w:szCs w:val="24"/>
        </w:rPr>
        <w:t>踊跃</w:t>
      </w:r>
      <w:r w:rsidR="00C97C2F" w:rsidRPr="00524C77">
        <w:rPr>
          <w:rFonts w:asciiTheme="minorEastAsia" w:eastAsiaTheme="minorEastAsia" w:hAnsiTheme="minorEastAsia" w:hint="eastAsia"/>
          <w:sz w:val="24"/>
          <w:szCs w:val="24"/>
        </w:rPr>
        <w:t>参加。</w:t>
      </w:r>
    </w:p>
    <w:p w:rsidR="00CA02BE" w:rsidRPr="00524C77" w:rsidRDefault="00CA02BE" w:rsidP="00524C77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</w:p>
    <w:p w:rsidR="00AE35A8" w:rsidRDefault="00AE35A8" w:rsidP="00524C77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 w:rsidRPr="00CA02BE">
        <w:rPr>
          <w:rFonts w:ascii="黑体" w:eastAsia="黑体" w:hAnsi="黑体" w:hint="eastAsia"/>
          <w:b/>
          <w:sz w:val="28"/>
          <w:szCs w:val="28"/>
        </w:rPr>
        <w:t>题目：一种新型人源化小鼠在免疫学和再生医学中的应用</w:t>
      </w:r>
    </w:p>
    <w:p w:rsidR="00AE35A8" w:rsidRPr="00CA02BE" w:rsidRDefault="00856021" w:rsidP="00CA02BE">
      <w:pPr>
        <w:spacing w:line="360" w:lineRule="auto"/>
        <w:ind w:firstLineChars="49" w:firstLine="118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 xml:space="preserve">LONE </w:t>
      </w:r>
      <w:r w:rsidR="00B549D6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C97C2F" w:rsidRPr="00CA02BE">
        <w:rPr>
          <w:rFonts w:asciiTheme="minorEastAsia" w:eastAsiaTheme="minorEastAsia" w:hAnsiTheme="minorEastAsia"/>
          <w:b/>
          <w:sz w:val="24"/>
          <w:szCs w:val="24"/>
        </w:rPr>
        <w:t>Yu-Chun</w:t>
      </w:r>
      <w:r w:rsidR="00C97C2F" w:rsidRPr="00CA02BE">
        <w:rPr>
          <w:rFonts w:asciiTheme="minorEastAsia" w:eastAsiaTheme="minorEastAsia" w:hAnsiTheme="minorEastAsia" w:hint="eastAsia"/>
          <w:b/>
          <w:sz w:val="24"/>
          <w:szCs w:val="24"/>
        </w:rPr>
        <w:t>博士</w:t>
      </w:r>
      <w:r w:rsidR="00AE35A8" w:rsidRPr="00CA02BE">
        <w:rPr>
          <w:rFonts w:asciiTheme="minorEastAsia" w:eastAsiaTheme="minorEastAsia" w:hAnsiTheme="minorEastAsia" w:hint="eastAsia"/>
          <w:b/>
          <w:sz w:val="24"/>
          <w:szCs w:val="24"/>
        </w:rPr>
        <w:t>简介：</w:t>
      </w:r>
    </w:p>
    <w:p w:rsidR="00AE35A8" w:rsidRPr="00524C77" w:rsidRDefault="00AE35A8" w:rsidP="00524C7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524C77">
        <w:rPr>
          <w:rFonts w:asciiTheme="minorEastAsia" w:eastAsiaTheme="minorEastAsia" w:hAnsiTheme="minorEastAsia"/>
          <w:sz w:val="24"/>
          <w:szCs w:val="24"/>
        </w:rPr>
        <w:t xml:space="preserve">    LONE  Yu-Chun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博士</w:t>
      </w:r>
      <w:r w:rsidRPr="00524C77">
        <w:rPr>
          <w:rFonts w:asciiTheme="minorEastAsia" w:eastAsiaTheme="minorEastAsia" w:hAnsiTheme="minorEastAsia"/>
          <w:sz w:val="24"/>
          <w:szCs w:val="24"/>
        </w:rPr>
        <w:t>1983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年毕业于法国第六大学，于</w:t>
      </w:r>
      <w:r w:rsidRPr="00524C77">
        <w:rPr>
          <w:rFonts w:asciiTheme="minorEastAsia" w:eastAsiaTheme="minorEastAsia" w:hAnsiTheme="minorEastAsia"/>
          <w:sz w:val="24"/>
          <w:szCs w:val="24"/>
        </w:rPr>
        <w:t>1988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获得法国第七大学博士学位，现为法国国家科学研究中心资深研究员。</w:t>
      </w:r>
    </w:p>
    <w:p w:rsidR="00AE35A8" w:rsidRPr="00524C77" w:rsidRDefault="00AE35A8" w:rsidP="00524C77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524C77">
        <w:rPr>
          <w:rFonts w:asciiTheme="minorEastAsia" w:eastAsiaTheme="minorEastAsia" w:hAnsiTheme="minorEastAsia"/>
          <w:sz w:val="24"/>
          <w:szCs w:val="24"/>
        </w:rPr>
        <w:t>LONE  Yu-Chun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博士的团队研发了世界一流的人源化小鼠动物模型，在国际上被公认为是人源化动物模型研究领域的领军科学家之一。他的团队在世界上第一个研发出小鼠内源</w:t>
      </w:r>
      <w:r w:rsidRPr="00524C77">
        <w:rPr>
          <w:rFonts w:asciiTheme="minorEastAsia" w:eastAsiaTheme="minorEastAsia" w:hAnsiTheme="minorEastAsia"/>
          <w:sz w:val="24"/>
          <w:szCs w:val="24"/>
        </w:rPr>
        <w:t>MHC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敲除的</w:t>
      </w:r>
      <w:r w:rsidRPr="00524C77">
        <w:rPr>
          <w:rFonts w:asciiTheme="minorEastAsia" w:eastAsiaTheme="minorEastAsia" w:hAnsiTheme="minorEastAsia"/>
          <w:sz w:val="24"/>
          <w:szCs w:val="24"/>
        </w:rPr>
        <w:t>HLA-2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Pr="00524C77">
        <w:rPr>
          <w:rFonts w:asciiTheme="minorEastAsia" w:eastAsiaTheme="minorEastAsia" w:hAnsiTheme="minorEastAsia"/>
          <w:sz w:val="24"/>
          <w:szCs w:val="24"/>
        </w:rPr>
        <w:t>DR1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的转基因小鼠，使得小鼠免疫反应中进行抗原递呈的重要分子全部人源化，对于研究肿瘤及感染性疾病疫苗具有重大的价值和意义。从</w:t>
      </w:r>
      <w:r w:rsidRPr="00524C77">
        <w:rPr>
          <w:rFonts w:asciiTheme="minorEastAsia" w:eastAsiaTheme="minorEastAsia" w:hAnsiTheme="minorEastAsia"/>
          <w:sz w:val="24"/>
          <w:szCs w:val="24"/>
        </w:rPr>
        <w:t>2006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年起，美国辉瑞制药、日本住友制药和法国</w:t>
      </w:r>
      <w:r w:rsidRPr="00524C77">
        <w:rPr>
          <w:rFonts w:asciiTheme="minorEastAsia" w:eastAsiaTheme="minorEastAsia" w:hAnsiTheme="minorEastAsia"/>
          <w:color w:val="000000"/>
          <w:sz w:val="24"/>
          <w:szCs w:val="24"/>
        </w:rPr>
        <w:t>Transgène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公司获得了此第一代人源化小鼠模型的商业授权。从</w:t>
      </w:r>
      <w:r w:rsidRPr="00524C77">
        <w:rPr>
          <w:rFonts w:asciiTheme="minorEastAsia" w:eastAsiaTheme="minorEastAsia" w:hAnsiTheme="minorEastAsia"/>
          <w:sz w:val="24"/>
          <w:szCs w:val="24"/>
        </w:rPr>
        <w:t>2010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年起，</w:t>
      </w:r>
      <w:r w:rsidRPr="00524C77">
        <w:rPr>
          <w:rFonts w:asciiTheme="minorEastAsia" w:eastAsiaTheme="minorEastAsia" w:hAnsiTheme="minorEastAsia"/>
          <w:sz w:val="24"/>
          <w:szCs w:val="24"/>
        </w:rPr>
        <w:t>LONE  Yu-Chun</w:t>
      </w:r>
      <w:r w:rsidRPr="00524C77">
        <w:rPr>
          <w:rFonts w:asciiTheme="minorEastAsia" w:eastAsiaTheme="minorEastAsia" w:hAnsiTheme="minorEastAsia" w:hint="eastAsia"/>
          <w:sz w:val="24"/>
          <w:szCs w:val="24"/>
        </w:rPr>
        <w:t>博士的团队致力于研发新一代的人源化动物模型。</w:t>
      </w:r>
    </w:p>
    <w:p w:rsidR="00C97C2F" w:rsidRPr="00524C77" w:rsidRDefault="00C97C2F" w:rsidP="00524C77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524C7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</w:t>
      </w:r>
      <w:r w:rsidR="00B9355D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83A87" w:rsidRPr="00524C77">
        <w:rPr>
          <w:rFonts w:asciiTheme="minorEastAsia" w:eastAsiaTheme="minorEastAsia" w:hAnsiTheme="minorEastAsia" w:hint="eastAsia"/>
          <w:sz w:val="24"/>
          <w:szCs w:val="24"/>
        </w:rPr>
        <w:t>医学科学院</w:t>
      </w:r>
    </w:p>
    <w:p w:rsidR="00C97C2F" w:rsidRPr="00524C77" w:rsidRDefault="00083A87" w:rsidP="00B9355D">
      <w:pPr>
        <w:spacing w:line="360" w:lineRule="auto"/>
        <w:ind w:firstLineChars="2550" w:firstLine="6120"/>
        <w:rPr>
          <w:rFonts w:asciiTheme="minorEastAsia" w:eastAsiaTheme="minorEastAsia" w:hAnsiTheme="minorEastAsia"/>
          <w:sz w:val="24"/>
          <w:szCs w:val="24"/>
        </w:rPr>
      </w:pPr>
      <w:r w:rsidRPr="00524C77">
        <w:rPr>
          <w:rFonts w:asciiTheme="minorEastAsia" w:eastAsiaTheme="minorEastAsia" w:hAnsiTheme="minorEastAsia" w:hint="eastAsia"/>
          <w:sz w:val="24"/>
          <w:szCs w:val="24"/>
        </w:rPr>
        <w:t>基础医学院</w:t>
      </w:r>
    </w:p>
    <w:p w:rsidR="00083A87" w:rsidRPr="00524C77" w:rsidRDefault="00083A87" w:rsidP="00524C77">
      <w:pPr>
        <w:spacing w:line="360" w:lineRule="auto"/>
        <w:ind w:firstLineChars="2500" w:firstLine="6000"/>
        <w:rPr>
          <w:rFonts w:asciiTheme="minorEastAsia" w:eastAsiaTheme="minorEastAsia" w:hAnsiTheme="minorEastAsia"/>
          <w:sz w:val="24"/>
          <w:szCs w:val="24"/>
        </w:rPr>
      </w:pPr>
      <w:r w:rsidRPr="00524C77">
        <w:rPr>
          <w:rFonts w:asciiTheme="minorEastAsia" w:eastAsiaTheme="minorEastAsia" w:hAnsiTheme="minorEastAsia" w:hint="eastAsia"/>
          <w:sz w:val="24"/>
          <w:szCs w:val="24"/>
        </w:rPr>
        <w:t>2015年9月16日</w:t>
      </w:r>
    </w:p>
    <w:sectPr w:rsidR="00083A87" w:rsidRPr="00524C77" w:rsidSect="0053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5D" w:rsidRDefault="00AB015D" w:rsidP="00AC68BC">
      <w:r>
        <w:separator/>
      </w:r>
    </w:p>
  </w:endnote>
  <w:endnote w:type="continuationSeparator" w:id="0">
    <w:p w:rsidR="00AB015D" w:rsidRDefault="00AB015D" w:rsidP="00AC6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5D" w:rsidRDefault="00AB015D" w:rsidP="00AC68BC">
      <w:r>
        <w:separator/>
      </w:r>
    </w:p>
  </w:footnote>
  <w:footnote w:type="continuationSeparator" w:id="0">
    <w:p w:rsidR="00AB015D" w:rsidRDefault="00AB015D" w:rsidP="00AC6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8BC"/>
    <w:rsid w:val="00011981"/>
    <w:rsid w:val="000538A1"/>
    <w:rsid w:val="00065423"/>
    <w:rsid w:val="00083A87"/>
    <w:rsid w:val="00097479"/>
    <w:rsid w:val="00157A61"/>
    <w:rsid w:val="001B7F94"/>
    <w:rsid w:val="00254C6B"/>
    <w:rsid w:val="002C0061"/>
    <w:rsid w:val="002E49C7"/>
    <w:rsid w:val="003370FE"/>
    <w:rsid w:val="003A3A46"/>
    <w:rsid w:val="00487D20"/>
    <w:rsid w:val="00524C77"/>
    <w:rsid w:val="0053629E"/>
    <w:rsid w:val="006850CE"/>
    <w:rsid w:val="006A28A4"/>
    <w:rsid w:val="00724851"/>
    <w:rsid w:val="00727190"/>
    <w:rsid w:val="007350E1"/>
    <w:rsid w:val="00771ECD"/>
    <w:rsid w:val="007D3205"/>
    <w:rsid w:val="007E19FB"/>
    <w:rsid w:val="007F4EA2"/>
    <w:rsid w:val="00856021"/>
    <w:rsid w:val="008708F0"/>
    <w:rsid w:val="008C706C"/>
    <w:rsid w:val="008D5A57"/>
    <w:rsid w:val="00A60F4E"/>
    <w:rsid w:val="00AB015D"/>
    <w:rsid w:val="00AC68BC"/>
    <w:rsid w:val="00AE05F9"/>
    <w:rsid w:val="00AE35A8"/>
    <w:rsid w:val="00B34FC8"/>
    <w:rsid w:val="00B549D6"/>
    <w:rsid w:val="00B9355D"/>
    <w:rsid w:val="00BA6B54"/>
    <w:rsid w:val="00BC787C"/>
    <w:rsid w:val="00C97C2F"/>
    <w:rsid w:val="00CA02BE"/>
    <w:rsid w:val="00D352BD"/>
    <w:rsid w:val="00D407AB"/>
    <w:rsid w:val="00D5752F"/>
    <w:rsid w:val="00D916EB"/>
    <w:rsid w:val="00E854FD"/>
    <w:rsid w:val="00ED1E9F"/>
    <w:rsid w:val="00E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C6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C68B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C6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C68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31</cp:revision>
  <cp:lastPrinted>2015-09-16T04:00:00Z</cp:lastPrinted>
  <dcterms:created xsi:type="dcterms:W3CDTF">2015-09-15T05:59:00Z</dcterms:created>
  <dcterms:modified xsi:type="dcterms:W3CDTF">2015-09-16T08:43:00Z</dcterms:modified>
</cp:coreProperties>
</file>