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2016年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度教育技术中心</w:t>
      </w:r>
      <w:r>
        <w:rPr>
          <w:rFonts w:hint="eastAsia" w:ascii="黑体" w:hAnsi="黑体" w:eastAsia="黑体"/>
          <w:sz w:val="36"/>
          <w:szCs w:val="36"/>
        </w:rPr>
        <w:t>党支部支部书记抓党建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工作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述职报告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300"/>
        <w:jc w:val="center"/>
        <w:textAlignment w:val="auto"/>
        <w:rPr>
          <w:rFonts w:hint="eastAsia" w:ascii="宋体" w:hAnsi="宋体" w:eastAsia="宋体" w:cs="宋体"/>
          <w:color w:val="222222"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梁  飞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300" w:firstLine="480"/>
        <w:textAlignment w:val="auto"/>
        <w:rPr>
          <w:rFonts w:hint="eastAsia" w:ascii="宋体" w:hAnsi="宋体" w:eastAsia="宋体" w:cs="宋体"/>
          <w:color w:val="222222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</w:rPr>
        <w:t>一年来，按照学校党委的要求，以党的“十八大”和十八届三中全会精神为指导，深入学习习近平总书记的一系列讲话精神，努力工作，廉洁自律，团结支部一班人，知难而进，完成了上级交给的各项任务，实现了预定的工作目标，为学校教学工作的正常进行做出了应有的贡献。现将我中心一年来党建工作做汇报如下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64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一、支部书记履行党建工作第一责任人职责情况。一年来，在学校机关党委的直接领导下，我作为支部书记，根据中心实际，认真研究制定了党建工作计划，坚持党员学习制度，坚持职工政治学习制度。努力抓好学习党章、学习习近平总书记系列讲话、做合格共产党员的“两学一做”学习教育活动。党支部积极开展组织建设工作，定期检查计划落实情况，组织党员、积极分子学习有关党建的文章，学习优秀党员的先进事迹，使广大党员干部提高了认识，明确了目标，鼓足了干劲，做出了成绩，促进了中心工作的开展。对党员积极分子，认真负责的进行培养，并适当压担子，使要求入党的积极分子在实际工作中受到锻炼。按照学校要求，对党员进行考核，通过评选优秀党员，及时总结党建工作，发现问题，及时解决。中心重大事情党支部研究决定，起到了党支部的领导核心和战斗堡垒作用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/>
        <w:textAlignment w:val="auto"/>
        <w:rPr>
          <w:rFonts w:hint="eastAsia" w:ascii="宋体" w:hAnsi="宋体" w:eastAsia="宋体" w:cs="宋体"/>
          <w:spacing w:val="1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二、加强基层党支部建设，首先是从思想上要提高对党组织的认识，这就要认真学习，从思想上不断提高。根据学校党委和机关党委的工作部署，本年度的学习主要是“两学一做”学习教育活动。为将学习落到实处，全年共分为四个专题，一是讲政治、有信念，在这个阶段，主要是学习中国共产党章程，尤其是通过党章的抄写活动，使每个党员对党章的理解更是得到了较大的提高；二是讲规矩、有纪律，通过</w:t>
      </w:r>
      <w:r>
        <w:rPr>
          <w:rFonts w:hint="eastAsia" w:ascii="宋体" w:hAnsi="宋体" w:eastAsia="宋体" w:cs="宋体"/>
          <w:color w:val="333333"/>
          <w:spacing w:val="15"/>
          <w:sz w:val="28"/>
          <w:szCs w:val="28"/>
          <w:shd w:val="clear" w:color="auto" w:fill="FFFFFF"/>
        </w:rPr>
        <w:t>学习《中国共产党纪律处分条例》和习近平总书记关于党风廉政建设、政治纪律政治规矩、全面从严治党等有关重要讲话精神，使每个党员进一步理解加强党的纪律的重要。三是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讲道德、有品行，通过</w:t>
      </w:r>
      <w:r>
        <w:rPr>
          <w:rFonts w:hint="eastAsia" w:ascii="宋体" w:hAnsi="宋体" w:eastAsia="宋体" w:cs="宋体"/>
          <w:color w:val="515151"/>
          <w:spacing w:val="10"/>
          <w:sz w:val="28"/>
          <w:szCs w:val="28"/>
          <w:shd w:val="clear" w:color="auto" w:fill="FFFFFF"/>
        </w:rPr>
        <w:t>学习《中国共产党廉洁自律准则》和习近平总书记关于社会主义核心价值观、“好干部”、“好教师”等的重要论述，每个党员都结合自身实际，认真进行反思，从思想上行动上看自己是否严格要求了自己，是否起到了党员的先锋模范作用。四是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讲奉献、有作为，通过</w:t>
      </w:r>
      <w:r>
        <w:rPr>
          <w:rFonts w:hint="eastAsia" w:ascii="宋体" w:hAnsi="宋体" w:eastAsia="宋体" w:cs="宋体"/>
          <w:color w:val="515151"/>
          <w:spacing w:val="10"/>
          <w:sz w:val="28"/>
          <w:szCs w:val="28"/>
          <w:shd w:val="clear" w:color="auto" w:fill="FFFFFF"/>
        </w:rPr>
        <w:t>学习党的十八届六中全会精神、“四个全面”战略布局、“五大发展理念”和习近平总书记关于高等教育的重要论述，结合我校的十三五发展规划，认真思考自己，怎样在学校建设双一流的建设中，做出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自己应有的贡献。</w:t>
      </w:r>
    </w:p>
    <w:p>
      <w:pPr>
        <w:pStyle w:val="2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515151"/>
          <w:spacing w:val="10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b w:val="0"/>
          <w:color w:val="515151"/>
          <w:spacing w:val="10"/>
          <w:sz w:val="28"/>
          <w:szCs w:val="28"/>
          <w:shd w:val="clear" w:color="auto" w:fill="FFFFFF"/>
        </w:rPr>
        <w:t>三</w:t>
      </w:r>
      <w:r>
        <w:rPr>
          <w:rFonts w:hint="eastAsia" w:ascii="宋体" w:hAnsi="宋体" w:eastAsia="宋体" w:cs="宋体"/>
          <w:b w:val="0"/>
          <w:color w:val="44546A" w:themeColor="text2"/>
          <w:spacing w:val="10"/>
          <w:sz w:val="28"/>
          <w:szCs w:val="28"/>
          <w:shd w:val="clear" w:color="auto" w:fill="FFFFFF"/>
          <w14:textFill>
            <w14:solidFill>
              <w14:schemeClr w14:val="tx2"/>
            </w14:solidFill>
          </w14:textFill>
        </w:rPr>
        <w:t>、开展支部党组织活动情况。一年来，我支部较好地完成了学校党委和机关党委要求的党建工作任务，参与机关党委组织开展的各种党建活动，如机关要求的“关于进一步加强和改进机关作风的意见”，认真学习，并在工作中对党员进行要求，同时带动其他职工，认真落实意见；认真核对党费缴纳情况，按照机关党委要求，对照中央关于党费收缴的有关规定，进行了核实，并及时补交了少交的党费；按照机关党委要求，完成了党员师范岗的设立；同时参加了机关组织的</w:t>
      </w:r>
      <w:r>
        <w:rPr>
          <w:rFonts w:hint="eastAsia" w:ascii="宋体" w:hAnsi="宋体" w:eastAsia="宋体" w:cs="宋体"/>
          <w:b w:val="0"/>
          <w:color w:val="44546A" w:themeColor="text2"/>
          <w:kern w:val="0"/>
          <w:sz w:val="28"/>
          <w:szCs w:val="28"/>
          <w14:textFill>
            <w14:solidFill>
              <w14:schemeClr w14:val="tx2"/>
            </w14:solidFill>
          </w14:textFill>
        </w:rPr>
        <w:t>“好书</w:t>
      </w:r>
      <w:r>
        <w:rPr>
          <w:rFonts w:hint="eastAsia" w:ascii="宋体" w:hAnsi="宋体" w:eastAsia="宋体" w:cs="宋体"/>
          <w:b w:val="0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伴我行，书香满机关”的读书活动，通过读书，提高自己的修养。通过这些活动的开展，一是增加党组织的感召力，发挥支部的战斗堡垒作用；二是有利于党员严格要求自己，发挥党员在各项工作中的先锋模范作用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5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严格发展党员和党员的教育管理情况。近年来，我单位人员减少情况比较严重，由合校时的38人，减少到目前的17人，党员人数也大幅减少，目前现有党员人数11人。人员减少的原因，主要是年龄老化退休人数多，再加上单位工作职能的调整，而在现有的党员中，大部分是年龄比较大的人员，长期以来，受党的教育比较多，对党的宗旨、党的纪律认识比较深刻，对他们的教育，主要是如何站好最后一班岗，始终保持党员的先进性；对积极要求进步的职工，给予充分的肯定，并在工作中予以锻炼。在支部工作中，认真落实党内组织生活制度化、常态化，通过有效开展“三会一课”、民主评议党员、党员党性定期分析，及时掌握党员的思想状况，因势利导，始终保持党员思想上的纯洁性和行动上的先进性。对退休人员中党员的组织关系及时予以办理组织关系的转移手续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五、党支部开展党风廉政建设情况。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宋体" w:hAnsi="宋体" w:eastAsia="宋体" w:cs="宋体"/>
          <w:color w:val="444444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</w:rPr>
        <w:t>1、落实了党风廉政建设责任制。党支部书记是单位党风廉政建设的第一责任人，支部委员在党风廉政建设中，起到监督的作用，尤其分工的纪律委员更在廉政建设上，发挥其重要的作用。通过齐抓共管，各负其责的工作格局，保证党风廉政建设和反腐败工作的各项任务落到实处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5"/>
        <w:jc w:val="left"/>
        <w:textAlignment w:val="auto"/>
        <w:rPr>
          <w:rFonts w:hint="eastAsia" w:ascii="宋体" w:hAnsi="宋体" w:eastAsia="宋体" w:cs="宋体"/>
          <w:color w:val="444444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</w:rPr>
        <w:t>2、抓好了廉洁自律教育。党支部围绕中央党风廉政建设指导思想，结合“两学一做”学习教育活动，组织党员干部深入学习《关于实行党风廉政建设责任制的规定》、《中国共产党纪律处分条例(试行)》、《廉政准则》等党纪政纪和法律法规;又结合反面教材来教育党员干部，特别是领导干部必须自重、自省、自警、自励，牢固树立共产主义世界观、人生观、价值观。使广大党员干部真正提高了遵纪守法的自觉性，增强了防腐拒变的能力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5"/>
        <w:jc w:val="left"/>
        <w:textAlignment w:val="auto"/>
        <w:rPr>
          <w:rFonts w:hint="eastAsia" w:ascii="宋体" w:hAnsi="宋体" w:eastAsia="宋体" w:cs="宋体"/>
          <w:color w:val="444444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</w:rPr>
        <w:t>一年来，我支部在机关党委的领导下，积极开展党的基层建设工作，取得了一定的成绩，但距上级党委的要求，也还存在一定差距：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5"/>
        <w:jc w:val="left"/>
        <w:textAlignment w:val="auto"/>
        <w:rPr>
          <w:rFonts w:hint="eastAsia" w:ascii="宋体" w:hAnsi="宋体" w:eastAsia="宋体" w:cs="宋体"/>
          <w:color w:val="444444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</w:rPr>
        <w:t>一是机构职能的变化，该工作从开始提出到实施，持续较长一段时间，使职工感到无所适从，由于不确定性的存在，增加了思想工作的压力；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5"/>
        <w:jc w:val="left"/>
        <w:textAlignment w:val="auto"/>
        <w:rPr>
          <w:rFonts w:hint="eastAsia" w:ascii="宋体" w:hAnsi="宋体" w:eastAsia="宋体" w:cs="宋体"/>
          <w:color w:val="444444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</w:rPr>
        <w:t>二是人员老化严重，几年来教育技术中心人员持续减少，从合校时的38人减少到目前的16人，而工作量在不断增加，解决这些问题，需要有新的思路和对策。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5"/>
        <w:jc w:val="left"/>
        <w:textAlignment w:val="auto"/>
        <w:rPr>
          <w:rFonts w:hint="eastAsia" w:ascii="宋体" w:hAnsi="宋体" w:eastAsia="宋体" w:cs="宋体"/>
          <w:color w:val="444444"/>
          <w:kern w:val="0"/>
          <w:sz w:val="28"/>
          <w:szCs w:val="28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5"/>
        <w:jc w:val="left"/>
        <w:textAlignment w:val="auto"/>
        <w:rPr>
          <w:rFonts w:hint="eastAsia" w:ascii="宋体" w:hAnsi="宋体" w:eastAsia="宋体" w:cs="宋体"/>
          <w:color w:val="444444"/>
          <w:kern w:val="0"/>
          <w:sz w:val="28"/>
          <w:szCs w:val="28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5"/>
        <w:jc w:val="left"/>
        <w:textAlignment w:val="auto"/>
        <w:rPr>
          <w:rFonts w:hint="eastAsia" w:ascii="宋体" w:hAnsi="宋体" w:eastAsia="宋体" w:cs="宋体"/>
          <w:color w:val="444444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</w:rPr>
        <w:t xml:space="preserve">                                      2016年12月20日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5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F76"/>
    <w:rsid w:val="000D3440"/>
    <w:rsid w:val="000F3AD8"/>
    <w:rsid w:val="00123556"/>
    <w:rsid w:val="00195274"/>
    <w:rsid w:val="00196764"/>
    <w:rsid w:val="00224911"/>
    <w:rsid w:val="00275A95"/>
    <w:rsid w:val="00310BA8"/>
    <w:rsid w:val="003A3F6D"/>
    <w:rsid w:val="00511816"/>
    <w:rsid w:val="0053319A"/>
    <w:rsid w:val="00547F9E"/>
    <w:rsid w:val="007163A2"/>
    <w:rsid w:val="0074750E"/>
    <w:rsid w:val="0077229C"/>
    <w:rsid w:val="007A4D20"/>
    <w:rsid w:val="009B1B68"/>
    <w:rsid w:val="00AD3010"/>
    <w:rsid w:val="00B00FA5"/>
    <w:rsid w:val="00B0426E"/>
    <w:rsid w:val="00D55DA9"/>
    <w:rsid w:val="00EC6F76"/>
    <w:rsid w:val="3C990528"/>
    <w:rsid w:val="4E187DE1"/>
    <w:rsid w:val="5D862DC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4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FEBFD0-DA2C-49E2-9F41-6A809DE29F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336</Words>
  <Characters>1920</Characters>
  <Lines>16</Lines>
  <Paragraphs>4</Paragraphs>
  <TotalTime>0</TotalTime>
  <ScaleCrop>false</ScaleCrop>
  <LinksUpToDate>false</LinksUpToDate>
  <CharactersWithSpaces>2252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2016-12-20T02:48:00Z</dcterms:created>
  <dc:creator>dreamsummit</dc:creator>
  <cp:lastModifiedBy>lenovo</cp:lastModifiedBy>
  <dcterms:modified xsi:type="dcterms:W3CDTF">2017-01-06T06:18:23Z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