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center"/>
        <w:textAlignment w:val="auto"/>
        <w:outlineLvl w:val="9"/>
        <w:rPr>
          <w:rFonts w:hint="eastAsia" w:ascii="黑体" w:hAnsi="黑体" w:eastAsia="黑体" w:cs="黑体"/>
          <w:b/>
          <w:color w:val="000000" w:themeColor="text1"/>
          <w:sz w:val="36"/>
          <w:szCs w:val="36"/>
          <w:lang w:val="en-US" w:eastAsia="zh-CN"/>
          <w14:textFill>
            <w14:solidFill>
              <w14:schemeClr w14:val="tx1"/>
            </w14:solidFill>
          </w14:textFill>
        </w:rPr>
      </w:pPr>
      <w:r>
        <w:rPr>
          <w:rFonts w:hint="eastAsia" w:ascii="黑体" w:hAnsi="黑体" w:eastAsia="黑体" w:cs="黑体"/>
          <w:b/>
          <w:color w:val="000000" w:themeColor="text1"/>
          <w:sz w:val="36"/>
          <w:szCs w:val="36"/>
          <w:lang w:val="en-US" w:eastAsia="zh-CN"/>
          <w14:textFill>
            <w14:solidFill>
              <w14:schemeClr w14:val="tx1"/>
            </w14:solidFill>
          </w14:textFill>
        </w:rPr>
        <w:t>2016年度学报编辑部党支部书记抓基层党建工作</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center"/>
        <w:textAlignment w:val="auto"/>
        <w:outlineLvl w:val="9"/>
        <w:rPr>
          <w:rFonts w:hint="eastAsia" w:ascii="黑体" w:hAnsi="黑体" w:eastAsia="黑体" w:cs="黑体"/>
          <w:b/>
          <w:color w:val="000000" w:themeColor="text1"/>
          <w:sz w:val="36"/>
          <w:szCs w:val="36"/>
          <w:lang w:val="en-US" w:eastAsia="zh-CN"/>
          <w14:textFill>
            <w14:solidFill>
              <w14:schemeClr w14:val="tx1"/>
            </w14:solidFill>
          </w14:textFill>
        </w:rPr>
      </w:pPr>
      <w:r>
        <w:rPr>
          <w:rFonts w:hint="eastAsia" w:ascii="黑体" w:hAnsi="黑体" w:eastAsia="黑体" w:cs="黑体"/>
          <w:b/>
          <w:color w:val="000000" w:themeColor="text1"/>
          <w:sz w:val="36"/>
          <w:szCs w:val="36"/>
          <w:lang w:val="en-US" w:eastAsia="zh-CN"/>
          <w14:textFill>
            <w14:solidFill>
              <w14:schemeClr w14:val="tx1"/>
            </w14:solidFill>
          </w14:textFill>
        </w:rPr>
        <w:t>述职报告</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center"/>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王海科</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firstLine="600" w:firstLineChars="25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一年来，我始终与党中央保持高度一致，</w:t>
      </w:r>
      <w:r>
        <w:rPr>
          <w:rFonts w:hint="eastAsia" w:ascii="宋体" w:hAnsi="宋体" w:eastAsia="宋体" w:cs="宋体"/>
          <w:color w:val="000000" w:themeColor="text1"/>
          <w:spacing w:val="15"/>
          <w:kern w:val="0"/>
          <w:sz w:val="28"/>
          <w:szCs w:val="28"/>
          <w14:textFill>
            <w14:solidFill>
              <w14:schemeClr w14:val="tx1"/>
            </w14:solidFill>
          </w14:textFill>
        </w:rPr>
        <w:t>认真贯彻习近平总书记关于落实全面从严治党责任、加强党的基层组织建设的重要指示精神，进一步增强了抓党建的主业、主角意识和主动精神，抓党建、带队伍、促发展取得较好的成效。按照机关党委工作安排，根据支部年初工作计划，始终</w:t>
      </w:r>
      <w:r>
        <w:rPr>
          <w:rFonts w:hint="eastAsia" w:ascii="宋体" w:hAnsi="宋体" w:eastAsia="宋体" w:cs="宋体"/>
          <w:color w:val="000000" w:themeColor="text1"/>
          <w:sz w:val="28"/>
          <w:szCs w:val="28"/>
          <w14:textFill>
            <w14:solidFill>
              <w14:schemeClr w14:val="tx1"/>
            </w14:solidFill>
          </w14:textFill>
        </w:rPr>
        <w:t>坚持学习马列主义、毛泽东思想，学习习近平总书记系列讲话及十八届六中全会精神，系统学习了“中国共产党章程”和党员管理准则与条例，全面组织开展学报党支部的“两学一做”教育活动及支部党员的组织生活和党员信息管理工作，党风廉政建设情况良好，政治理论水平有较大提高。支部工作内容总体分为以下几个方面：</w:t>
      </w:r>
    </w:p>
    <w:p>
      <w:pPr>
        <w:keepNext w:val="0"/>
        <w:keepLines w:val="0"/>
        <w:pageBreakBefore w:val="0"/>
        <w:widowControl w:val="0"/>
        <w:numPr>
          <w:ilvl w:val="0"/>
          <w:numId w:val="1"/>
        </w:numPr>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党建制度落实情况</w:t>
      </w:r>
    </w:p>
    <w:p>
      <w:pPr>
        <w:keepNext w:val="0"/>
        <w:keepLines w:val="0"/>
        <w:pageBreakBefore w:val="0"/>
        <w:widowControl w:val="0"/>
        <w:numPr>
          <w:numId w:val="0"/>
        </w:numPr>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lang w:val="en-US" w:eastAsia="zh-CN"/>
          <w14:textFill>
            <w14:solidFill>
              <w14:schemeClr w14:val="tx1"/>
            </w14:solidFill>
          </w14:textFill>
        </w:rPr>
        <w:t xml:space="preserve">  </w:t>
      </w:r>
      <w:r>
        <w:rPr>
          <w:rFonts w:hint="eastAsia" w:ascii="宋体" w:hAnsi="宋体" w:eastAsia="宋体" w:cs="宋体"/>
          <w:b/>
          <w:color w:val="000000" w:themeColor="text1"/>
          <w:sz w:val="28"/>
          <w:szCs w:val="28"/>
          <w14:textFill>
            <w14:solidFill>
              <w14:schemeClr w14:val="tx1"/>
            </w14:solidFill>
          </w14:textFill>
        </w:rPr>
        <w:t>1</w:t>
      </w:r>
      <w:r>
        <w:rPr>
          <w:rFonts w:hint="eastAsia" w:ascii="宋体" w:hAnsi="宋体" w:cs="宋体"/>
          <w:b/>
          <w:color w:val="000000" w:themeColor="text1"/>
          <w:sz w:val="28"/>
          <w:szCs w:val="28"/>
          <w:lang w:eastAsia="zh-CN"/>
          <w14:textFill>
            <w14:solidFill>
              <w14:schemeClr w14:val="tx1"/>
            </w14:solidFill>
          </w14:textFill>
        </w:rPr>
        <w:t>.</w:t>
      </w:r>
      <w:r>
        <w:rPr>
          <w:rFonts w:hint="eastAsia" w:ascii="宋体" w:hAnsi="宋体" w:eastAsia="宋体" w:cs="宋体"/>
          <w:b/>
          <w:color w:val="000000" w:themeColor="text1"/>
          <w:sz w:val="28"/>
          <w:szCs w:val="28"/>
          <w14:textFill>
            <w14:solidFill>
              <w14:schemeClr w14:val="tx1"/>
            </w14:solidFill>
          </w14:textFill>
        </w:rPr>
        <w:t>民主评议党员制度</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为全面提高党员队伍素质，保持先进性，密切党同人民群众的联系，增进党内团结，增强党组织的凝聚力和战斗力，发挥党组织的战斗堡垒作用和党员的先锋模范作用，妥善处置不合格党员，学报党支部根据机关党委的要求，组织全体党员同志进行了认真学习民主评议党员制度，并在支部内容通过匿名投票方式进行了党员的民主测评，真正将民主评议党员制度落到实处。</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lang w:val="en-US" w:eastAsia="zh-CN"/>
          <w14:textFill>
            <w14:solidFill>
              <w14:schemeClr w14:val="tx1"/>
            </w14:solidFill>
          </w14:textFill>
        </w:rPr>
        <w:t xml:space="preserve">  </w:t>
      </w:r>
      <w:r>
        <w:rPr>
          <w:rFonts w:hint="eastAsia" w:ascii="宋体" w:hAnsi="宋体" w:eastAsia="宋体" w:cs="宋体"/>
          <w:b/>
          <w:color w:val="000000" w:themeColor="text1"/>
          <w:sz w:val="28"/>
          <w:szCs w:val="28"/>
          <w14:textFill>
            <w14:solidFill>
              <w14:schemeClr w14:val="tx1"/>
            </w14:solidFill>
          </w14:textFill>
        </w:rPr>
        <w:t>2</w:t>
      </w:r>
      <w:r>
        <w:rPr>
          <w:rFonts w:hint="eastAsia" w:ascii="宋体" w:hAnsi="宋体" w:cs="宋体"/>
          <w:b/>
          <w:color w:val="000000" w:themeColor="text1"/>
          <w:sz w:val="28"/>
          <w:szCs w:val="28"/>
          <w:lang w:val="en-US" w:eastAsia="zh-CN"/>
          <w14:textFill>
            <w14:solidFill>
              <w14:schemeClr w14:val="tx1"/>
            </w14:solidFill>
          </w14:textFill>
        </w:rPr>
        <w:t>.</w:t>
      </w:r>
      <w:r>
        <w:rPr>
          <w:rFonts w:hint="eastAsia" w:ascii="宋体" w:hAnsi="宋体" w:eastAsia="宋体" w:cs="宋体"/>
          <w:b/>
          <w:color w:val="000000" w:themeColor="text1"/>
          <w:sz w:val="28"/>
          <w:szCs w:val="28"/>
          <w14:textFill>
            <w14:solidFill>
              <w14:schemeClr w14:val="tx1"/>
            </w14:solidFill>
          </w14:textFill>
        </w:rPr>
        <w:t>党员干部谈心制度</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firstLine="480" w:firstLineChars="20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为进一步强化作风建设，加强党员干部与职工的思想政治工作，及时掌握广大职工的思想、工作动态，切实做到关心人、理解人和爱护人，充分调动职工的主动性、积极性和创造性，增强职工的凝聚力和组织归属感，学报党支部认真落实了党员干部谈心制度。党支部书记和支部委员抽时间与职工思想、工作、作风、学习及家庭等方面的情况进行了分别谈话，并听取职工的意见、建议和要求。通过谈心制度增强了党支部的感召力，提上升党支部的影响力。</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lang w:val="en-US" w:eastAsia="zh-CN"/>
          <w14:textFill>
            <w14:solidFill>
              <w14:schemeClr w14:val="tx1"/>
            </w14:solidFill>
          </w14:textFill>
        </w:rPr>
        <w:t xml:space="preserve">  </w:t>
      </w:r>
      <w:r>
        <w:rPr>
          <w:rFonts w:hint="eastAsia" w:ascii="宋体" w:hAnsi="宋体" w:eastAsia="宋体" w:cs="宋体"/>
          <w:b/>
          <w:color w:val="000000" w:themeColor="text1"/>
          <w:sz w:val="28"/>
          <w:szCs w:val="28"/>
          <w14:textFill>
            <w14:solidFill>
              <w14:schemeClr w14:val="tx1"/>
            </w14:solidFill>
          </w14:textFill>
        </w:rPr>
        <w:t>3</w:t>
      </w:r>
      <w:r>
        <w:rPr>
          <w:rFonts w:hint="eastAsia" w:ascii="宋体" w:hAnsi="宋体" w:cs="宋体"/>
          <w:b/>
          <w:color w:val="000000" w:themeColor="text1"/>
          <w:sz w:val="28"/>
          <w:szCs w:val="28"/>
          <w:lang w:val="en-US" w:eastAsia="zh-CN"/>
          <w14:textFill>
            <w14:solidFill>
              <w14:schemeClr w14:val="tx1"/>
            </w14:solidFill>
          </w14:textFill>
        </w:rPr>
        <w:t>.</w:t>
      </w:r>
      <w:r>
        <w:rPr>
          <w:rFonts w:hint="eastAsia" w:ascii="宋体" w:hAnsi="宋体" w:eastAsia="宋体" w:cs="宋体"/>
          <w:b/>
          <w:color w:val="000000" w:themeColor="text1"/>
          <w:sz w:val="28"/>
          <w:szCs w:val="28"/>
          <w14:textFill>
            <w14:solidFill>
              <w14:schemeClr w14:val="tx1"/>
            </w14:solidFill>
          </w14:textFill>
        </w:rPr>
        <w:t>民主生活会制度</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Style w:val="10"/>
          <w:rFonts w:hint="eastAsia" w:ascii="宋体" w:hAnsi="宋体" w:eastAsia="宋体" w:cs="宋体"/>
          <w:color w:val="000000" w:themeColor="text1"/>
          <w:spacing w:val="15"/>
          <w:sz w:val="28"/>
          <w:szCs w:val="28"/>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为进一步加强党建工作，不断增强党支部的战斗力和凝聚力，根据党章及上级党组织的有关规定，按照机关党委的要求，学报党支部在党员大会上宣读了《郑州大学党委关于认真落实民主生活会制度的规定》，并对照民主生活会制度的各条要求，认真安排各项工作，并要求专人做好记录，确保制度落实。</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lang w:val="en-US" w:eastAsia="zh-CN"/>
          <w14:textFill>
            <w14:solidFill>
              <w14:schemeClr w14:val="tx1"/>
            </w14:solidFill>
          </w14:textFill>
        </w:rPr>
        <w:t xml:space="preserve">  </w:t>
      </w:r>
      <w:r>
        <w:rPr>
          <w:rFonts w:hint="eastAsia" w:ascii="宋体" w:hAnsi="宋体" w:eastAsia="宋体" w:cs="宋体"/>
          <w:b/>
          <w:color w:val="000000" w:themeColor="text1"/>
          <w:sz w:val="28"/>
          <w:szCs w:val="28"/>
          <w14:textFill>
            <w14:solidFill>
              <w14:schemeClr w14:val="tx1"/>
            </w14:solidFill>
          </w14:textFill>
        </w:rPr>
        <w:t>4</w:t>
      </w:r>
      <w:r>
        <w:rPr>
          <w:rFonts w:hint="eastAsia" w:ascii="宋体" w:hAnsi="宋体" w:cs="宋体"/>
          <w:b/>
          <w:color w:val="000000" w:themeColor="text1"/>
          <w:sz w:val="28"/>
          <w:szCs w:val="28"/>
          <w:lang w:val="en-US" w:eastAsia="zh-CN"/>
          <w14:textFill>
            <w14:solidFill>
              <w14:schemeClr w14:val="tx1"/>
            </w14:solidFill>
          </w14:textFill>
        </w:rPr>
        <w:t>.</w:t>
      </w:r>
      <w:r>
        <w:rPr>
          <w:rFonts w:hint="eastAsia" w:ascii="宋体" w:hAnsi="宋体" w:eastAsia="宋体" w:cs="宋体"/>
          <w:b/>
          <w:color w:val="000000" w:themeColor="text1"/>
          <w:sz w:val="28"/>
          <w:szCs w:val="28"/>
          <w14:textFill>
            <w14:solidFill>
              <w14:schemeClr w14:val="tx1"/>
            </w14:solidFill>
          </w14:textFill>
        </w:rPr>
        <w:t>组织生活会制度</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firstLine="480" w:firstLineChars="20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为进一步健全党内民主生活，加强党内监督，使党支部党员组织生活会制度化、规范化，根据《中国共产党章程》和《关于党内政治生活的若干准则》等有关规定，学报党支部认真学习文件，多次开展组织生活会，支部委员之间、党员之间、党员和群众之间认真沟通，形成共识，确保党员组织生活会制度的贯彻落实。</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lang w:val="en-US" w:eastAsia="zh-CN"/>
          <w14:textFill>
            <w14:solidFill>
              <w14:schemeClr w14:val="tx1"/>
            </w14:solidFill>
          </w14:textFill>
        </w:rPr>
        <w:t xml:space="preserve">  </w:t>
      </w:r>
      <w:r>
        <w:rPr>
          <w:rFonts w:hint="eastAsia" w:ascii="宋体" w:hAnsi="宋体" w:eastAsia="宋体" w:cs="宋体"/>
          <w:b/>
          <w:color w:val="000000" w:themeColor="text1"/>
          <w:sz w:val="28"/>
          <w:szCs w:val="28"/>
          <w14:textFill>
            <w14:solidFill>
              <w14:schemeClr w14:val="tx1"/>
            </w14:solidFill>
          </w14:textFill>
        </w:rPr>
        <w:t>5</w:t>
      </w:r>
      <w:r>
        <w:rPr>
          <w:rFonts w:hint="eastAsia" w:ascii="宋体" w:hAnsi="宋体" w:cs="宋体"/>
          <w:b/>
          <w:color w:val="000000" w:themeColor="text1"/>
          <w:sz w:val="28"/>
          <w:szCs w:val="28"/>
          <w:lang w:val="en-US" w:eastAsia="zh-CN"/>
          <w14:textFill>
            <w14:solidFill>
              <w14:schemeClr w14:val="tx1"/>
            </w14:solidFill>
          </w14:textFill>
        </w:rPr>
        <w:t>.</w:t>
      </w:r>
      <w:r>
        <w:rPr>
          <w:rFonts w:hint="eastAsia" w:ascii="宋体" w:hAnsi="宋体" w:eastAsia="宋体" w:cs="宋体"/>
          <w:b/>
          <w:color w:val="000000" w:themeColor="text1"/>
          <w:sz w:val="28"/>
          <w:szCs w:val="28"/>
          <w14:textFill>
            <w14:solidFill>
              <w14:schemeClr w14:val="tx1"/>
            </w14:solidFill>
          </w14:textFill>
        </w:rPr>
        <w:t>三会一课制度</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firstLine="480" w:firstLineChars="20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会一课”制度是健全党的组织生活，严格党员管理，加强党员教育的重要制度，是党的基层支部应该长期坚持的基本制度。学报党支部严格规范，积极创新，充分发挥党支部的战斗堡垒作用和党员的先锋模范作用，定期召开支部党员大会、支部委员会和党小组会；并及时上好党课，做好记录。</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二</w:t>
      </w:r>
      <w:r>
        <w:rPr>
          <w:rFonts w:hint="eastAsia" w:ascii="宋体" w:hAnsi="宋体" w:cs="宋体"/>
          <w:b/>
          <w:color w:val="000000" w:themeColor="text1"/>
          <w:sz w:val="28"/>
          <w:szCs w:val="28"/>
          <w:lang w:eastAsia="zh-CN"/>
          <w14:textFill>
            <w14:solidFill>
              <w14:schemeClr w14:val="tx1"/>
            </w14:solidFill>
          </w14:textFill>
        </w:rPr>
        <w:t>、</w:t>
      </w:r>
      <w:r>
        <w:rPr>
          <w:rFonts w:hint="eastAsia" w:ascii="宋体" w:hAnsi="宋体" w:eastAsia="宋体" w:cs="宋体"/>
          <w:b/>
          <w:color w:val="000000" w:themeColor="text1"/>
          <w:sz w:val="28"/>
          <w:szCs w:val="28"/>
          <w14:textFill>
            <w14:solidFill>
              <w14:schemeClr w14:val="tx1"/>
            </w14:solidFill>
          </w14:textFill>
        </w:rPr>
        <w:t>政治理论学习</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firstLine="480" w:firstLineChars="20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加强和改进干部职工政治理论学习作为建设学习型编辑部的重要内容，学报党支部围绕学校中心工作，深入学习贯彻党的十八大和习近平总书记系列重要讲话精神，紧密结合“两学一做”学习教育，认真制定学习计划，丰富学习内容，创新学习方式，改进学习风气，严格规范管理。学报编辑部领导班子带头学习，以自己的模范带头作用推动本部门的学习活动。认真落实机关党委有关制度规定，依托“三会一课”等党的组织生活制度，发挥党支部自我净化、自我提高的主动性，进一步严密党的组织体系、严肃党的组织生活、严格党员教育管理、严明党建工作责任制，真正把党的思想政治建设抓在日常、严在经常。</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1</w:t>
      </w:r>
      <w:r>
        <w:rPr>
          <w:rFonts w:hint="eastAsia" w:ascii="宋体" w:hAnsi="宋体" w:cs="宋体"/>
          <w:color w:val="000000" w:themeColor="text1"/>
          <w:sz w:val="28"/>
          <w:szCs w:val="28"/>
          <w:lang w:val="en-US"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深入学习社会主义核心价值观的丰富内涵，积极探索有效载体和传播方式，积极组织党员同志参与机关党委开展的道德实践活动及学雷锋志愿服务活动，把培育和践行社会主义核心价值观融入学报工作的全过程。</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w:t>
      </w:r>
      <w:r>
        <w:rPr>
          <w:rFonts w:hint="eastAsia" w:ascii="宋体" w:hAnsi="宋体" w:cs="宋体"/>
          <w:color w:val="000000" w:themeColor="text1"/>
          <w:sz w:val="28"/>
          <w:szCs w:val="28"/>
          <w:lang w:val="en-US" w:eastAsia="zh-CN"/>
          <w14:textFill>
            <w14:solidFill>
              <w14:schemeClr w14:val="tx1"/>
            </w14:solidFill>
          </w14:textFill>
        </w:rPr>
        <w:t xml:space="preserve"> 2.</w:t>
      </w:r>
      <w:r>
        <w:rPr>
          <w:rFonts w:hint="eastAsia" w:ascii="宋体" w:hAnsi="宋体" w:eastAsia="宋体" w:cs="宋体"/>
          <w:color w:val="000000" w:themeColor="text1"/>
          <w:sz w:val="28"/>
          <w:szCs w:val="28"/>
          <w14:textFill>
            <w14:solidFill>
              <w14:schemeClr w14:val="tx1"/>
            </w14:solidFill>
          </w14:textFill>
        </w:rPr>
        <w:t>认真学习、抄录党章，全面理解党的纲领，牢记入党誓词，牢记党的宗旨，牢记党员义务和权利，引导党员尊崇党章、遵守党章、维护党章，坚定理想信念，对党绝对忠诚。认真学习《中国共产党廉洁自律准则》 《中国共产党纪律处分条例》等党内法规，学习党的历史，学习革命先辈和先进典型，引导党员牢记党规党纪，牢记党的优良传统和作风，树立崇高道德追求，养成纪律自觉，守住为人、做事的基准和底线。</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w:t>
      </w:r>
      <w:r>
        <w:rPr>
          <w:rFonts w:hint="eastAsia" w:ascii="宋体" w:hAnsi="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学习2016年全国和河南省“两会”精神。正确认识当前我国面临的国际形势以及科技期刊在数字化发展中面临的机遇和挑战，全面贯彻党的教育方针，认真落实立德树人根本任务。认真学习牛书成书记、刘炯天校长在2016年工作会议上的讲话，切实落实好各项工作任务，为在新的历史起点上不断推进学校事业全面健康快速发展，做出新的更大贡献。</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  4.</w:t>
      </w:r>
      <w:r>
        <w:rPr>
          <w:rFonts w:hint="eastAsia" w:ascii="宋体" w:hAnsi="宋体" w:eastAsia="宋体" w:cs="宋体"/>
          <w:color w:val="000000" w:themeColor="text1"/>
          <w:sz w:val="28"/>
          <w:szCs w:val="28"/>
          <w14:textFill>
            <w14:solidFill>
              <w14:schemeClr w14:val="tx1"/>
            </w14:solidFill>
          </w14:textFill>
        </w:rPr>
        <w:t>学习习近平总书记系列重要讲话。认真学习习近平总书记关于改革发展稳定、内政外交国防、治党治国治军的重要思想，认真学习以习近平同志为总书记的党中央治国理政新理念新思想新战略，引导党员深入领会系列重要讲话的丰富内涵和核心要义，深入领会贯穿其中的马克思主义立场观点方法，坚定中国特色社会主义道路自信、理论自信、制度自信。</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w:t>
      </w:r>
      <w:r>
        <w:rPr>
          <w:rFonts w:hint="eastAsia" w:ascii="宋体" w:hAnsi="宋体" w:cs="宋体"/>
          <w:color w:val="000000" w:themeColor="text1"/>
          <w:sz w:val="28"/>
          <w:szCs w:val="28"/>
          <w:lang w:val="en-US" w:eastAsia="zh-CN"/>
          <w14:textFill>
            <w14:solidFill>
              <w14:schemeClr w14:val="tx1"/>
            </w14:solidFill>
          </w14:textFill>
        </w:rPr>
        <w:t>5.</w:t>
      </w:r>
      <w:r>
        <w:rPr>
          <w:rFonts w:hint="eastAsia" w:ascii="宋体" w:hAnsi="宋体" w:eastAsia="宋体" w:cs="宋体"/>
          <w:color w:val="000000" w:themeColor="text1"/>
          <w:sz w:val="28"/>
          <w:szCs w:val="28"/>
          <w14:textFill>
            <w14:solidFill>
              <w14:schemeClr w14:val="tx1"/>
            </w14:solidFill>
          </w14:textFill>
        </w:rPr>
        <w:t>学习《全面小康热点面对面》。深刻理解全面建成小康社会新的目标要求，牢固树立创新、协调、绿色、开放、共享的发展新理念，切实把思想和行动统一到党中央决策部署上来，凝聚全面建成小康社会的奋进力量。</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w:t>
      </w:r>
      <w:r>
        <w:rPr>
          <w:rFonts w:hint="eastAsia" w:ascii="宋体" w:hAnsi="宋体" w:cs="宋体"/>
          <w:color w:val="000000" w:themeColor="text1"/>
          <w:sz w:val="28"/>
          <w:szCs w:val="28"/>
          <w:lang w:val="en-US" w:eastAsia="zh-CN"/>
          <w14:textFill>
            <w14:solidFill>
              <w14:schemeClr w14:val="tx1"/>
            </w14:solidFill>
          </w14:textFill>
        </w:rPr>
        <w:t>6.</w:t>
      </w:r>
      <w:r>
        <w:rPr>
          <w:rFonts w:hint="eastAsia" w:ascii="宋体" w:hAnsi="宋体" w:eastAsia="宋体" w:cs="宋体"/>
          <w:color w:val="000000" w:themeColor="text1"/>
          <w:sz w:val="28"/>
          <w:szCs w:val="28"/>
          <w14:textFill>
            <w14:solidFill>
              <w14:schemeClr w14:val="tx1"/>
            </w14:solidFill>
          </w14:textFill>
        </w:rPr>
        <w:t>学习我校《关于全面推进依法治校的若干意见》，提高法治思维、法制意识和法治素养，提高用法治方式谋划工作、处理事务、解决问题的能力，加强社会主义法律、法规知识的学习，切实增强法制观念，提高法律素质，营造“遵法、学法、守法、用法”的法治环境，依法办刊，服务广大科研工作者。</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w:t>
      </w:r>
      <w:r>
        <w:rPr>
          <w:rFonts w:hint="eastAsia" w:ascii="宋体" w:hAnsi="宋体" w:cs="宋体"/>
          <w:color w:val="000000" w:themeColor="text1"/>
          <w:sz w:val="28"/>
          <w:szCs w:val="28"/>
          <w:lang w:val="en-US" w:eastAsia="zh-CN"/>
          <w14:textFill>
            <w14:solidFill>
              <w14:schemeClr w14:val="tx1"/>
            </w14:solidFill>
          </w14:textFill>
        </w:rPr>
        <w:t>7.</w:t>
      </w:r>
      <w:r>
        <w:rPr>
          <w:rFonts w:hint="eastAsia" w:ascii="宋体" w:hAnsi="宋体" w:eastAsia="宋体" w:cs="宋体"/>
          <w:color w:val="000000" w:themeColor="text1"/>
          <w:sz w:val="28"/>
          <w:szCs w:val="28"/>
          <w14:textFill>
            <w14:solidFill>
              <w14:schemeClr w14:val="tx1"/>
            </w14:solidFill>
          </w14:textFill>
        </w:rPr>
        <w:t>学习领会《郑州大学“十三五”发展规划》要求，明确学报编辑部的责任和任务，为做好起步之年的工作打牢思想基础。</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w:t>
      </w:r>
      <w:r>
        <w:rPr>
          <w:rFonts w:hint="eastAsia" w:ascii="宋体" w:hAnsi="宋体" w:cs="宋体"/>
          <w:color w:val="000000" w:themeColor="text1"/>
          <w:sz w:val="28"/>
          <w:szCs w:val="28"/>
          <w:lang w:val="en-US" w:eastAsia="zh-CN"/>
          <w14:textFill>
            <w14:solidFill>
              <w14:schemeClr w14:val="tx1"/>
            </w14:solidFill>
          </w14:textFill>
        </w:rPr>
        <w:t>8.</w:t>
      </w:r>
      <w:r>
        <w:rPr>
          <w:rFonts w:hint="eastAsia" w:ascii="宋体" w:hAnsi="宋体" w:eastAsia="宋体" w:cs="宋体"/>
          <w:color w:val="000000" w:themeColor="text1"/>
          <w:sz w:val="28"/>
          <w:szCs w:val="28"/>
          <w14:textFill>
            <w14:solidFill>
              <w14:schemeClr w14:val="tx1"/>
            </w14:solidFill>
          </w14:textFill>
        </w:rPr>
        <w:t>学习《党员手册》，掌握党的基本知识和新时期党的方针政策。</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 xml:space="preserve">三 </w:t>
      </w:r>
      <w:r>
        <w:rPr>
          <w:rFonts w:hint="eastAsia" w:ascii="宋体" w:hAnsi="宋体" w:cs="宋体"/>
          <w:b/>
          <w:color w:val="000000" w:themeColor="text1"/>
          <w:sz w:val="28"/>
          <w:szCs w:val="28"/>
          <w:lang w:eastAsia="zh-CN"/>
          <w14:textFill>
            <w14:solidFill>
              <w14:schemeClr w14:val="tx1"/>
            </w14:solidFill>
          </w14:textFill>
        </w:rPr>
        <w:t>、</w:t>
      </w:r>
      <w:r>
        <w:rPr>
          <w:rFonts w:hint="eastAsia" w:ascii="宋体" w:hAnsi="宋体" w:eastAsia="宋体" w:cs="宋体"/>
          <w:b/>
          <w:color w:val="000000" w:themeColor="text1"/>
          <w:sz w:val="28"/>
          <w:szCs w:val="28"/>
          <w14:textFill>
            <w14:solidFill>
              <w14:schemeClr w14:val="tx1"/>
            </w14:solidFill>
          </w14:textFill>
        </w:rPr>
        <w:t>“两学一做” 学习教育</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firstLine="480" w:firstLineChars="20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今年，根据校党委和机关党委关于党建工作部署的要求，结合学报支部的工作实际，学报党支部组织全体党员同志学习贯彻十八届六中全会精神和省第十次党代会精神，深入开展了“两学一做”学习教育活动。</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firstLine="480" w:firstLineChars="20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开展“学党章党规、学系列讲话，做合格党员”学习教育，是面向全体党员深化党内教育的重要实践，是推动党内教育从“关键少数”向广大党员拓展、从集中性教育向经常性教育延伸的重要举措。</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firstLine="480" w:firstLineChars="20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党员要明确开展“两学一做”学习教育的总体要求,认清目标任务，解决突出问题，把握基本原则，明确组织形式。要把学党章党规、学系列讲话、做合格党员作为“两学一做”学习教育的主要内容，围绕专题学习讨论，创新方式讲党课，模范履行岗位职责。开展“两学一做”学习教育，是党中央持续深化党内教育、深入推进全面从严治党的又一次重要实践，也是今年党建工作的龙头任务；是加强党的思想政治建设的重大部署，是推动全面从严治党向基层延伸的重要举措；是提振党员干部干事创业精神、推进改革发展稳定各项工作的重要保证。开展“两学一做”学习教育，“学”是基础，要完善学习方法，务求学习实效。“做”是关键，要坚持以学促做，达到知行合一。“改”是牵引，要注重实际效果，解决突出问题。“促”是目的，要围绕中心工作，服务学校大局。党员同志要按照学校工作方案的要求，认认真真地学，扎扎实实地做，在学深学透、知行合一、争创一流上下大功夫，努力把党的政治优势和组织优势，转化为推动学校改革发展的强大动力，为学校“双一流”建设作出新的更大的贡献。</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firstLine="480" w:firstLineChars="20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学报党支部引领党员同志及教职工充分认识和深刻把握开展“两学一做”学习教育的重要性和必要性，准确领会关键内涵和具体要求，认真贯彻落实会议精神和学习教育实施方案，把思想和行动统一到学校党委的安排部署上来，为广大师生树立学习榜样，在全校营造良好氛围，充分发挥党支部的自我净化、自我提高的主动性，真正把党的思想政治建设抓在日常、严在经常，确保学习教育不偏、不空、不虚，最终要把学习教育形成的新风气落实到具体工作中，引导党员同志干事创业，为学报发展做贡献。</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firstLine="480" w:firstLineChars="20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组织学报教职工认真学习校党委出台的《中共郑州大学机关委员会所属党支部工作量化考核办法（试行）》、《机关党委所属党支部党员干部谈心制度》、《机关党委所属党支部民主生活会制度》、《机关党委所属党支部党员组织生活会制度》、《机关党委所属党支部民主评议党员制度》，认真开展党的组织生活，严格党员教育管理，真正把党的思想政治建设抓在日常工作中。</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firstLine="480" w:firstLineChars="20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学报党支部在“两学一做”学习教育活动中以集体和自学相结合的形式组织党员同志重新学习党章，并给每位党员同志下发抄录笔记本，要求大家认真学习，并工工整整将党章摘抄一遍，并进行摘抄情况比较，确保学习效果。</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firstLine="480" w:firstLineChars="20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在“两学一做”学习教育的四个专题学习活动中，学报党支部多次开展集体学习讨论，组织党员同志认真学习党章和党规，学习习近平总书记系列讲话，听取大家对支部以及班子建设的意见和建议，并要求党员同志梳理思路，对照典型案例，展开自我剖析，查摆问题，建立台账，确保问题解决。并要求全体党员同志在每个专题后撰写学习心得，确保学习活动有成效，有记录。</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四</w:t>
      </w:r>
      <w:r>
        <w:rPr>
          <w:rFonts w:hint="eastAsia" w:ascii="宋体" w:hAnsi="宋体" w:cs="宋体"/>
          <w:b/>
          <w:color w:val="000000" w:themeColor="text1"/>
          <w:sz w:val="28"/>
          <w:szCs w:val="28"/>
          <w:lang w:eastAsia="zh-CN"/>
          <w14:textFill>
            <w14:solidFill>
              <w14:schemeClr w14:val="tx1"/>
            </w14:solidFill>
          </w14:textFill>
        </w:rPr>
        <w:t>、</w:t>
      </w:r>
      <w:r>
        <w:rPr>
          <w:rFonts w:hint="eastAsia" w:ascii="宋体" w:hAnsi="宋体" w:eastAsia="宋体" w:cs="宋体"/>
          <w:b/>
          <w:color w:val="000000" w:themeColor="text1"/>
          <w:sz w:val="28"/>
          <w:szCs w:val="28"/>
          <w14:textFill>
            <w14:solidFill>
              <w14:schemeClr w14:val="tx1"/>
            </w14:solidFill>
          </w14:textFill>
        </w:rPr>
        <w:t>支部活动</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firstLine="480" w:firstLineChars="20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2016年，按照机关党委的工作安排和学报年初工作计划，学报党支部开展了一系列学习教育活动，提高了广大党员同志的觉悟，增强了党支部的凝聚力。</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1</w:t>
      </w:r>
      <w:r>
        <w:rPr>
          <w:rFonts w:hint="eastAsia" w:ascii="宋体" w:hAnsi="宋体" w:cs="宋体"/>
          <w:color w:val="000000" w:themeColor="text1"/>
          <w:sz w:val="28"/>
          <w:szCs w:val="28"/>
          <w:lang w:val="en-US"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按照学校党委的统一部署，扎实开展“两学一做”学习教育，取得实效。</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2</w:t>
      </w:r>
      <w:r>
        <w:rPr>
          <w:rFonts w:hint="eastAsia" w:ascii="宋体" w:hAnsi="宋体" w:cs="宋体"/>
          <w:color w:val="000000" w:themeColor="text1"/>
          <w:sz w:val="28"/>
          <w:szCs w:val="28"/>
          <w:lang w:val="en-US"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开展创建学习型编辑部活动，督促大家抽时间多读书，读好书。</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3</w:t>
      </w:r>
      <w:r>
        <w:rPr>
          <w:rFonts w:hint="eastAsia" w:ascii="宋体" w:hAnsi="宋体" w:cs="宋体"/>
          <w:color w:val="000000" w:themeColor="text1"/>
          <w:sz w:val="28"/>
          <w:szCs w:val="28"/>
          <w:lang w:val="en-US"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积极参与机关党委开展的主题党日、视频讲座和微信知识问答等活动，学习效果显著。</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4</w:t>
      </w:r>
      <w:r>
        <w:rPr>
          <w:rFonts w:hint="eastAsia" w:ascii="宋体" w:hAnsi="宋体" w:cs="宋体"/>
          <w:color w:val="000000" w:themeColor="text1"/>
          <w:sz w:val="28"/>
          <w:szCs w:val="28"/>
          <w:lang w:val="en-US"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开展“践行价值观，岗位学雷锋”活动，将社会主义核心价值观在机关的教育和践行推向深入。</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5</w:t>
      </w:r>
      <w:r>
        <w:rPr>
          <w:rFonts w:hint="eastAsia" w:ascii="宋体" w:hAnsi="宋体" w:cs="宋体"/>
          <w:color w:val="000000" w:themeColor="text1"/>
          <w:sz w:val="28"/>
          <w:szCs w:val="28"/>
          <w:lang w:val="en-US"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开展“创先争优”活动，把创先争优与日常工作融为一体，让党支部和共产党员在争先创优过程中充分发挥战斗堡垒作用和先锋模范作用。</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6</w:t>
      </w:r>
      <w:r>
        <w:rPr>
          <w:rFonts w:hint="eastAsia" w:ascii="宋体" w:hAnsi="宋体" w:cs="宋体"/>
          <w:color w:val="000000" w:themeColor="text1"/>
          <w:sz w:val="28"/>
          <w:szCs w:val="28"/>
          <w:lang w:val="en-US"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 xml:space="preserve">积极参与机关党委开展的纪念建党95周年和红军长征胜利80周年系列活动，激发了教职工爱党爱国、拼搏奋进的情怀。    </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7</w:t>
      </w:r>
      <w:r>
        <w:rPr>
          <w:rFonts w:hint="eastAsia" w:ascii="宋体" w:hAnsi="宋体" w:cs="宋体"/>
          <w:color w:val="000000" w:themeColor="text1"/>
          <w:sz w:val="28"/>
          <w:szCs w:val="28"/>
          <w:lang w:val="en-US"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认真落实“三会一课”制度，加大对党员的教育和监督作用。</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Cs/>
          <w:color w:val="000000" w:themeColor="text1"/>
          <w:sz w:val="28"/>
          <w:szCs w:val="28"/>
          <w14:textFill>
            <w14:solidFill>
              <w14:schemeClr w14:val="tx1"/>
            </w14:solidFill>
          </w14:textFill>
        </w:rPr>
        <w:t>8</w:t>
      </w:r>
      <w:r>
        <w:rPr>
          <w:rFonts w:hint="eastAsia" w:ascii="宋体" w:hAnsi="宋体" w:cs="宋体"/>
          <w:bCs/>
          <w:color w:val="000000" w:themeColor="text1"/>
          <w:sz w:val="28"/>
          <w:szCs w:val="28"/>
          <w:lang w:val="en-US" w:eastAsia="zh-CN"/>
          <w14:textFill>
            <w14:solidFill>
              <w14:schemeClr w14:val="tx1"/>
            </w14:solidFill>
          </w14:textFill>
        </w:rPr>
        <w:t>.</w:t>
      </w:r>
      <w:r>
        <w:rPr>
          <w:rFonts w:hint="eastAsia" w:ascii="宋体" w:hAnsi="宋体" w:eastAsia="宋体" w:cs="宋体"/>
          <w:bCs/>
          <w:color w:val="000000" w:themeColor="text1"/>
          <w:sz w:val="28"/>
          <w:szCs w:val="28"/>
          <w14:textFill>
            <w14:solidFill>
              <w14:schemeClr w14:val="tx1"/>
            </w14:solidFill>
          </w14:textFill>
        </w:rPr>
        <w:t>加强宣传教育，充分发挥党员示范岗的积极引领作用，促进学报工作扎实推进。</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9</w:t>
      </w:r>
      <w:r>
        <w:rPr>
          <w:rFonts w:hint="eastAsia" w:ascii="宋体" w:hAnsi="宋体" w:cs="宋体"/>
          <w:color w:val="000000" w:themeColor="text1"/>
          <w:sz w:val="28"/>
          <w:szCs w:val="28"/>
          <w:lang w:val="en-US"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加强安全教育，认真开展“查尽责、除隐患、保安全”活动，在学报范围内展开安全大检查，消除安全隐患。</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10</w:t>
      </w:r>
      <w:r>
        <w:rPr>
          <w:rFonts w:hint="eastAsia" w:ascii="宋体" w:hAnsi="宋体" w:cs="宋体"/>
          <w:color w:val="000000" w:themeColor="text1"/>
          <w:sz w:val="28"/>
          <w:szCs w:val="28"/>
          <w:lang w:val="en-US"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积极配合机关党委工作安排，及时开展支部党员党费补缴工作，圆满完成任务。</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五</w:t>
      </w:r>
      <w:r>
        <w:rPr>
          <w:rFonts w:hint="eastAsia" w:ascii="宋体" w:hAnsi="宋体" w:cs="宋体"/>
          <w:b/>
          <w:color w:val="000000" w:themeColor="text1"/>
          <w:sz w:val="28"/>
          <w:szCs w:val="28"/>
          <w:lang w:eastAsia="zh-CN"/>
          <w14:textFill>
            <w14:solidFill>
              <w14:schemeClr w14:val="tx1"/>
            </w14:solidFill>
          </w14:textFill>
        </w:rPr>
        <w:t>、</w:t>
      </w:r>
      <w:r>
        <w:rPr>
          <w:rFonts w:hint="eastAsia" w:ascii="宋体" w:hAnsi="宋体" w:eastAsia="宋体" w:cs="宋体"/>
          <w:b/>
          <w:color w:val="000000" w:themeColor="text1"/>
          <w:sz w:val="28"/>
          <w:szCs w:val="28"/>
          <w14:textFill>
            <w14:solidFill>
              <w14:schemeClr w14:val="tx1"/>
            </w14:solidFill>
          </w14:textFill>
        </w:rPr>
        <w:t>存在问题及努力方向</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firstLine="480" w:firstLineChars="20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2016年，学报党支部在校党委和机关党委的领导下，坚持学习，努力创新、严格制度，提升服务，党建工作取得实效。但也存在部分问题:1. 部分党员表率作用有待进一步增强：2.支部凝聚力需要不断加强；3.工作纪律需要进一步加强。这些有待于我们在今后的工作中协助行政领导不断的克服和改进。</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firstLine="480" w:firstLineChars="20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今后我将继续按照校党委的指示和机关党委的工作安排，结合学报实际,抓好以下几个方面的工作:</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1</w:t>
      </w:r>
      <w:r>
        <w:rPr>
          <w:rFonts w:hint="eastAsia" w:ascii="宋体" w:hAnsi="宋体" w:cs="宋体"/>
          <w:color w:val="000000" w:themeColor="text1"/>
          <w:sz w:val="28"/>
          <w:szCs w:val="28"/>
          <w:lang w:val="en-US"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继续抓好党组织的建设。加强班子的执行能力、决策能力、协调能力、管理能力的建设，努力把干部队伍建设成为政治坚定、勇于开拓、作风优良的编辑队伍。</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2</w:t>
      </w:r>
      <w:r>
        <w:rPr>
          <w:rFonts w:hint="eastAsia" w:ascii="宋体" w:hAnsi="宋体" w:cs="宋体"/>
          <w:color w:val="000000" w:themeColor="text1"/>
          <w:sz w:val="28"/>
          <w:szCs w:val="28"/>
          <w:lang w:val="en-US"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抓好支部成员和党员的学习。继续深入地抓好学习型党组织的进一步建设工作，</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开展合理化建议活动，做好支部党员思想工作。</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3</w:t>
      </w:r>
      <w:r>
        <w:rPr>
          <w:rFonts w:hint="eastAsia" w:ascii="宋体" w:hAnsi="宋体" w:cs="宋体"/>
          <w:color w:val="000000" w:themeColor="text1"/>
          <w:sz w:val="28"/>
          <w:szCs w:val="28"/>
          <w:lang w:val="en-US" w:eastAsia="zh-CN"/>
          <w14:textFill>
            <w14:solidFill>
              <w14:schemeClr w14:val="tx1"/>
            </w14:solidFill>
          </w14:textFill>
        </w:rPr>
        <w:t>.</w:t>
      </w:r>
      <w:bookmarkStart w:id="0" w:name="_GoBack"/>
      <w:bookmarkEnd w:id="0"/>
      <w:r>
        <w:rPr>
          <w:rFonts w:hint="eastAsia" w:ascii="宋体" w:hAnsi="宋体" w:eastAsia="宋体" w:cs="宋体"/>
          <w:color w:val="000000" w:themeColor="text1"/>
          <w:sz w:val="28"/>
          <w:szCs w:val="28"/>
          <w14:textFill>
            <w14:solidFill>
              <w14:schemeClr w14:val="tx1"/>
            </w14:solidFill>
          </w14:textFill>
        </w:rPr>
        <w:t>提高广大党员的综合素质。要加强政治思想方面的学习，不断增强工作的使命感和责任感，树立良好形象，发扬勤奋工作，甘于奉献的精神，在工作中再接再厉，踏踏实实地做好党建工作。</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jc w:val="both"/>
        <w:textAlignment w:val="auto"/>
        <w:outlineLvl w:val="9"/>
        <w:rPr>
          <w:sz w:val="28"/>
          <w:szCs w:val="28"/>
        </w:rPr>
      </w:pPr>
    </w:p>
    <w:p>
      <w:pPr>
        <w:spacing w:before="100" w:beforeAutospacing="1" w:after="100" w:afterAutospacing="1" w:line="360" w:lineRule="auto"/>
        <w:rPr>
          <w:sz w:val="24"/>
          <w:szCs w:val="24"/>
        </w:rPr>
      </w:pPr>
      <w:r>
        <w:rPr>
          <w:rFonts w:hint="eastAsia"/>
          <w:sz w:val="24"/>
          <w:szCs w:val="24"/>
        </w:rPr>
        <w:t xml:space="preserve">  </w:t>
      </w:r>
    </w:p>
    <w:p>
      <w:pPr>
        <w:spacing w:before="100" w:beforeAutospacing="1" w:after="100" w:afterAutospacing="1" w:line="360" w:lineRule="auto"/>
        <w:rPr>
          <w:sz w:val="24"/>
          <w:szCs w:val="24"/>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6EFC2B"/>
    <w:multiLevelType w:val="singleLevel"/>
    <w:tmpl w:val="586EFC2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587DF6"/>
    <w:rsid w:val="00013090"/>
    <w:rsid w:val="000A15CD"/>
    <w:rsid w:val="00122709"/>
    <w:rsid w:val="001A6B4E"/>
    <w:rsid w:val="001F11E5"/>
    <w:rsid w:val="00257027"/>
    <w:rsid w:val="00273BF4"/>
    <w:rsid w:val="003D41A5"/>
    <w:rsid w:val="003E3692"/>
    <w:rsid w:val="00422596"/>
    <w:rsid w:val="00463F48"/>
    <w:rsid w:val="004E0D8F"/>
    <w:rsid w:val="005057C3"/>
    <w:rsid w:val="00542317"/>
    <w:rsid w:val="00587DF6"/>
    <w:rsid w:val="00621743"/>
    <w:rsid w:val="00625F1D"/>
    <w:rsid w:val="006E6874"/>
    <w:rsid w:val="006F071F"/>
    <w:rsid w:val="006F3B71"/>
    <w:rsid w:val="00757C48"/>
    <w:rsid w:val="00782C6E"/>
    <w:rsid w:val="007E18D1"/>
    <w:rsid w:val="00916EA4"/>
    <w:rsid w:val="0098372E"/>
    <w:rsid w:val="00A67C0D"/>
    <w:rsid w:val="00AB0C23"/>
    <w:rsid w:val="00AC5C25"/>
    <w:rsid w:val="00B10BC8"/>
    <w:rsid w:val="00B17BB9"/>
    <w:rsid w:val="00C06655"/>
    <w:rsid w:val="00D81C4F"/>
    <w:rsid w:val="00DB7B39"/>
    <w:rsid w:val="00DF660F"/>
    <w:rsid w:val="00E0595E"/>
    <w:rsid w:val="00F342CA"/>
    <w:rsid w:val="00F7603B"/>
    <w:rsid w:val="00FF39AD"/>
    <w:rsid w:val="58A733E9"/>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3"/>
    <w:unhideWhenUsed/>
    <w:qFormat/>
    <w:uiPriority w:val="99"/>
    <w:rPr>
      <w:sz w:val="18"/>
      <w:szCs w:val="18"/>
    </w:r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22"/>
    <w:rPr>
      <w:b/>
      <w:bCs/>
    </w:rPr>
  </w:style>
  <w:style w:type="character" w:styleId="8">
    <w:name w:val="Hyperlink"/>
    <w:basedOn w:val="6"/>
    <w:unhideWhenUsed/>
    <w:qFormat/>
    <w:uiPriority w:val="99"/>
    <w:rPr>
      <w:color w:val="0000FF"/>
      <w:u w:val="single"/>
    </w:rPr>
  </w:style>
  <w:style w:type="character" w:customStyle="1" w:styleId="10">
    <w:name w:val="apple-converted-space"/>
    <w:basedOn w:val="6"/>
    <w:qFormat/>
    <w:uiPriority w:val="0"/>
  </w:style>
  <w:style w:type="character" w:customStyle="1" w:styleId="11">
    <w:name w:val="页眉 Char"/>
    <w:basedOn w:val="6"/>
    <w:link w:val="4"/>
    <w:semiHidden/>
    <w:qFormat/>
    <w:uiPriority w:val="99"/>
    <w:rPr>
      <w:rFonts w:ascii="Times New Roman" w:hAnsi="Times New Roman" w:eastAsia="宋体" w:cs="Times New Roman"/>
      <w:sz w:val="18"/>
      <w:szCs w:val="18"/>
    </w:rPr>
  </w:style>
  <w:style w:type="character" w:customStyle="1" w:styleId="12">
    <w:name w:val="页脚 Char"/>
    <w:basedOn w:val="6"/>
    <w:link w:val="3"/>
    <w:semiHidden/>
    <w:qFormat/>
    <w:uiPriority w:val="99"/>
    <w:rPr>
      <w:rFonts w:ascii="Times New Roman" w:hAnsi="Times New Roman" w:eastAsia="宋体" w:cs="Times New Roman"/>
      <w:sz w:val="18"/>
      <w:szCs w:val="18"/>
    </w:rPr>
  </w:style>
  <w:style w:type="character" w:customStyle="1" w:styleId="13">
    <w:name w:val="批注框文本 Char"/>
    <w:basedOn w:val="6"/>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89BF2B-EC8F-4809-B656-63F342366A5B}">
  <ds:schemaRefs/>
</ds:datastoreItem>
</file>

<file path=docProps/app.xml><?xml version="1.0" encoding="utf-8"?>
<Properties xmlns="http://schemas.openxmlformats.org/officeDocument/2006/extended-properties" xmlns:vt="http://schemas.openxmlformats.org/officeDocument/2006/docPropsVTypes">
  <Template>Normal</Template>
  <Company>AoXiang</Company>
  <Pages>7</Pages>
  <Words>690</Words>
  <Characters>3937</Characters>
  <Lines>32</Lines>
  <Paragraphs>9</Paragraphs>
  <TotalTime>0</TotalTime>
  <ScaleCrop>false</ScaleCrop>
  <LinksUpToDate>false</LinksUpToDate>
  <CharactersWithSpaces>4618</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2016-12-14T06:33:00Z</dcterms:created>
  <dc:creator>AX</dc:creator>
  <cp:lastModifiedBy>Administrator</cp:lastModifiedBy>
  <dcterms:modified xsi:type="dcterms:W3CDTF">2017-01-06T02:33:50Z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