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pPr w:horzAnchor="page" w:tblpXSpec="center" w:tblpY="1419"/>
        <w:tblW w:w="8789" w:type="dxa"/>
        <w:tblBorders>
          <w:top w:val="none" w:sz="0" w:space="0" w:color="auto"/>
          <w:left w:val="none" w:sz="0" w:space="0" w:color="auto"/>
          <w:bottom w:val="single" w:sz="18" w:space="0" w:color="FF0000"/>
          <w:right w:val="none" w:sz="0" w:space="0" w:color="auto"/>
          <w:insideH w:val="none" w:sz="0" w:space="0" w:color="auto"/>
          <w:insideV w:val="single" w:sz="18" w:space="0" w:color="FF0000"/>
        </w:tblBorders>
        <w:tblLook w:val="04A0" w:firstRow="1" w:lastRow="0" w:firstColumn="1" w:lastColumn="0" w:noHBand="0" w:noVBand="1"/>
      </w:tblPr>
      <w:tblGrid>
        <w:gridCol w:w="8789"/>
      </w:tblGrid>
      <w:tr w:rsidR="00954773" w:rsidTr="00954773">
        <w:trPr>
          <w:trHeight w:val="1134"/>
        </w:trPr>
        <w:tc>
          <w:tcPr>
            <w:tcW w:w="8789" w:type="dxa"/>
            <w:tcBorders>
              <w:top w:val="nil"/>
              <w:left w:val="nil"/>
              <w:bottom w:val="nil"/>
              <w:right w:val="nil"/>
            </w:tcBorders>
            <w:vAlign w:val="center"/>
            <w:hideMark/>
          </w:tcPr>
          <w:p w:rsidR="00954773" w:rsidRDefault="00954773">
            <w:pPr>
              <w:jc w:val="center"/>
              <w:rPr>
                <w:rFonts w:ascii="方正小标宋简体" w:eastAsia="方正小标宋简体" w:hAnsi="仿宋"/>
                <w:w w:val="66"/>
                <w:sz w:val="84"/>
                <w:szCs w:val="84"/>
              </w:rPr>
            </w:pPr>
            <w:r>
              <w:rPr>
                <w:rFonts w:ascii="方正小标宋简体" w:eastAsia="方正小标宋简体" w:hAnsi="仿宋" w:hint="eastAsia"/>
                <w:color w:val="FF0000"/>
                <w:w w:val="66"/>
                <w:sz w:val="84"/>
                <w:szCs w:val="84"/>
              </w:rPr>
              <w:t>河南省卫生和计划生育委员会文件</w:t>
            </w:r>
          </w:p>
        </w:tc>
      </w:tr>
      <w:tr w:rsidR="00954773" w:rsidTr="00954773">
        <w:trPr>
          <w:trHeight w:val="1418"/>
        </w:trPr>
        <w:tc>
          <w:tcPr>
            <w:tcW w:w="8789" w:type="dxa"/>
            <w:tcBorders>
              <w:top w:val="nil"/>
              <w:left w:val="nil"/>
              <w:bottom w:val="single" w:sz="18" w:space="0" w:color="FF0000"/>
              <w:right w:val="nil"/>
            </w:tcBorders>
            <w:vAlign w:val="bottom"/>
            <w:hideMark/>
          </w:tcPr>
          <w:p w:rsidR="00954773" w:rsidRDefault="00954773" w:rsidP="00F33BCF">
            <w:pPr>
              <w:jc w:val="center"/>
              <w:rPr>
                <w:rFonts w:ascii="仿宋" w:hAnsi="仿宋"/>
                <w:szCs w:val="32"/>
              </w:rPr>
            </w:pPr>
            <w:r>
              <w:rPr>
                <w:rFonts w:ascii="仿宋" w:hAnsi="仿宋" w:hint="eastAsia"/>
                <w:szCs w:val="32"/>
              </w:rPr>
              <w:t>豫卫</w:t>
            </w:r>
            <w:r w:rsidR="00232F2D">
              <w:rPr>
                <w:rFonts w:ascii="仿宋" w:hAnsi="仿宋" w:hint="eastAsia"/>
                <w:szCs w:val="32"/>
              </w:rPr>
              <w:t>科教</w:t>
            </w:r>
            <w:r>
              <w:rPr>
                <w:rFonts w:ascii="仿宋" w:hAnsi="仿宋" w:hint="eastAsia"/>
                <w:szCs w:val="32"/>
              </w:rPr>
              <w:t>〔201</w:t>
            </w:r>
            <w:r w:rsidR="00D72CF8">
              <w:rPr>
                <w:rFonts w:ascii="仿宋" w:hAnsi="仿宋"/>
                <w:szCs w:val="32"/>
              </w:rPr>
              <w:t>7</w:t>
            </w:r>
            <w:r>
              <w:rPr>
                <w:rFonts w:ascii="仿宋" w:hAnsi="仿宋" w:hint="eastAsia"/>
                <w:szCs w:val="32"/>
              </w:rPr>
              <w:t>〕</w:t>
            </w:r>
            <w:r w:rsidR="00232F2D">
              <w:rPr>
                <w:rFonts w:ascii="仿宋" w:hAnsi="仿宋"/>
                <w:szCs w:val="32"/>
              </w:rPr>
              <w:t>11</w:t>
            </w:r>
            <w:r>
              <w:rPr>
                <w:rFonts w:ascii="仿宋" w:hAnsi="仿宋" w:hint="eastAsia"/>
                <w:szCs w:val="32"/>
              </w:rPr>
              <w:t>号</w:t>
            </w:r>
          </w:p>
        </w:tc>
      </w:tr>
    </w:tbl>
    <w:p w:rsidR="00F02CF8" w:rsidRDefault="00F02CF8" w:rsidP="004F3F7C">
      <w:pPr>
        <w:spacing w:line="560" w:lineRule="exact"/>
      </w:pPr>
    </w:p>
    <w:p w:rsidR="003B4950" w:rsidRDefault="003B4950" w:rsidP="004F3F7C">
      <w:pPr>
        <w:spacing w:line="560" w:lineRule="exact"/>
      </w:pPr>
    </w:p>
    <w:p w:rsidR="003B4950" w:rsidRDefault="003B4950" w:rsidP="003B4950">
      <w:pPr>
        <w:spacing w:line="560" w:lineRule="exact"/>
      </w:pPr>
    </w:p>
    <w:p w:rsidR="00267599" w:rsidRDefault="00D72CF8" w:rsidP="00232F2D">
      <w:pPr>
        <w:spacing w:line="760" w:lineRule="exact"/>
        <w:jc w:val="center"/>
        <w:rPr>
          <w:rFonts w:ascii="方正小标宋简体" w:eastAsia="方正小标宋简体"/>
          <w:sz w:val="44"/>
          <w:szCs w:val="44"/>
        </w:rPr>
      </w:pPr>
      <w:r w:rsidRPr="00D72CF8">
        <w:rPr>
          <w:rFonts w:ascii="方正小标宋简体" w:eastAsia="方正小标宋简体" w:hint="eastAsia"/>
          <w:sz w:val="44"/>
          <w:szCs w:val="44"/>
        </w:rPr>
        <w:t>河南省卫生计生委</w:t>
      </w:r>
      <w:r w:rsidR="00267599">
        <w:rPr>
          <w:rFonts w:ascii="方正小标宋简体" w:eastAsia="方正小标宋简体" w:hint="eastAsia"/>
          <w:sz w:val="44"/>
          <w:szCs w:val="44"/>
        </w:rPr>
        <w:t>关于</w:t>
      </w:r>
      <w:r w:rsidR="00232F2D">
        <w:rPr>
          <w:rFonts w:ascii="方正小标宋简体" w:eastAsia="方正小标宋简体" w:hint="eastAsia"/>
          <w:sz w:val="44"/>
          <w:szCs w:val="44"/>
        </w:rPr>
        <w:t>开展2017年</w:t>
      </w:r>
    </w:p>
    <w:p w:rsidR="00232F2D" w:rsidRDefault="00232F2D" w:rsidP="00232F2D">
      <w:pPr>
        <w:spacing w:line="760" w:lineRule="exact"/>
        <w:jc w:val="center"/>
        <w:rPr>
          <w:rFonts w:ascii="方正小标宋简体" w:eastAsia="方正小标宋简体"/>
          <w:sz w:val="44"/>
          <w:szCs w:val="44"/>
        </w:rPr>
      </w:pPr>
      <w:r>
        <w:rPr>
          <w:rFonts w:ascii="方正小标宋简体" w:eastAsia="方正小标宋简体" w:hint="eastAsia"/>
          <w:sz w:val="44"/>
          <w:szCs w:val="44"/>
        </w:rPr>
        <w:t>河南省</w:t>
      </w:r>
      <w:r>
        <w:rPr>
          <w:rFonts w:ascii="方正小标宋简体" w:eastAsia="方正小标宋简体"/>
          <w:sz w:val="44"/>
          <w:szCs w:val="44"/>
        </w:rPr>
        <w:t>医学教育优秀教学成果和优质课</w:t>
      </w:r>
    </w:p>
    <w:p w:rsidR="00232F2D" w:rsidRDefault="00232F2D" w:rsidP="00232F2D">
      <w:pPr>
        <w:spacing w:line="760" w:lineRule="exact"/>
        <w:jc w:val="center"/>
      </w:pPr>
      <w:r>
        <w:rPr>
          <w:rFonts w:ascii="方正小标宋简体" w:eastAsia="方正小标宋简体" w:hint="eastAsia"/>
          <w:sz w:val="44"/>
          <w:szCs w:val="44"/>
        </w:rPr>
        <w:t>教学评选</w:t>
      </w:r>
      <w:r>
        <w:rPr>
          <w:rFonts w:ascii="方正小标宋简体" w:eastAsia="方正小标宋简体"/>
          <w:sz w:val="44"/>
          <w:szCs w:val="44"/>
        </w:rPr>
        <w:t>工作的通知</w:t>
      </w:r>
    </w:p>
    <w:p w:rsidR="008C2861" w:rsidRDefault="008C2861" w:rsidP="008C2861">
      <w:pPr>
        <w:spacing w:line="560" w:lineRule="exact"/>
        <w:jc w:val="left"/>
        <w:rPr>
          <w:rFonts w:ascii="仿宋_GB2312" w:eastAsia="仿宋_GB2312"/>
        </w:rPr>
      </w:pPr>
    </w:p>
    <w:p w:rsidR="008C2861" w:rsidRPr="008C2861" w:rsidRDefault="008C2861" w:rsidP="008C2861">
      <w:pPr>
        <w:spacing w:line="560" w:lineRule="exact"/>
        <w:jc w:val="left"/>
        <w:rPr>
          <w:rFonts w:ascii="仿宋_GB2312" w:eastAsia="仿宋_GB2312"/>
        </w:rPr>
      </w:pPr>
      <w:r w:rsidRPr="008C2861">
        <w:rPr>
          <w:rFonts w:ascii="仿宋_GB2312" w:eastAsia="仿宋_GB2312" w:hint="eastAsia"/>
        </w:rPr>
        <w:t>各省辖市卫生计生委、省直管县(市</w:t>
      </w:r>
      <w:r>
        <w:rPr>
          <w:rFonts w:ascii="仿宋_GB2312" w:eastAsia="仿宋_GB2312" w:hint="eastAsia"/>
        </w:rPr>
        <w:t>)</w:t>
      </w:r>
      <w:r w:rsidRPr="008C2861">
        <w:rPr>
          <w:rFonts w:ascii="仿宋_GB2312" w:eastAsia="仿宋_GB2312" w:hint="eastAsia"/>
        </w:rPr>
        <w:t>卫生计生委，各医药卫生学校(院)，有关医疗卫生机构：</w:t>
      </w:r>
    </w:p>
    <w:p w:rsidR="00E96FC5" w:rsidRDefault="008C2861" w:rsidP="008C2861">
      <w:pPr>
        <w:spacing w:line="560" w:lineRule="exact"/>
        <w:ind w:firstLineChars="200" w:firstLine="632"/>
        <w:jc w:val="left"/>
        <w:rPr>
          <w:rFonts w:ascii="仿宋_GB2312" w:eastAsia="仿宋_GB2312"/>
          <w:szCs w:val="32"/>
        </w:rPr>
      </w:pPr>
      <w:r w:rsidRPr="008C2861">
        <w:rPr>
          <w:rFonts w:ascii="仿宋_GB2312" w:eastAsia="仿宋_GB2312" w:hint="eastAsia"/>
        </w:rPr>
        <w:t>为推进医教协同，促进医学教育教学改革，探索构建以学生发展为本、贯彻现代职业教育理念的课堂教学模式，提升教师教学能力，交流医学教育领域各阶段人才培养经验，推广医学教育研究成果，提高医学教育教学质量和卫生人才队伍整体素质，省卫生计生委决定开展2017年医学教育优秀教学成果和优质课教学评选。现将有关事项通知如下：</w:t>
      </w:r>
    </w:p>
    <w:p w:rsidR="008C2861" w:rsidRPr="008C2861" w:rsidRDefault="008C2861" w:rsidP="008C2861">
      <w:pPr>
        <w:spacing w:line="560" w:lineRule="exact"/>
        <w:ind w:firstLineChars="200" w:firstLine="632"/>
        <w:jc w:val="left"/>
        <w:rPr>
          <w:rFonts w:ascii="黑体" w:eastAsia="黑体" w:hAnsi="黑体"/>
        </w:rPr>
      </w:pPr>
      <w:r w:rsidRPr="008C2861">
        <w:rPr>
          <w:rFonts w:ascii="黑体" w:eastAsia="黑体" w:hAnsi="黑体" w:hint="eastAsia"/>
        </w:rPr>
        <w:lastRenderedPageBreak/>
        <w:t>一、评审原则、程序</w:t>
      </w:r>
    </w:p>
    <w:p w:rsid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河南省医学教育优秀教学成果和优质课教学评选工作在省卫</w:t>
      </w:r>
      <w:r>
        <w:rPr>
          <w:rFonts w:ascii="仿宋_GB2312" w:eastAsia="仿宋_GB2312" w:hint="eastAsia"/>
        </w:rPr>
        <w:t>生</w:t>
      </w:r>
      <w:r w:rsidRPr="008C2861">
        <w:rPr>
          <w:rFonts w:ascii="仿宋_GB2312" w:eastAsia="仿宋_GB2312" w:hint="eastAsia"/>
        </w:rPr>
        <w:t>计生委领导下进行。省卫生计生委聘请有关方面专家组成专家</w:t>
      </w:r>
      <w:r>
        <w:rPr>
          <w:rFonts w:ascii="仿宋_GB2312" w:eastAsia="仿宋_GB2312" w:hint="eastAsia"/>
        </w:rPr>
        <w:t>组</w:t>
      </w:r>
      <w:r w:rsidRPr="008C2861">
        <w:rPr>
          <w:rFonts w:ascii="仿宋_GB2312" w:eastAsia="仿宋_GB2312" w:hint="eastAsia"/>
        </w:rPr>
        <w:t>，负责评审工作。评审坚持“公开、公平、公正</w:t>
      </w:r>
      <w:r>
        <w:rPr>
          <w:rFonts w:ascii="仿宋_GB2312" w:eastAsia="仿宋_GB2312" w:hint="eastAsia"/>
        </w:rPr>
        <w:t>”</w:t>
      </w:r>
      <w:r w:rsidRPr="008C2861">
        <w:rPr>
          <w:rFonts w:ascii="仿宋_GB2312" w:eastAsia="仿宋_GB2312" w:hint="eastAsia"/>
        </w:rPr>
        <w:t>的原则，采取单位初选、集体申报、专家评审的形式。各医药卫生院校(含所属临床实践教学基地)、省直医疗卫生单位、各规范化培训基地的医学教育优秀教学成果和优质课经初审后集中报送省卫生计生委。</w:t>
      </w:r>
    </w:p>
    <w:p w:rsidR="008C2861" w:rsidRPr="008C2861" w:rsidRDefault="008C2861" w:rsidP="008C2861">
      <w:pPr>
        <w:spacing w:line="560" w:lineRule="exact"/>
        <w:ind w:firstLineChars="200" w:firstLine="632"/>
        <w:jc w:val="left"/>
        <w:rPr>
          <w:rFonts w:ascii="黑体" w:eastAsia="黑体" w:hAnsi="黑体"/>
        </w:rPr>
      </w:pPr>
      <w:r w:rsidRPr="008C2861">
        <w:rPr>
          <w:rFonts w:ascii="黑体" w:eastAsia="黑体" w:hAnsi="黑体" w:hint="eastAsia"/>
        </w:rPr>
        <w:t>二、申报资格</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各医药卫生院校(含所属临床实践教学基地)及相关医疗</w:t>
      </w:r>
      <w:r>
        <w:rPr>
          <w:rFonts w:ascii="仿宋_GB2312" w:eastAsia="仿宋_GB2312" w:hint="eastAsia"/>
        </w:rPr>
        <w:t>卫</w:t>
      </w:r>
      <w:r w:rsidRPr="008C2861">
        <w:rPr>
          <w:rFonts w:ascii="仿宋_GB2312" w:eastAsia="仿宋_GB2312" w:hint="eastAsia"/>
        </w:rPr>
        <w:t>生机构从事院校教育、毕业后教育和继续教育的教师、教学辅助人员、教学管理人员均可申报。优秀教学成果的所有参与人员</w:t>
      </w:r>
      <w:r>
        <w:rPr>
          <w:rFonts w:ascii="仿宋_GB2312" w:eastAsia="仿宋_GB2312" w:hint="eastAsia"/>
        </w:rPr>
        <w:t>必</w:t>
      </w:r>
      <w:r w:rsidRPr="008C2861">
        <w:rPr>
          <w:rFonts w:ascii="仿宋_GB2312" w:eastAsia="仿宋_GB2312" w:hint="eastAsia"/>
        </w:rPr>
        <w:t>须承担项目研究任务，负责组织、指导或参与项目的实施，并对项目完成做出了一定贡献。</w:t>
      </w:r>
    </w:p>
    <w:p w:rsidR="008C2861" w:rsidRPr="008C2861" w:rsidRDefault="008C2861" w:rsidP="008C2861">
      <w:pPr>
        <w:spacing w:line="560" w:lineRule="exact"/>
        <w:ind w:firstLineChars="200" w:firstLine="632"/>
        <w:jc w:val="left"/>
        <w:rPr>
          <w:rFonts w:ascii="黑体" w:eastAsia="黑体" w:hAnsi="黑体"/>
        </w:rPr>
      </w:pPr>
      <w:r w:rsidRPr="008C2861">
        <w:rPr>
          <w:rFonts w:ascii="黑体" w:eastAsia="黑体" w:hAnsi="黑体" w:hint="eastAsia"/>
        </w:rPr>
        <w:t>三、医学教育优秀教学成果评选</w:t>
      </w:r>
    </w:p>
    <w:p w:rsidR="008C2861" w:rsidRPr="008C2861" w:rsidRDefault="008C2861" w:rsidP="008C2861">
      <w:pPr>
        <w:spacing w:line="560" w:lineRule="exact"/>
        <w:ind w:firstLineChars="200" w:firstLine="632"/>
        <w:jc w:val="left"/>
        <w:rPr>
          <w:rFonts w:ascii="楷体" w:eastAsia="楷体" w:hAnsi="楷体"/>
        </w:rPr>
      </w:pPr>
      <w:r w:rsidRPr="008C2861">
        <w:rPr>
          <w:rFonts w:ascii="楷体" w:eastAsia="楷体" w:hAnsi="楷体" w:hint="eastAsia"/>
        </w:rPr>
        <w:t>(一)评选范围和基本要求。</w:t>
      </w:r>
    </w:p>
    <w:p w:rsidR="008C2861" w:rsidRPr="008C2861" w:rsidRDefault="008C2861" w:rsidP="008C2861">
      <w:pPr>
        <w:spacing w:line="560" w:lineRule="exact"/>
        <w:ind w:firstLineChars="200" w:firstLine="632"/>
        <w:jc w:val="left"/>
        <w:rPr>
          <w:rFonts w:ascii="仿宋_GB2312" w:eastAsia="仿宋_GB2312"/>
        </w:rPr>
      </w:pPr>
      <w:r>
        <w:rPr>
          <w:rFonts w:ascii="仿宋_GB2312" w:eastAsia="仿宋_GB2312" w:hint="eastAsia"/>
        </w:rPr>
        <w:t>医</w:t>
      </w:r>
      <w:r w:rsidRPr="008C2861">
        <w:rPr>
          <w:rFonts w:ascii="仿宋_GB2312" w:eastAsia="仿宋_GB2312" w:hint="eastAsia"/>
        </w:rPr>
        <w:t>学教育优秀教学成果是指反映医学教育教学规律，特色鲜</w:t>
      </w:r>
      <w:r>
        <w:rPr>
          <w:rFonts w:ascii="仿宋_GB2312" w:eastAsia="仿宋_GB2312" w:hint="eastAsia"/>
        </w:rPr>
        <w:t>明</w:t>
      </w:r>
      <w:r w:rsidRPr="008C2861">
        <w:rPr>
          <w:rFonts w:ascii="仿宋_GB2312" w:eastAsia="仿宋_GB2312" w:hint="eastAsia"/>
        </w:rPr>
        <w:t>，具有创新性、实用性，对提高教学水平和教育质量、提高临床带教水平和培训质量、实现培养目标产生明显效果的教育教学成果。</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1</w:t>
      </w:r>
      <w:r>
        <w:rPr>
          <w:rFonts w:ascii="仿宋_GB2312" w:eastAsia="仿宋_GB2312" w:hint="eastAsia"/>
        </w:rPr>
        <w:t>、针对教育</w:t>
      </w:r>
      <w:r w:rsidRPr="008C2861">
        <w:rPr>
          <w:rFonts w:ascii="仿宋_GB2312" w:eastAsia="仿宋_GB2312" w:hint="eastAsia"/>
        </w:rPr>
        <w:t>对象的特点和培养目标的要求，运用现代教育</w:t>
      </w:r>
      <w:r>
        <w:rPr>
          <w:rFonts w:ascii="仿宋_GB2312" w:eastAsia="仿宋_GB2312" w:hint="eastAsia"/>
        </w:rPr>
        <w:t>理</w:t>
      </w:r>
      <w:r w:rsidRPr="008C2861">
        <w:rPr>
          <w:rFonts w:ascii="仿宋_GB2312" w:eastAsia="仿宋_GB2312" w:hint="eastAsia"/>
        </w:rPr>
        <w:t>论和教学手段，在加强医德和伦理教育、开展专业或课程建设、</w:t>
      </w:r>
      <w:r w:rsidRPr="008C2861">
        <w:rPr>
          <w:rFonts w:ascii="仿宋_GB2312" w:eastAsia="仿宋_GB2312" w:hint="eastAsia"/>
        </w:rPr>
        <w:lastRenderedPageBreak/>
        <w:t>实验实习基地建设、教学内容更新、课堂教学方法和临床带教方法改革、提高教学水平和教育质量等方面的成果。</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2、根据教育目的、教育环境和教育教学规律，在组织教学工作，推动教学改革，开展教学评估，加强师资队伍建设和学风建设，促进医教结合，实现教学管理现代化等方面的成果。</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3、结合自身特点，推广、应用已有的教学成果，并在实践中进一步创新和发展，对提高教学水平和教育质量有明显成效的成果。</w:t>
      </w:r>
    </w:p>
    <w:p w:rsidR="008C2861" w:rsidRPr="008C2861" w:rsidRDefault="008C2861" w:rsidP="008C2861">
      <w:pPr>
        <w:spacing w:line="560" w:lineRule="exact"/>
        <w:ind w:firstLineChars="200" w:firstLine="632"/>
        <w:jc w:val="left"/>
        <w:rPr>
          <w:rFonts w:ascii="楷体" w:eastAsia="楷体" w:hAnsi="楷体"/>
        </w:rPr>
      </w:pPr>
      <w:r w:rsidRPr="008C2861">
        <w:rPr>
          <w:rFonts w:ascii="楷体" w:eastAsia="楷体" w:hAnsi="楷体" w:hint="eastAsia"/>
        </w:rPr>
        <w:t>(二)申报成果形式。</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1、通过结项的省医学教育研究立项课题。</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2、公开出版的专著、工具书、有特色和创新的教材。</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3、大范围调研项目，其调研结果已被决策管理部门采用的调研咨询报告(不含论文)。</w:t>
      </w:r>
    </w:p>
    <w:p w:rsidR="008C2861" w:rsidRP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各类形式的成果必须由成果第一完成人及其所在单位申请和推荐。所有申报成果必须是在2015年1月1日后取得的教学改革和实践探索的成果，2015年以前和已经取得厅级及以上级别的教学成果，不在本次评奖范围。</w:t>
      </w:r>
    </w:p>
    <w:p w:rsidR="008C2861" w:rsidRPr="004E26D8" w:rsidRDefault="008C2861" w:rsidP="008C2861">
      <w:pPr>
        <w:spacing w:line="560" w:lineRule="exact"/>
        <w:ind w:firstLineChars="200" w:firstLine="632"/>
        <w:jc w:val="left"/>
        <w:rPr>
          <w:rFonts w:ascii="楷体" w:eastAsia="楷体" w:hAnsi="楷体"/>
        </w:rPr>
      </w:pPr>
      <w:r w:rsidRPr="004E26D8">
        <w:rPr>
          <w:rFonts w:ascii="楷体" w:eastAsia="楷体" w:hAnsi="楷体" w:hint="eastAsia"/>
        </w:rPr>
        <w:t>(三)申报要求。</w:t>
      </w:r>
    </w:p>
    <w:p w:rsidR="008C2861" w:rsidRDefault="008C2861" w:rsidP="008C2861">
      <w:pPr>
        <w:spacing w:line="560" w:lineRule="exact"/>
        <w:ind w:firstLineChars="200" w:firstLine="632"/>
        <w:jc w:val="left"/>
        <w:rPr>
          <w:rFonts w:ascii="仿宋_GB2312" w:eastAsia="仿宋_GB2312"/>
        </w:rPr>
      </w:pPr>
      <w:r w:rsidRPr="008C2861">
        <w:rPr>
          <w:rFonts w:ascii="仿宋_GB2312" w:eastAsia="仿宋_GB2312" w:hint="eastAsia"/>
        </w:rPr>
        <w:t>1、初审推荐：各单位对拟申报的教学成果，在本单位进行评审推荐，推荐，的成果不超过专任教师总数的3％，并按顺序填写推荐表。河南省医学教育研究立项课题结项同时可参与成果评</w:t>
      </w:r>
      <w:r>
        <w:rPr>
          <w:rFonts w:ascii="仿宋_GB2312" w:eastAsia="仿宋_GB2312" w:hint="eastAsia"/>
        </w:rPr>
        <w:t>审</w:t>
      </w:r>
      <w:r>
        <w:rPr>
          <w:rFonts w:ascii="仿宋_GB2312" w:eastAsia="仿宋_GB2312"/>
        </w:rPr>
        <w:t>，无需再申报。</w:t>
      </w:r>
    </w:p>
    <w:p w:rsidR="004E26D8" w:rsidRDefault="004E26D8" w:rsidP="004E26D8">
      <w:pPr>
        <w:spacing w:line="560" w:lineRule="exact"/>
        <w:ind w:firstLineChars="200" w:firstLine="632"/>
        <w:jc w:val="left"/>
        <w:rPr>
          <w:rFonts w:ascii="仿宋_GB2312" w:eastAsia="仿宋_GB2312"/>
        </w:rPr>
      </w:pPr>
      <w:r w:rsidRPr="004E26D8">
        <w:rPr>
          <w:rFonts w:ascii="仿宋_GB2312" w:eastAsia="仿宋_GB2312" w:hint="eastAsia"/>
        </w:rPr>
        <w:lastRenderedPageBreak/>
        <w:t>2、</w:t>
      </w:r>
      <w:r>
        <w:rPr>
          <w:rFonts w:ascii="仿宋_GB2312" w:eastAsia="仿宋_GB2312" w:hint="eastAsia"/>
        </w:rPr>
        <w:t>申报资料及要求：(1)</w:t>
      </w:r>
      <w:r w:rsidRPr="004E26D8">
        <w:rPr>
          <w:rFonts w:ascii="仿宋_GB2312" w:eastAsia="仿宋_GB2312" w:hint="eastAsia"/>
        </w:rPr>
        <w:t>《河南省医学教育优秀教学成果申评书》(附件</w:t>
      </w:r>
      <w:r>
        <w:rPr>
          <w:rFonts w:ascii="仿宋_GB2312" w:eastAsia="仿宋_GB2312" w:hint="eastAsia"/>
        </w:rPr>
        <w:t xml:space="preserve">1) </w:t>
      </w:r>
      <w:r w:rsidRPr="004E26D8">
        <w:rPr>
          <w:rFonts w:ascii="仿宋_GB2312" w:eastAsia="仿宋_GB2312" w:hint="eastAsia"/>
        </w:rPr>
        <w:t>一式2份；(2)《河南省医学教育优秀教学成果研究报告》(附件2)1份。每项成果须有2篇以上公开发表的论文，论文原件由各单位审核后，在复印件上加盖单位公章)；</w:t>
      </w:r>
      <w:r>
        <w:rPr>
          <w:rFonts w:ascii="仿宋_GB2312" w:eastAsia="仿宋_GB2312" w:hint="eastAsia"/>
        </w:rPr>
        <w:t>(3)</w:t>
      </w:r>
      <w:r w:rsidRPr="004E26D8">
        <w:rPr>
          <w:rFonts w:ascii="仿宋_GB2312" w:eastAsia="仿宋_GB2312" w:hint="eastAsia"/>
        </w:rPr>
        <w:t xml:space="preserve">《河南省医学教育优秀教学成果申评汇总表》(附件3)1份，由申报单位填写(请认真核对申报人姓名)。  </w:t>
      </w:r>
    </w:p>
    <w:p w:rsidR="004E26D8" w:rsidRPr="004E26D8" w:rsidRDefault="004E26D8" w:rsidP="004E26D8">
      <w:pPr>
        <w:spacing w:line="560" w:lineRule="exact"/>
        <w:ind w:firstLineChars="200" w:firstLine="632"/>
        <w:jc w:val="left"/>
        <w:rPr>
          <w:rFonts w:ascii="仿宋_GB2312" w:eastAsia="仿宋_GB2312"/>
        </w:rPr>
      </w:pPr>
      <w:r w:rsidRPr="004E26D8">
        <w:rPr>
          <w:rFonts w:ascii="仿宋_GB2312" w:eastAsia="仿宋_GB2312" w:hint="eastAsia"/>
        </w:rPr>
        <w:t>申报资料(1)和(2)单独装订，同时报送(2)和</w:t>
      </w:r>
      <w:r>
        <w:rPr>
          <w:rFonts w:ascii="仿宋_GB2312" w:eastAsia="仿宋_GB2312" w:hint="eastAsia"/>
        </w:rPr>
        <w:t>(3)</w:t>
      </w:r>
      <w:r w:rsidRPr="004E26D8">
        <w:rPr>
          <w:rFonts w:ascii="仿宋_GB2312" w:eastAsia="仿宋_GB2312" w:hint="eastAsia"/>
        </w:rPr>
        <w:t>的电子稿。申报材料装入档案袋内，并将《河南省医学教育优秀教学成果申评书》的封面贴在档案袋正面，档案袋背面贴申报资料目录清单。各院校根据上述要求，对申报材料进行认真审核，确保申报成果的质量和申报材料的完整。申报成果若没有公开发表的论文，不予受理。每项成果主持人限1人，参研人员4人以内。</w:t>
      </w:r>
    </w:p>
    <w:p w:rsidR="004E26D8" w:rsidRPr="004E26D8" w:rsidRDefault="004E26D8" w:rsidP="004E26D8">
      <w:pPr>
        <w:spacing w:line="560" w:lineRule="exact"/>
        <w:jc w:val="left"/>
        <w:rPr>
          <w:rFonts w:ascii="楷体" w:eastAsia="楷体" w:hAnsi="楷体"/>
        </w:rPr>
      </w:pPr>
      <w:r w:rsidRPr="004E26D8">
        <w:rPr>
          <w:rFonts w:ascii="仿宋_GB2312" w:eastAsia="仿宋_GB2312" w:hint="eastAsia"/>
        </w:rPr>
        <w:t xml:space="preserve">    </w:t>
      </w:r>
      <w:r w:rsidRPr="004E26D8">
        <w:rPr>
          <w:rFonts w:ascii="楷体" w:eastAsia="楷体" w:hAnsi="楷体" w:hint="eastAsia"/>
        </w:rPr>
        <w:t>(四)奖项设置</w:t>
      </w:r>
    </w:p>
    <w:p w:rsidR="004E26D8" w:rsidRPr="004E26D8" w:rsidRDefault="004E26D8" w:rsidP="004E26D8">
      <w:pPr>
        <w:spacing w:line="560" w:lineRule="exact"/>
        <w:jc w:val="left"/>
        <w:rPr>
          <w:rFonts w:ascii="仿宋_GB2312" w:eastAsia="仿宋_GB2312"/>
        </w:rPr>
      </w:pPr>
      <w:r w:rsidRPr="004E26D8">
        <w:rPr>
          <w:rFonts w:ascii="仿宋_GB2312" w:eastAsia="仿宋_GB2312" w:hint="eastAsia"/>
        </w:rPr>
        <w:t xml:space="preserve">    省卫生计生委组织专家对申报的成果进行严格的评审，成果分为一、二、三等奖，获奖比例分别为15％、25％、40％。获奖成果由省卫生计生委颁发证书。</w:t>
      </w:r>
    </w:p>
    <w:p w:rsidR="004E26D8" w:rsidRPr="004E26D8" w:rsidRDefault="004E26D8" w:rsidP="004E26D8">
      <w:pPr>
        <w:spacing w:line="560" w:lineRule="exact"/>
        <w:jc w:val="left"/>
        <w:rPr>
          <w:rFonts w:ascii="黑体" w:eastAsia="黑体" w:hAnsi="黑体"/>
        </w:rPr>
      </w:pPr>
      <w:r w:rsidRPr="004E26D8">
        <w:rPr>
          <w:rFonts w:ascii="仿宋_GB2312" w:eastAsia="仿宋_GB2312" w:hint="eastAsia"/>
        </w:rPr>
        <w:t xml:space="preserve">    </w:t>
      </w:r>
      <w:r w:rsidRPr="004E26D8">
        <w:rPr>
          <w:rFonts w:ascii="黑体" w:eastAsia="黑体" w:hAnsi="黑体" w:hint="eastAsia"/>
        </w:rPr>
        <w:t>四、医学教育优质课教学评选。</w:t>
      </w:r>
    </w:p>
    <w:p w:rsidR="004E26D8" w:rsidRPr="004E26D8" w:rsidRDefault="004E26D8" w:rsidP="004E26D8">
      <w:pPr>
        <w:spacing w:line="560" w:lineRule="exact"/>
        <w:jc w:val="left"/>
        <w:rPr>
          <w:rFonts w:ascii="楷体" w:eastAsia="楷体" w:hAnsi="楷体"/>
        </w:rPr>
      </w:pPr>
      <w:r w:rsidRPr="004E26D8">
        <w:rPr>
          <w:rFonts w:ascii="仿宋_GB2312" w:eastAsia="仿宋_GB2312" w:hint="eastAsia"/>
        </w:rPr>
        <w:t xml:space="preserve">    </w:t>
      </w:r>
      <w:r w:rsidRPr="004E26D8">
        <w:rPr>
          <w:rFonts w:ascii="楷体" w:eastAsia="楷体" w:hAnsi="楷体" w:hint="eastAsia"/>
        </w:rPr>
        <w:t>(一)单位推荐。</w:t>
      </w:r>
    </w:p>
    <w:p w:rsidR="004E26D8" w:rsidRPr="004E26D8" w:rsidRDefault="004E26D8" w:rsidP="004E26D8">
      <w:pPr>
        <w:spacing w:line="560" w:lineRule="exact"/>
        <w:jc w:val="left"/>
        <w:rPr>
          <w:rFonts w:ascii="仿宋_GB2312" w:eastAsia="仿宋_GB2312"/>
        </w:rPr>
      </w:pPr>
      <w:r w:rsidRPr="004E26D8">
        <w:rPr>
          <w:rFonts w:ascii="仿宋_GB2312" w:eastAsia="仿宋_GB2312" w:hint="eastAsia"/>
        </w:rPr>
        <w:t xml:space="preserve">    为保证优质课评选工作的群众性和广泛性，各单位要在组织发动的基础上</w:t>
      </w:r>
      <w:r>
        <w:rPr>
          <w:rFonts w:ascii="仿宋_GB2312" w:eastAsia="仿宋_GB2312" w:hint="eastAsia"/>
        </w:rPr>
        <w:t>，</w:t>
      </w:r>
      <w:r w:rsidRPr="004E26D8">
        <w:rPr>
          <w:rFonts w:ascii="仿宋_GB2312" w:eastAsia="仿宋_GB2312" w:hint="eastAsia"/>
        </w:rPr>
        <w:t>先进行预赛，择优推荐，并坚持医学基础课、专业理论课和专业技能课并重。要把这次优质课教学评选活动，作为一次课堂教学观摩活动。每单位推荐人数不超过专任教师总数</w:t>
      </w:r>
      <w:r w:rsidRPr="004E26D8">
        <w:rPr>
          <w:rFonts w:ascii="仿宋_GB2312" w:eastAsia="仿宋_GB2312" w:hint="eastAsia"/>
        </w:rPr>
        <w:lastRenderedPageBreak/>
        <w:t>的3％，评选范围限定为医学课程。</w:t>
      </w:r>
    </w:p>
    <w:p w:rsidR="004E26D8" w:rsidRPr="004E26D8" w:rsidRDefault="004E26D8" w:rsidP="004E26D8">
      <w:pPr>
        <w:spacing w:line="560" w:lineRule="exact"/>
        <w:jc w:val="left"/>
        <w:rPr>
          <w:rFonts w:ascii="楷体" w:eastAsia="楷体" w:hAnsi="楷体"/>
        </w:rPr>
      </w:pPr>
      <w:r w:rsidRPr="004E26D8">
        <w:rPr>
          <w:rFonts w:ascii="仿宋_GB2312" w:eastAsia="仿宋_GB2312" w:hint="eastAsia"/>
        </w:rPr>
        <w:t xml:space="preserve">    </w:t>
      </w:r>
      <w:r w:rsidRPr="004E26D8">
        <w:rPr>
          <w:rFonts w:ascii="楷体" w:eastAsia="楷体" w:hAnsi="楷体" w:hint="eastAsia"/>
        </w:rPr>
        <w:t>(二)省级评选。</w:t>
      </w:r>
    </w:p>
    <w:p w:rsidR="004E26D8" w:rsidRPr="004E26D8" w:rsidRDefault="004E26D8" w:rsidP="004E26D8">
      <w:pPr>
        <w:spacing w:line="560" w:lineRule="exact"/>
        <w:jc w:val="left"/>
        <w:rPr>
          <w:rFonts w:ascii="仿宋_GB2312" w:eastAsia="仿宋_GB2312"/>
        </w:rPr>
      </w:pPr>
      <w:r w:rsidRPr="004E26D8">
        <w:rPr>
          <w:rFonts w:ascii="仿宋_GB2312" w:eastAsia="仿宋_GB2312" w:hint="eastAsia"/>
        </w:rPr>
        <w:t xml:space="preserve">    省卫生计生委负责制订《河南省医学教育优质课教学评选标准》(见附件4)，着重点是引导教师贯彻现代职业教育先进理念，优化教学方法和手段，转变教师角色，发挥学生的主体性，使课堂教学更贴近学生实际，更符合学生的认知水平和认知规律，提升学生的课堂学习效果。评选工作将按专业和学科分成若干</w:t>
      </w:r>
      <w:r>
        <w:rPr>
          <w:rFonts w:ascii="仿宋_GB2312" w:eastAsia="仿宋_GB2312" w:hint="eastAsia"/>
        </w:rPr>
        <w:t>评</w:t>
      </w:r>
      <w:r w:rsidRPr="004E26D8">
        <w:rPr>
          <w:rFonts w:ascii="仿宋_GB2312" w:eastAsia="仿宋_GB2312" w:hint="eastAsia"/>
        </w:rPr>
        <w:t>审组，对上报的优质课教学材料逐课进行评选并确定奖励等次。奖项设一、二、三等奖，获奖比例为15％、25％和40％。获奖课程由省卫生计生委颁发证书。</w:t>
      </w:r>
    </w:p>
    <w:p w:rsidR="004E26D8" w:rsidRPr="004E26D8" w:rsidRDefault="004E26D8" w:rsidP="004E26D8">
      <w:pPr>
        <w:spacing w:line="560" w:lineRule="exact"/>
        <w:jc w:val="left"/>
        <w:rPr>
          <w:rFonts w:ascii="楷体" w:eastAsia="楷体" w:hAnsi="楷体"/>
        </w:rPr>
      </w:pPr>
      <w:r w:rsidRPr="004E26D8">
        <w:rPr>
          <w:rFonts w:ascii="仿宋_GB2312" w:eastAsia="仿宋_GB2312" w:hint="eastAsia"/>
        </w:rPr>
        <w:t xml:space="preserve">    </w:t>
      </w:r>
      <w:r w:rsidRPr="004E26D8">
        <w:rPr>
          <w:rFonts w:ascii="楷体" w:eastAsia="楷体" w:hAnsi="楷体" w:hint="eastAsia"/>
        </w:rPr>
        <w:t>(三)申报资料及要求。</w:t>
      </w:r>
    </w:p>
    <w:p w:rsidR="004E26D8" w:rsidRPr="004E26D8" w:rsidRDefault="004E26D8" w:rsidP="004E26D8">
      <w:pPr>
        <w:spacing w:line="560" w:lineRule="exact"/>
        <w:jc w:val="left"/>
        <w:rPr>
          <w:rFonts w:ascii="仿宋_GB2312" w:eastAsia="仿宋_GB2312"/>
        </w:rPr>
      </w:pPr>
      <w:r>
        <w:rPr>
          <w:rFonts w:ascii="仿宋_GB2312" w:eastAsia="仿宋_GB2312" w:hint="eastAsia"/>
        </w:rPr>
        <w:t xml:space="preserve">    (1)</w:t>
      </w:r>
      <w:r w:rsidRPr="004E26D8">
        <w:rPr>
          <w:rFonts w:ascii="仿宋_GB2312" w:eastAsia="仿宋_GB2312" w:hint="eastAsia"/>
        </w:rPr>
        <w:t>《河南省医学教育优质课教学评选参评教师登记表》，一式2份(见附件5)；(2)《河南省医学教育优质课教学评选参评教师汇总表》1份(见附件6)，汇总表由学校统一填写，需</w:t>
      </w:r>
      <w:r>
        <w:rPr>
          <w:rFonts w:ascii="仿宋_GB2312" w:eastAsia="仿宋_GB2312" w:hint="eastAsia"/>
        </w:rPr>
        <w:t>认真核对申报人姓名，并加盖院校公章并报送电子稿；</w:t>
      </w:r>
      <w:r w:rsidRPr="004E26D8">
        <w:rPr>
          <w:rFonts w:ascii="仿宋_GB2312" w:eastAsia="仿宋_GB2312" w:hint="eastAsia"/>
        </w:rPr>
        <w:t>(3)教师课堂教学录像(VCD)光盘一张(必须是教学大纲规定的教学内容，按教学进度一节课45分钟的教学录像，录像中不得显示单位和姓名)。</w:t>
      </w:r>
    </w:p>
    <w:p w:rsidR="004E26D8" w:rsidRPr="004E26D8" w:rsidRDefault="004E26D8" w:rsidP="004E26D8">
      <w:pPr>
        <w:spacing w:line="560" w:lineRule="exact"/>
        <w:jc w:val="left"/>
        <w:rPr>
          <w:rFonts w:ascii="仿宋_GB2312" w:eastAsia="仿宋_GB2312"/>
        </w:rPr>
      </w:pPr>
      <w:r w:rsidRPr="004E26D8">
        <w:rPr>
          <w:rFonts w:ascii="仿宋_GB2312" w:eastAsia="仿宋_GB2312" w:hint="eastAsia"/>
        </w:rPr>
        <w:t xml:space="preserve">    各单位报送材料以单位命名建立文件夹，文件夹中按成果和</w:t>
      </w:r>
      <w:r>
        <w:rPr>
          <w:rFonts w:ascii="仿宋_GB2312" w:eastAsia="仿宋_GB2312" w:hint="eastAsia"/>
        </w:rPr>
        <w:t>优质课分类，成</w:t>
      </w:r>
      <w:r w:rsidRPr="004E26D8">
        <w:rPr>
          <w:rFonts w:ascii="仿宋_GB2312" w:eastAsia="仿宋_GB2312" w:hint="eastAsia"/>
        </w:rPr>
        <w:t>果和优质课文件分别以申报人命名。</w:t>
      </w:r>
    </w:p>
    <w:p w:rsidR="004E26D8" w:rsidRPr="004E26D8" w:rsidRDefault="004E26D8" w:rsidP="004E26D8">
      <w:pPr>
        <w:spacing w:line="560" w:lineRule="exact"/>
        <w:jc w:val="left"/>
        <w:rPr>
          <w:rFonts w:ascii="黑体" w:eastAsia="黑体" w:hAnsi="黑体"/>
        </w:rPr>
      </w:pPr>
      <w:r w:rsidRPr="004E26D8">
        <w:rPr>
          <w:rFonts w:ascii="仿宋_GB2312" w:eastAsia="仿宋_GB2312" w:hint="eastAsia"/>
        </w:rPr>
        <w:t xml:space="preserve">    </w:t>
      </w:r>
      <w:r w:rsidRPr="004E26D8">
        <w:rPr>
          <w:rFonts w:ascii="黑体" w:eastAsia="黑体" w:hAnsi="黑体" w:hint="eastAsia"/>
        </w:rPr>
        <w:t>五、资料报送时间地点</w:t>
      </w:r>
    </w:p>
    <w:p w:rsidR="008C2861" w:rsidRDefault="004E26D8" w:rsidP="004E26D8">
      <w:pPr>
        <w:spacing w:line="560" w:lineRule="exact"/>
        <w:ind w:firstLine="630"/>
        <w:jc w:val="left"/>
        <w:rPr>
          <w:rFonts w:ascii="仿宋_GB2312" w:eastAsia="仿宋_GB2312"/>
        </w:rPr>
      </w:pPr>
      <w:r w:rsidRPr="004E26D8">
        <w:rPr>
          <w:rFonts w:ascii="仿宋_GB2312" w:eastAsia="仿宋_GB2312" w:hint="eastAsia"/>
        </w:rPr>
        <w:t>(一)报送时间：2017年5月22日—5月26日。</w:t>
      </w:r>
    </w:p>
    <w:p w:rsidR="004E26D8" w:rsidRP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(二)报送地点：河南省卫生计生委科教处。</w:t>
      </w:r>
    </w:p>
    <w:p w:rsidR="004E26D8" w:rsidRPr="004E26D8" w:rsidRDefault="004E26D8" w:rsidP="000F1DE6">
      <w:pPr>
        <w:spacing w:line="560" w:lineRule="exact"/>
        <w:ind w:firstLineChars="200" w:firstLine="632"/>
        <w:jc w:val="left"/>
        <w:rPr>
          <w:rFonts w:ascii="仿宋_GB2312" w:eastAsia="仿宋_GB2312"/>
        </w:rPr>
      </w:pPr>
      <w:r w:rsidRPr="004E26D8">
        <w:rPr>
          <w:rFonts w:ascii="仿宋_GB2312" w:eastAsia="仿宋_GB2312" w:hint="eastAsia"/>
        </w:rPr>
        <w:lastRenderedPageBreak/>
        <w:t xml:space="preserve">联系人：刘桂萍  王煜辉  0371-85961396；    </w:t>
      </w:r>
    </w:p>
    <w:p w:rsidR="004E26D8" w:rsidRP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电子稿发送邮箱：wst</w:t>
      </w:r>
      <w:r w:rsidR="000F1DE6">
        <w:rPr>
          <w:rFonts w:ascii="仿宋_GB2312" w:eastAsia="仿宋_GB2312" w:hint="eastAsia"/>
        </w:rPr>
        <w:t>k</w:t>
      </w:r>
      <w:r w:rsidR="000F1DE6">
        <w:rPr>
          <w:rFonts w:ascii="仿宋_GB2312" w:eastAsia="仿宋_GB2312"/>
        </w:rPr>
        <w:t>j</w:t>
      </w:r>
      <w:r w:rsidRPr="004E26D8">
        <w:rPr>
          <w:rFonts w:ascii="仿宋_GB2312" w:eastAsia="仿宋_GB2312" w:hint="eastAsia"/>
        </w:rPr>
        <w:t>c1513@163．com。</w:t>
      </w:r>
    </w:p>
    <w:p w:rsidR="000F1DE6" w:rsidRDefault="004E26D8" w:rsidP="004E26D8">
      <w:pPr>
        <w:spacing w:line="560" w:lineRule="exact"/>
        <w:ind w:firstLine="630"/>
        <w:jc w:val="left"/>
        <w:rPr>
          <w:rFonts w:ascii="仿宋_GB2312" w:eastAsia="仿宋_GB2312"/>
        </w:rPr>
      </w:pPr>
      <w:r w:rsidRPr="004E26D8">
        <w:rPr>
          <w:rFonts w:ascii="仿宋_GB2312" w:eastAsia="仿宋_GB2312" w:hint="eastAsia"/>
        </w:rPr>
        <w:t xml:space="preserve">  </w:t>
      </w:r>
    </w:p>
    <w:p w:rsidR="004E26D8" w:rsidRPr="004E26D8" w:rsidRDefault="004E26D8" w:rsidP="000F1DE6">
      <w:pPr>
        <w:spacing w:line="560" w:lineRule="exact"/>
        <w:ind w:firstLineChars="200" w:firstLine="632"/>
        <w:jc w:val="left"/>
        <w:rPr>
          <w:rFonts w:ascii="仿宋_GB2312" w:eastAsia="仿宋_GB2312"/>
        </w:rPr>
      </w:pPr>
      <w:r w:rsidRPr="004E26D8">
        <w:rPr>
          <w:rFonts w:ascii="仿宋_GB2312" w:eastAsia="仿宋_GB2312" w:hint="eastAsia"/>
        </w:rPr>
        <w:t>附件：1．河南省医学教育优秀教学成果申评书</w:t>
      </w:r>
    </w:p>
    <w:p w:rsidR="004E26D8" w:rsidRP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 xml:space="preserve">   </w:t>
      </w:r>
      <w:r w:rsidR="000F1DE6">
        <w:rPr>
          <w:rFonts w:ascii="仿宋_GB2312" w:eastAsia="仿宋_GB2312"/>
        </w:rPr>
        <w:t xml:space="preserve">  </w:t>
      </w:r>
      <w:r w:rsidRPr="004E26D8">
        <w:rPr>
          <w:rFonts w:ascii="仿宋_GB2312" w:eastAsia="仿宋_GB2312" w:hint="eastAsia"/>
        </w:rPr>
        <w:t xml:space="preserve"> 2．河南省医学教育优秀教学成果研究报告</w:t>
      </w:r>
    </w:p>
    <w:p w:rsidR="004E26D8" w:rsidRP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 xml:space="preserve">   </w:t>
      </w:r>
      <w:r w:rsidR="000F1DE6">
        <w:rPr>
          <w:rFonts w:ascii="仿宋_GB2312" w:eastAsia="仿宋_GB2312"/>
        </w:rPr>
        <w:t xml:space="preserve">  </w:t>
      </w:r>
      <w:r w:rsidRPr="004E26D8">
        <w:rPr>
          <w:rFonts w:ascii="仿宋_GB2312" w:eastAsia="仿宋_GB2312" w:hint="eastAsia"/>
        </w:rPr>
        <w:t xml:space="preserve"> 3．河南省医学教育优秀教学成果申评汇总表</w:t>
      </w:r>
    </w:p>
    <w:p w:rsidR="004E26D8" w:rsidRP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 xml:space="preserve">   </w:t>
      </w:r>
      <w:r w:rsidR="000F1DE6">
        <w:rPr>
          <w:rFonts w:ascii="仿宋_GB2312" w:eastAsia="仿宋_GB2312"/>
        </w:rPr>
        <w:t xml:space="preserve">  </w:t>
      </w:r>
      <w:r w:rsidRPr="004E26D8">
        <w:rPr>
          <w:rFonts w:ascii="仿宋_GB2312" w:eastAsia="仿宋_GB2312" w:hint="eastAsia"/>
        </w:rPr>
        <w:t xml:space="preserve"> 4．河南省医学教育优质课教学评选标准</w:t>
      </w:r>
    </w:p>
    <w:p w:rsidR="004E26D8" w:rsidRP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 xml:space="preserve">   </w:t>
      </w:r>
      <w:r w:rsidR="000F1DE6">
        <w:rPr>
          <w:rFonts w:ascii="仿宋_GB2312" w:eastAsia="仿宋_GB2312"/>
        </w:rPr>
        <w:t xml:space="preserve">  </w:t>
      </w:r>
      <w:r w:rsidRPr="004E26D8">
        <w:rPr>
          <w:rFonts w:ascii="仿宋_GB2312" w:eastAsia="仿宋_GB2312" w:hint="eastAsia"/>
        </w:rPr>
        <w:t xml:space="preserve"> 5．河南省医学教育优质课教学评选参评教师登记表</w:t>
      </w:r>
    </w:p>
    <w:p w:rsidR="004E26D8" w:rsidRDefault="004E26D8" w:rsidP="004E26D8">
      <w:pPr>
        <w:spacing w:line="560" w:lineRule="exact"/>
        <w:ind w:firstLine="630"/>
        <w:jc w:val="left"/>
        <w:rPr>
          <w:rFonts w:ascii="仿宋_GB2312" w:eastAsia="仿宋_GB2312"/>
        </w:rPr>
      </w:pPr>
      <w:r w:rsidRPr="004E26D8">
        <w:rPr>
          <w:rFonts w:ascii="仿宋_GB2312" w:eastAsia="仿宋_GB2312" w:hint="eastAsia"/>
        </w:rPr>
        <w:t xml:space="preserve">    </w:t>
      </w:r>
      <w:r w:rsidR="000F1DE6">
        <w:rPr>
          <w:rFonts w:ascii="仿宋_GB2312" w:eastAsia="仿宋_GB2312"/>
        </w:rPr>
        <w:t xml:space="preserve">  </w:t>
      </w:r>
      <w:r w:rsidRPr="004E26D8">
        <w:rPr>
          <w:rFonts w:ascii="仿宋_GB2312" w:eastAsia="仿宋_GB2312" w:hint="eastAsia"/>
        </w:rPr>
        <w:t>6．河南省医学教育优质课教学评选汇总表</w:t>
      </w:r>
    </w:p>
    <w:p w:rsidR="000F1DE6" w:rsidRDefault="000F1DE6" w:rsidP="004E26D8">
      <w:pPr>
        <w:spacing w:line="560" w:lineRule="exact"/>
        <w:ind w:firstLine="630"/>
        <w:jc w:val="left"/>
        <w:rPr>
          <w:rFonts w:ascii="仿宋_GB2312" w:eastAsia="仿宋_GB2312"/>
        </w:rPr>
      </w:pPr>
    </w:p>
    <w:p w:rsidR="000F1DE6" w:rsidRDefault="000F1DE6" w:rsidP="004E26D8">
      <w:pPr>
        <w:spacing w:line="560" w:lineRule="exact"/>
        <w:ind w:firstLine="630"/>
        <w:jc w:val="left"/>
        <w:rPr>
          <w:rFonts w:ascii="仿宋_GB2312" w:eastAsia="仿宋_GB2312"/>
        </w:rPr>
      </w:pPr>
    </w:p>
    <w:p w:rsidR="000F1DE6" w:rsidRDefault="000F1DE6" w:rsidP="004E26D8">
      <w:pPr>
        <w:spacing w:line="560" w:lineRule="exact"/>
        <w:ind w:firstLine="630"/>
        <w:jc w:val="left"/>
        <w:rPr>
          <w:rFonts w:ascii="仿宋_GB2312" w:eastAsia="仿宋_GB2312"/>
        </w:rPr>
      </w:pPr>
      <w:r>
        <w:rPr>
          <w:rFonts w:ascii="仿宋_GB2312" w:eastAsia="仿宋_GB2312"/>
        </w:rPr>
        <w:t xml:space="preserve">                             2017</w:t>
      </w:r>
      <w:r>
        <w:rPr>
          <w:rFonts w:ascii="仿宋_GB2312" w:eastAsia="仿宋_GB2312" w:hint="eastAsia"/>
        </w:rPr>
        <w:t>年4月12日</w:t>
      </w:r>
    </w:p>
    <w:p w:rsidR="005A311C" w:rsidRDefault="005A311C" w:rsidP="004E26D8">
      <w:pPr>
        <w:spacing w:line="560" w:lineRule="exact"/>
        <w:ind w:firstLine="630"/>
        <w:jc w:val="left"/>
        <w:rPr>
          <w:rFonts w:ascii="仿宋_GB2312" w:eastAsia="仿宋_GB2312"/>
        </w:rPr>
        <w:sectPr w:rsidR="005A311C" w:rsidSect="000A2B40">
          <w:footerReference w:type="even" r:id="rId7"/>
          <w:footerReference w:type="default" r:id="rId8"/>
          <w:pgSz w:w="11906" w:h="16838" w:code="9"/>
          <w:pgMar w:top="2098" w:right="1474" w:bottom="1985" w:left="1588" w:header="851" w:footer="992" w:gutter="0"/>
          <w:pgNumType w:fmt="numberInDash"/>
          <w:cols w:space="425"/>
          <w:docGrid w:type="linesAndChars" w:linePitch="579" w:charSpace="-849"/>
        </w:sectPr>
      </w:pPr>
    </w:p>
    <w:p w:rsidR="005A311C" w:rsidRPr="005A311C" w:rsidRDefault="005A311C" w:rsidP="005A311C">
      <w:pPr>
        <w:spacing w:line="560" w:lineRule="exact"/>
        <w:ind w:firstLine="630"/>
        <w:jc w:val="left"/>
        <w:rPr>
          <w:rFonts w:ascii="仿宋_GB2312" w:eastAsia="仿宋_GB2312"/>
        </w:rPr>
      </w:pPr>
      <w:r w:rsidRPr="005A311C">
        <w:rPr>
          <w:rFonts w:ascii="仿宋_GB2312" w:eastAsia="仿宋_GB2312" w:hint="eastAsia"/>
        </w:rPr>
        <w:lastRenderedPageBreak/>
        <w:t>附件1</w:t>
      </w:r>
    </w:p>
    <w:p w:rsidR="005A311C" w:rsidRDefault="005A311C" w:rsidP="005A311C">
      <w:pPr>
        <w:spacing w:line="560" w:lineRule="exact"/>
        <w:ind w:firstLine="630"/>
        <w:jc w:val="left"/>
        <w:rPr>
          <w:rFonts w:ascii="仿宋_GB2312" w:eastAsia="仿宋_GB2312"/>
        </w:rPr>
      </w:pPr>
      <w:r w:rsidRPr="005A311C">
        <w:rPr>
          <w:rFonts w:ascii="仿宋_GB2312" w:eastAsia="仿宋_GB2312" w:hint="eastAsia"/>
        </w:rPr>
        <w:t xml:space="preserve">    </w:t>
      </w:r>
    </w:p>
    <w:p w:rsidR="005A311C" w:rsidRPr="005A311C" w:rsidRDefault="005A311C" w:rsidP="005A311C">
      <w:pPr>
        <w:spacing w:line="760" w:lineRule="exact"/>
        <w:jc w:val="center"/>
        <w:rPr>
          <w:rFonts w:ascii="方正小标宋简体" w:eastAsia="方正小标宋简体"/>
          <w:sz w:val="52"/>
          <w:szCs w:val="52"/>
        </w:rPr>
      </w:pPr>
      <w:r w:rsidRPr="005A311C">
        <w:rPr>
          <w:rFonts w:ascii="方正小标宋简体" w:eastAsia="方正小标宋简体" w:hint="eastAsia"/>
          <w:sz w:val="52"/>
          <w:szCs w:val="52"/>
        </w:rPr>
        <w:t>河南省医学教育优秀教学成果</w:t>
      </w:r>
    </w:p>
    <w:p w:rsidR="005A311C" w:rsidRDefault="005A311C" w:rsidP="005A311C">
      <w:pPr>
        <w:spacing w:line="760" w:lineRule="exact"/>
        <w:ind w:firstLine="630"/>
        <w:jc w:val="center"/>
        <w:rPr>
          <w:rFonts w:ascii="方正小标宋简体" w:eastAsia="方正小标宋简体"/>
          <w:sz w:val="52"/>
          <w:szCs w:val="52"/>
        </w:rPr>
      </w:pPr>
    </w:p>
    <w:p w:rsidR="005A311C" w:rsidRPr="005A311C" w:rsidRDefault="005A311C" w:rsidP="005A311C">
      <w:pPr>
        <w:spacing w:line="760" w:lineRule="exact"/>
        <w:ind w:firstLine="630"/>
        <w:jc w:val="center"/>
        <w:rPr>
          <w:rFonts w:ascii="方正小标宋简体" w:eastAsia="方正小标宋简体"/>
          <w:sz w:val="52"/>
          <w:szCs w:val="52"/>
        </w:rPr>
      </w:pPr>
      <w:r w:rsidRPr="005A311C">
        <w:rPr>
          <w:rFonts w:ascii="方正小标宋简体" w:eastAsia="方正小标宋简体" w:hint="eastAsia"/>
          <w:sz w:val="52"/>
          <w:szCs w:val="52"/>
        </w:rPr>
        <w:t>申  评  书</w:t>
      </w:r>
    </w:p>
    <w:p w:rsidR="005A311C" w:rsidRDefault="005A311C" w:rsidP="005A311C">
      <w:pPr>
        <w:spacing w:line="560" w:lineRule="exact"/>
        <w:ind w:firstLine="630"/>
        <w:jc w:val="left"/>
        <w:rPr>
          <w:rFonts w:ascii="仿宋_GB2312" w:eastAsia="仿宋_GB2312"/>
        </w:rPr>
      </w:pPr>
      <w:r w:rsidRPr="005A311C">
        <w:rPr>
          <w:rFonts w:ascii="仿宋_GB2312" w:eastAsia="仿宋_GB2312" w:hint="eastAsia"/>
        </w:rPr>
        <w:t xml:space="preserve">   </w:t>
      </w:r>
    </w:p>
    <w:p w:rsidR="005A311C" w:rsidRDefault="005A311C" w:rsidP="005A311C">
      <w:pPr>
        <w:spacing w:line="560" w:lineRule="exact"/>
        <w:ind w:firstLine="630"/>
        <w:jc w:val="left"/>
        <w:rPr>
          <w:rFonts w:ascii="仿宋_GB2312" w:eastAsia="仿宋_GB2312"/>
        </w:rPr>
      </w:pPr>
    </w:p>
    <w:p w:rsidR="005A311C" w:rsidRDefault="005A311C" w:rsidP="005A311C">
      <w:pPr>
        <w:spacing w:line="560" w:lineRule="exact"/>
        <w:ind w:firstLine="630"/>
        <w:jc w:val="left"/>
        <w:rPr>
          <w:rFonts w:ascii="仿宋_GB2312" w:eastAsia="仿宋_GB2312"/>
        </w:rPr>
      </w:pPr>
    </w:p>
    <w:p w:rsidR="005A311C" w:rsidRDefault="005A311C" w:rsidP="005A311C">
      <w:pPr>
        <w:spacing w:line="560" w:lineRule="exact"/>
        <w:ind w:firstLine="630"/>
        <w:jc w:val="left"/>
        <w:rPr>
          <w:rFonts w:ascii="仿宋_GB2312" w:eastAsia="仿宋_GB2312"/>
        </w:rPr>
      </w:pPr>
    </w:p>
    <w:p w:rsidR="005A311C" w:rsidRPr="005A311C" w:rsidRDefault="005A311C" w:rsidP="005A311C">
      <w:pPr>
        <w:spacing w:line="760" w:lineRule="exact"/>
        <w:ind w:firstLineChars="350" w:firstLine="1105"/>
        <w:jc w:val="left"/>
        <w:rPr>
          <w:rFonts w:ascii="仿宋_GB2312" w:eastAsia="仿宋_GB2312"/>
        </w:rPr>
      </w:pPr>
      <w:r w:rsidRPr="005A311C">
        <w:rPr>
          <w:rFonts w:ascii="仿宋_GB2312" w:eastAsia="仿宋_GB2312" w:hint="eastAsia"/>
        </w:rPr>
        <w:t xml:space="preserve"> 项目批准号</w:t>
      </w:r>
      <w:r>
        <w:rPr>
          <w:rFonts w:ascii="仿宋_GB2312" w:eastAsia="仿宋_GB2312" w:hint="eastAsia"/>
          <w:u w:val="single"/>
        </w:rPr>
        <w:t xml:space="preserve"> </w:t>
      </w:r>
      <w:r>
        <w:rPr>
          <w:rFonts w:ascii="仿宋_GB2312" w:eastAsia="仿宋_GB2312"/>
          <w:u w:val="single"/>
        </w:rPr>
        <w:t xml:space="preserve">                         </w:t>
      </w:r>
    </w:p>
    <w:p w:rsidR="005A311C" w:rsidRPr="005A311C" w:rsidRDefault="005A311C" w:rsidP="005A311C">
      <w:pPr>
        <w:spacing w:line="760" w:lineRule="exact"/>
        <w:ind w:firstLine="630"/>
        <w:jc w:val="left"/>
        <w:rPr>
          <w:rFonts w:ascii="仿宋_GB2312" w:eastAsia="仿宋_GB2312"/>
          <w:w w:val="90"/>
          <w:u w:val="single"/>
        </w:rPr>
      </w:pPr>
      <w:r w:rsidRPr="005A311C">
        <w:rPr>
          <w:rFonts w:ascii="仿宋_GB2312" w:eastAsia="仿宋_GB2312" w:hint="eastAsia"/>
        </w:rPr>
        <w:t xml:space="preserve">    </w:t>
      </w:r>
      <w:r w:rsidRPr="005A311C">
        <w:rPr>
          <w:rFonts w:ascii="仿宋_GB2312" w:eastAsia="仿宋_GB2312" w:hint="eastAsia"/>
          <w:w w:val="90"/>
        </w:rPr>
        <w:t>项 目 名 称</w:t>
      </w:r>
      <w:r w:rsidRPr="005A311C">
        <w:rPr>
          <w:rFonts w:ascii="仿宋_GB2312" w:eastAsia="仿宋_GB2312" w:hint="eastAsia"/>
          <w:w w:val="90"/>
          <w:u w:val="single"/>
        </w:rPr>
        <w:t xml:space="preserve"> </w:t>
      </w:r>
      <w:r w:rsidRPr="005A311C">
        <w:rPr>
          <w:rFonts w:ascii="仿宋_GB2312" w:eastAsia="仿宋_GB2312"/>
          <w:w w:val="90"/>
          <w:u w:val="single"/>
        </w:rPr>
        <w:t xml:space="preserve">       </w:t>
      </w:r>
      <w:r>
        <w:rPr>
          <w:rFonts w:ascii="仿宋_GB2312" w:eastAsia="仿宋_GB2312"/>
          <w:w w:val="90"/>
          <w:u w:val="single"/>
        </w:rPr>
        <w:t xml:space="preserve">                   </w:t>
      </w:r>
      <w:r w:rsidRPr="005A311C">
        <w:rPr>
          <w:rFonts w:ascii="仿宋_GB2312" w:eastAsia="仿宋_GB2312"/>
          <w:w w:val="90"/>
          <w:u w:val="single"/>
        </w:rPr>
        <w:t xml:space="preserve">  </w:t>
      </w:r>
    </w:p>
    <w:p w:rsidR="005A311C" w:rsidRPr="005A311C" w:rsidRDefault="005A311C" w:rsidP="005A311C">
      <w:pPr>
        <w:spacing w:line="760" w:lineRule="exact"/>
        <w:ind w:firstLine="630"/>
        <w:jc w:val="left"/>
        <w:rPr>
          <w:rFonts w:ascii="仿宋_GB2312" w:eastAsia="仿宋_GB2312"/>
          <w:u w:val="single"/>
        </w:rPr>
      </w:pPr>
      <w:r w:rsidRPr="005A311C">
        <w:rPr>
          <w:rFonts w:ascii="仿宋_GB2312" w:eastAsia="仿宋_GB2312" w:hint="eastAsia"/>
        </w:rPr>
        <w:t xml:space="preserve">    项目负责人</w:t>
      </w:r>
      <w:r>
        <w:rPr>
          <w:rFonts w:ascii="仿宋_GB2312" w:eastAsia="仿宋_GB2312" w:hint="eastAsia"/>
          <w:u w:val="single"/>
        </w:rPr>
        <w:t xml:space="preserve"> </w:t>
      </w:r>
      <w:r>
        <w:rPr>
          <w:rFonts w:ascii="仿宋_GB2312" w:eastAsia="仿宋_GB2312"/>
          <w:u w:val="single"/>
        </w:rPr>
        <w:t xml:space="preserve">                         </w:t>
      </w:r>
    </w:p>
    <w:p w:rsidR="005A311C" w:rsidRPr="005A311C" w:rsidRDefault="005A311C" w:rsidP="005A311C">
      <w:pPr>
        <w:spacing w:line="760" w:lineRule="exact"/>
        <w:ind w:firstLine="630"/>
        <w:jc w:val="left"/>
        <w:rPr>
          <w:rFonts w:ascii="仿宋_GB2312" w:eastAsia="仿宋_GB2312"/>
          <w:u w:val="single"/>
        </w:rPr>
      </w:pPr>
      <w:r w:rsidRPr="005A311C">
        <w:rPr>
          <w:rFonts w:ascii="仿宋_GB2312" w:eastAsia="仿宋_GB2312" w:hint="eastAsia"/>
        </w:rPr>
        <w:t xml:space="preserve">    </w:t>
      </w:r>
      <w:r w:rsidRPr="005A311C">
        <w:rPr>
          <w:rFonts w:ascii="仿宋_GB2312" w:eastAsia="仿宋_GB2312" w:hint="eastAsia"/>
          <w:w w:val="90"/>
        </w:rPr>
        <w:t>所 在 单 位</w:t>
      </w:r>
      <w:r>
        <w:rPr>
          <w:rFonts w:ascii="仿宋_GB2312" w:eastAsia="仿宋_GB2312" w:hint="eastAsia"/>
          <w:u w:val="single"/>
        </w:rPr>
        <w:t xml:space="preserve"> </w:t>
      </w:r>
      <w:r>
        <w:rPr>
          <w:rFonts w:ascii="仿宋_GB2312" w:eastAsia="仿宋_GB2312"/>
          <w:u w:val="single"/>
        </w:rPr>
        <w:t xml:space="preserve">                         </w:t>
      </w:r>
    </w:p>
    <w:p w:rsidR="005A311C" w:rsidRPr="005A311C" w:rsidRDefault="005A311C" w:rsidP="005A311C">
      <w:pPr>
        <w:spacing w:line="760" w:lineRule="exact"/>
        <w:ind w:firstLine="630"/>
        <w:jc w:val="left"/>
        <w:rPr>
          <w:rFonts w:ascii="仿宋_GB2312" w:eastAsia="仿宋_GB2312"/>
          <w:u w:val="single"/>
        </w:rPr>
      </w:pPr>
      <w:r w:rsidRPr="005A311C">
        <w:rPr>
          <w:rFonts w:ascii="仿宋_GB2312" w:eastAsia="仿宋_GB2312" w:hint="eastAsia"/>
        </w:rPr>
        <w:t xml:space="preserve">    </w:t>
      </w:r>
      <w:r w:rsidRPr="005A311C">
        <w:rPr>
          <w:rFonts w:ascii="仿宋_GB2312" w:eastAsia="仿宋_GB2312" w:hint="eastAsia"/>
          <w:w w:val="90"/>
        </w:rPr>
        <w:t>填 表 日 期</w:t>
      </w:r>
      <w:r>
        <w:rPr>
          <w:rFonts w:ascii="仿宋_GB2312" w:eastAsia="仿宋_GB2312"/>
          <w:u w:val="single"/>
        </w:rPr>
        <w:t xml:space="preserve">                          </w:t>
      </w:r>
    </w:p>
    <w:p w:rsidR="005A311C" w:rsidRDefault="005A311C" w:rsidP="005A311C">
      <w:pPr>
        <w:spacing w:line="560" w:lineRule="exact"/>
        <w:ind w:firstLine="630"/>
        <w:jc w:val="left"/>
        <w:rPr>
          <w:rFonts w:ascii="仿宋_GB2312" w:eastAsia="仿宋_GB2312"/>
        </w:rPr>
      </w:pPr>
      <w:r w:rsidRPr="005A311C">
        <w:rPr>
          <w:rFonts w:ascii="仿宋_GB2312" w:eastAsia="仿宋_GB2312" w:hint="eastAsia"/>
        </w:rPr>
        <w:t xml:space="preserve">   </w:t>
      </w:r>
      <w:r>
        <w:rPr>
          <w:rFonts w:ascii="仿宋_GB2312" w:eastAsia="仿宋_GB2312"/>
        </w:rPr>
        <w:t xml:space="preserve"> </w:t>
      </w:r>
    </w:p>
    <w:p w:rsidR="005A311C" w:rsidRDefault="005A311C" w:rsidP="005A311C">
      <w:pPr>
        <w:spacing w:line="560" w:lineRule="exact"/>
        <w:ind w:firstLine="630"/>
        <w:jc w:val="left"/>
        <w:rPr>
          <w:rFonts w:ascii="仿宋_GB2312" w:eastAsia="仿宋_GB2312"/>
        </w:rPr>
      </w:pPr>
    </w:p>
    <w:p w:rsidR="005A311C" w:rsidRDefault="005A311C" w:rsidP="005A311C">
      <w:pPr>
        <w:spacing w:line="560" w:lineRule="exact"/>
        <w:ind w:firstLine="630"/>
        <w:jc w:val="left"/>
        <w:rPr>
          <w:rFonts w:ascii="仿宋_GB2312" w:eastAsia="仿宋_GB2312"/>
        </w:rPr>
      </w:pPr>
    </w:p>
    <w:p w:rsidR="005A311C" w:rsidRPr="005A311C" w:rsidRDefault="005A311C" w:rsidP="005A311C">
      <w:pPr>
        <w:spacing w:line="560" w:lineRule="exact"/>
        <w:jc w:val="center"/>
        <w:rPr>
          <w:rFonts w:ascii="黑体" w:eastAsia="黑体" w:hAnsi="黑体"/>
          <w:sz w:val="36"/>
          <w:szCs w:val="36"/>
        </w:rPr>
      </w:pPr>
      <w:r w:rsidRPr="005A311C">
        <w:rPr>
          <w:rFonts w:ascii="黑体" w:eastAsia="黑体" w:hAnsi="黑体" w:hint="eastAsia"/>
          <w:sz w:val="36"/>
          <w:szCs w:val="36"/>
        </w:rPr>
        <w:t>河南省卫生计生委制</w:t>
      </w:r>
    </w:p>
    <w:p w:rsidR="00100935" w:rsidRDefault="005A311C" w:rsidP="005A311C">
      <w:pPr>
        <w:spacing w:line="560" w:lineRule="exact"/>
        <w:jc w:val="center"/>
        <w:rPr>
          <w:rFonts w:ascii="黑体" w:eastAsia="黑体" w:hAnsi="黑体"/>
          <w:sz w:val="36"/>
          <w:szCs w:val="36"/>
        </w:rPr>
        <w:sectPr w:rsidR="00100935" w:rsidSect="000A2B40">
          <w:pgSz w:w="11906" w:h="16838" w:code="9"/>
          <w:pgMar w:top="2098" w:right="1474" w:bottom="1985" w:left="1588" w:header="851" w:footer="992" w:gutter="0"/>
          <w:pgNumType w:fmt="numberInDash"/>
          <w:cols w:space="425"/>
          <w:docGrid w:type="linesAndChars" w:linePitch="579" w:charSpace="-849"/>
        </w:sectPr>
      </w:pPr>
      <w:r w:rsidRPr="005A311C">
        <w:rPr>
          <w:rFonts w:ascii="黑体" w:eastAsia="黑体" w:hAnsi="黑体" w:hint="eastAsia"/>
          <w:sz w:val="36"/>
          <w:szCs w:val="36"/>
        </w:rPr>
        <w:t>二</w:t>
      </w:r>
      <w:r>
        <w:rPr>
          <w:rFonts w:ascii="黑体" w:eastAsia="黑体" w:hAnsi="黑体" w:hint="eastAsia"/>
          <w:sz w:val="36"/>
          <w:szCs w:val="36"/>
        </w:rPr>
        <w:t>〇</w:t>
      </w:r>
      <w:r w:rsidRPr="005A311C">
        <w:rPr>
          <w:rFonts w:ascii="黑体" w:eastAsia="黑体" w:hAnsi="黑体" w:hint="eastAsia"/>
          <w:sz w:val="36"/>
          <w:szCs w:val="36"/>
        </w:rPr>
        <w:t>一七年四月</w:t>
      </w:r>
    </w:p>
    <w:p w:rsidR="005A311C" w:rsidRPr="002659BB" w:rsidRDefault="00100935" w:rsidP="00100935">
      <w:pPr>
        <w:spacing w:line="560" w:lineRule="exact"/>
        <w:jc w:val="left"/>
        <w:rPr>
          <w:rFonts w:ascii="黑体" w:eastAsia="黑体" w:hAnsi="黑体"/>
          <w:szCs w:val="32"/>
        </w:rPr>
      </w:pPr>
      <w:r w:rsidRPr="002659BB">
        <w:rPr>
          <w:rFonts w:ascii="黑体" w:eastAsia="黑体" w:hAnsi="黑体" w:hint="eastAsia"/>
          <w:szCs w:val="32"/>
        </w:rPr>
        <w:lastRenderedPageBreak/>
        <w:t>一</w:t>
      </w:r>
      <w:r w:rsidRPr="002659BB">
        <w:rPr>
          <w:rFonts w:ascii="黑体" w:eastAsia="黑体" w:hAnsi="黑体"/>
          <w:szCs w:val="32"/>
        </w:rPr>
        <w:t>、项目组</w:t>
      </w:r>
      <w:r w:rsidRPr="002659BB">
        <w:rPr>
          <w:rFonts w:ascii="黑体" w:eastAsia="黑体" w:hAnsi="黑体" w:hint="eastAsia"/>
          <w:szCs w:val="32"/>
        </w:rPr>
        <w:t>成员</w:t>
      </w:r>
      <w:r w:rsidRPr="002659BB">
        <w:rPr>
          <w:rFonts w:ascii="黑体" w:eastAsia="黑体" w:hAnsi="黑体"/>
          <w:szCs w:val="32"/>
        </w:rPr>
        <w:t>信息表</w:t>
      </w:r>
    </w:p>
    <w:tbl>
      <w:tblPr>
        <w:tblStyle w:val="a7"/>
        <w:tblW w:w="0" w:type="auto"/>
        <w:jc w:val="center"/>
        <w:tblLook w:val="04A0" w:firstRow="1" w:lastRow="0" w:firstColumn="1" w:lastColumn="0" w:noHBand="0" w:noVBand="1"/>
      </w:tblPr>
      <w:tblGrid>
        <w:gridCol w:w="1510"/>
        <w:gridCol w:w="1510"/>
        <w:gridCol w:w="1510"/>
        <w:gridCol w:w="1510"/>
        <w:gridCol w:w="1510"/>
        <w:gridCol w:w="1510"/>
      </w:tblGrid>
      <w:tr w:rsidR="002659BB" w:rsidRPr="002659BB" w:rsidTr="004D1931">
        <w:trPr>
          <w:trHeight w:val="423"/>
          <w:jc w:val="center"/>
        </w:trPr>
        <w:tc>
          <w:tcPr>
            <w:tcW w:w="9060" w:type="dxa"/>
            <w:gridSpan w:val="6"/>
            <w:vAlign w:val="center"/>
          </w:tcPr>
          <w:p w:rsidR="002659BB" w:rsidRPr="002659BB" w:rsidRDefault="002659BB" w:rsidP="00100935">
            <w:pPr>
              <w:spacing w:line="560" w:lineRule="exact"/>
              <w:jc w:val="left"/>
              <w:rPr>
                <w:rFonts w:ascii="仿宋_GB2312" w:eastAsia="仿宋_GB2312" w:hAnsi="黑体"/>
                <w:sz w:val="24"/>
                <w:szCs w:val="24"/>
              </w:rPr>
            </w:pPr>
            <w:r w:rsidRPr="002659BB">
              <w:rPr>
                <w:rFonts w:ascii="仿宋_GB2312" w:eastAsia="仿宋_GB2312" w:hAnsi="黑体" w:hint="eastAsia"/>
                <w:sz w:val="24"/>
                <w:szCs w:val="24"/>
              </w:rPr>
              <w:t>主持人相关信息</w:t>
            </w:r>
          </w:p>
        </w:tc>
      </w:tr>
      <w:tr w:rsidR="002659BB" w:rsidRPr="002659BB" w:rsidTr="004D1931">
        <w:trPr>
          <w:jc w:val="center"/>
        </w:trPr>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sidRPr="002659BB">
              <w:rPr>
                <w:rFonts w:ascii="仿宋_GB2312" w:eastAsia="仿宋_GB2312" w:hAnsi="黑体" w:hint="eastAsia"/>
                <w:sz w:val="24"/>
                <w:szCs w:val="24"/>
              </w:rPr>
              <w:t>姓名</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学历</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出生</w:t>
            </w:r>
            <w:r>
              <w:rPr>
                <w:rFonts w:ascii="仿宋_GB2312" w:eastAsia="仿宋_GB2312" w:hAnsi="黑体"/>
                <w:sz w:val="24"/>
                <w:szCs w:val="24"/>
              </w:rPr>
              <w:t>日期</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r>
      <w:tr w:rsidR="002659BB" w:rsidRPr="002659BB" w:rsidTr="004D1931">
        <w:trPr>
          <w:jc w:val="center"/>
        </w:trPr>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所在</w:t>
            </w:r>
            <w:r>
              <w:rPr>
                <w:rFonts w:ascii="仿宋_GB2312" w:eastAsia="仿宋_GB2312" w:hAnsi="黑体"/>
                <w:sz w:val="24"/>
                <w:szCs w:val="24"/>
              </w:rPr>
              <w:t>单位</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c>
          <w:tcPr>
            <w:tcW w:w="3020" w:type="dxa"/>
            <w:gridSpan w:val="2"/>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通讯</w:t>
            </w:r>
            <w:r>
              <w:rPr>
                <w:rFonts w:ascii="仿宋_GB2312" w:eastAsia="仿宋_GB2312" w:hAnsi="黑体"/>
                <w:sz w:val="24"/>
                <w:szCs w:val="24"/>
              </w:rPr>
              <w:t>地址、邮编</w:t>
            </w:r>
          </w:p>
        </w:tc>
        <w:tc>
          <w:tcPr>
            <w:tcW w:w="3020" w:type="dxa"/>
            <w:gridSpan w:val="2"/>
            <w:vAlign w:val="center"/>
          </w:tcPr>
          <w:p w:rsidR="002659BB" w:rsidRPr="002659BB" w:rsidRDefault="002659BB" w:rsidP="004D1931">
            <w:pPr>
              <w:spacing w:line="560" w:lineRule="exact"/>
              <w:jc w:val="center"/>
              <w:rPr>
                <w:rFonts w:ascii="仿宋_GB2312" w:eastAsia="仿宋_GB2312" w:hAnsi="黑体"/>
                <w:sz w:val="24"/>
                <w:szCs w:val="24"/>
              </w:rPr>
            </w:pPr>
          </w:p>
        </w:tc>
      </w:tr>
      <w:tr w:rsidR="002659BB" w:rsidRPr="002659BB" w:rsidTr="004D1931">
        <w:trPr>
          <w:jc w:val="center"/>
        </w:trPr>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职称</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学历/学位</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专业</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p>
        </w:tc>
      </w:tr>
      <w:tr w:rsidR="002659BB" w:rsidRPr="002659BB" w:rsidTr="004D1931">
        <w:trPr>
          <w:jc w:val="center"/>
        </w:trPr>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联系</w:t>
            </w:r>
            <w:r>
              <w:rPr>
                <w:rFonts w:ascii="仿宋_GB2312" w:eastAsia="仿宋_GB2312" w:hAnsi="黑体"/>
                <w:sz w:val="24"/>
                <w:szCs w:val="24"/>
              </w:rPr>
              <w:t>方式</w:t>
            </w:r>
          </w:p>
        </w:tc>
        <w:tc>
          <w:tcPr>
            <w:tcW w:w="3020" w:type="dxa"/>
            <w:gridSpan w:val="2"/>
            <w:vAlign w:val="center"/>
          </w:tcPr>
          <w:p w:rsidR="002659BB" w:rsidRPr="002659BB" w:rsidRDefault="002659BB" w:rsidP="004D1931">
            <w:pPr>
              <w:spacing w:line="560" w:lineRule="exact"/>
              <w:jc w:val="center"/>
              <w:rPr>
                <w:rFonts w:ascii="仿宋_GB2312" w:eastAsia="仿宋_GB2312" w:hAnsi="黑体"/>
                <w:sz w:val="24"/>
                <w:szCs w:val="24"/>
              </w:rPr>
            </w:pP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邮编</w:t>
            </w:r>
          </w:p>
        </w:tc>
        <w:tc>
          <w:tcPr>
            <w:tcW w:w="3020" w:type="dxa"/>
            <w:gridSpan w:val="2"/>
            <w:vAlign w:val="center"/>
          </w:tcPr>
          <w:p w:rsidR="002659BB" w:rsidRPr="002659BB" w:rsidRDefault="002659BB" w:rsidP="004D1931">
            <w:pPr>
              <w:spacing w:line="560" w:lineRule="exact"/>
              <w:jc w:val="center"/>
              <w:rPr>
                <w:rFonts w:ascii="仿宋_GB2312" w:eastAsia="仿宋_GB2312" w:hAnsi="黑体"/>
                <w:sz w:val="24"/>
                <w:szCs w:val="24"/>
              </w:rPr>
            </w:pPr>
          </w:p>
        </w:tc>
      </w:tr>
      <w:tr w:rsidR="002659BB" w:rsidRPr="002659BB" w:rsidTr="004D1931">
        <w:trPr>
          <w:jc w:val="center"/>
        </w:trPr>
        <w:tc>
          <w:tcPr>
            <w:tcW w:w="9060" w:type="dxa"/>
            <w:gridSpan w:val="6"/>
            <w:vAlign w:val="center"/>
          </w:tcPr>
          <w:p w:rsidR="002659BB" w:rsidRPr="002659BB" w:rsidRDefault="002659BB" w:rsidP="00100935">
            <w:pPr>
              <w:spacing w:line="560" w:lineRule="exact"/>
              <w:jc w:val="left"/>
              <w:rPr>
                <w:rFonts w:ascii="仿宋_GB2312" w:eastAsia="仿宋_GB2312" w:hAnsi="黑体"/>
                <w:sz w:val="24"/>
                <w:szCs w:val="24"/>
              </w:rPr>
            </w:pPr>
            <w:r>
              <w:rPr>
                <w:rFonts w:ascii="仿宋_GB2312" w:eastAsia="仿宋_GB2312" w:hAnsi="黑体" w:hint="eastAsia"/>
                <w:sz w:val="24"/>
                <w:szCs w:val="24"/>
              </w:rPr>
              <w:t>项目</w:t>
            </w:r>
            <w:r>
              <w:rPr>
                <w:rFonts w:ascii="仿宋_GB2312" w:eastAsia="仿宋_GB2312" w:hAnsi="黑体"/>
                <w:sz w:val="24"/>
                <w:szCs w:val="24"/>
              </w:rPr>
              <w:t>组主要成员信息</w:t>
            </w:r>
          </w:p>
        </w:tc>
      </w:tr>
      <w:tr w:rsidR="002659BB" w:rsidRPr="002659BB" w:rsidTr="004D1931">
        <w:trPr>
          <w:jc w:val="center"/>
        </w:trPr>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姓名</w:t>
            </w:r>
          </w:p>
        </w:tc>
        <w:tc>
          <w:tcPr>
            <w:tcW w:w="3020" w:type="dxa"/>
            <w:gridSpan w:val="2"/>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单位</w:t>
            </w:r>
            <w:r>
              <w:rPr>
                <w:rFonts w:ascii="仿宋_GB2312" w:eastAsia="仿宋_GB2312" w:hAnsi="黑体"/>
                <w:sz w:val="24"/>
                <w:szCs w:val="24"/>
              </w:rPr>
              <w:t>、正在从事的工作</w:t>
            </w:r>
          </w:p>
        </w:tc>
        <w:tc>
          <w:tcPr>
            <w:tcW w:w="1510" w:type="dxa"/>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职称</w:t>
            </w:r>
          </w:p>
        </w:tc>
        <w:tc>
          <w:tcPr>
            <w:tcW w:w="3020" w:type="dxa"/>
            <w:gridSpan w:val="2"/>
            <w:vAlign w:val="center"/>
          </w:tcPr>
          <w:p w:rsidR="002659BB" w:rsidRPr="002659BB" w:rsidRDefault="002659BB" w:rsidP="004D1931">
            <w:pPr>
              <w:spacing w:line="560" w:lineRule="exact"/>
              <w:jc w:val="center"/>
              <w:rPr>
                <w:rFonts w:ascii="仿宋_GB2312" w:eastAsia="仿宋_GB2312" w:hAnsi="黑体"/>
                <w:sz w:val="24"/>
                <w:szCs w:val="24"/>
              </w:rPr>
            </w:pPr>
            <w:r>
              <w:rPr>
                <w:rFonts w:ascii="仿宋_GB2312" w:eastAsia="仿宋_GB2312" w:hAnsi="黑体" w:hint="eastAsia"/>
                <w:sz w:val="24"/>
                <w:szCs w:val="24"/>
              </w:rPr>
              <w:t>在</w:t>
            </w:r>
            <w:r>
              <w:rPr>
                <w:rFonts w:ascii="仿宋_GB2312" w:eastAsia="仿宋_GB2312" w:hAnsi="黑体"/>
                <w:sz w:val="24"/>
                <w:szCs w:val="24"/>
              </w:rPr>
              <w:t>研究中承担的任务</w:t>
            </w:r>
          </w:p>
        </w:tc>
      </w:tr>
      <w:tr w:rsidR="002659BB" w:rsidRPr="002659BB" w:rsidTr="004D1931">
        <w:trPr>
          <w:jc w:val="center"/>
        </w:trPr>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r>
      <w:tr w:rsidR="002659BB" w:rsidRPr="002659BB" w:rsidTr="004D1931">
        <w:trPr>
          <w:jc w:val="center"/>
        </w:trPr>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r>
      <w:tr w:rsidR="002659BB" w:rsidRPr="002659BB" w:rsidTr="004D1931">
        <w:trPr>
          <w:jc w:val="center"/>
        </w:trPr>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r>
      <w:tr w:rsidR="002659BB" w:rsidRPr="002659BB" w:rsidTr="004D1931">
        <w:trPr>
          <w:jc w:val="center"/>
        </w:trPr>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c>
          <w:tcPr>
            <w:tcW w:w="1510" w:type="dxa"/>
            <w:vAlign w:val="center"/>
          </w:tcPr>
          <w:p w:rsidR="002659BB" w:rsidRPr="002659BB" w:rsidRDefault="002659BB" w:rsidP="00100935">
            <w:pPr>
              <w:spacing w:line="560" w:lineRule="exact"/>
              <w:jc w:val="left"/>
              <w:rPr>
                <w:rFonts w:ascii="仿宋_GB2312" w:eastAsia="仿宋_GB2312" w:hAnsi="黑体"/>
                <w:sz w:val="24"/>
                <w:szCs w:val="24"/>
              </w:rPr>
            </w:pPr>
          </w:p>
        </w:tc>
      </w:tr>
    </w:tbl>
    <w:p w:rsidR="00100935" w:rsidRDefault="002659BB" w:rsidP="00100935">
      <w:pPr>
        <w:spacing w:line="560" w:lineRule="exact"/>
        <w:jc w:val="left"/>
        <w:rPr>
          <w:rFonts w:ascii="仿宋_GB2312" w:eastAsia="仿宋_GB2312" w:hAnsi="黑体"/>
          <w:szCs w:val="32"/>
        </w:rPr>
      </w:pPr>
      <w:r>
        <w:rPr>
          <w:rFonts w:ascii="仿宋_GB2312" w:eastAsia="仿宋_GB2312" w:hAnsi="黑体" w:hint="eastAsia"/>
          <w:szCs w:val="32"/>
        </w:rPr>
        <w:t>二</w:t>
      </w:r>
      <w:r>
        <w:rPr>
          <w:rFonts w:ascii="仿宋_GB2312" w:eastAsia="仿宋_GB2312" w:hAnsi="黑体"/>
          <w:szCs w:val="32"/>
        </w:rPr>
        <w:t>、学校（</w:t>
      </w:r>
      <w:r>
        <w:rPr>
          <w:rFonts w:ascii="仿宋_GB2312" w:eastAsia="仿宋_GB2312" w:hAnsi="黑体" w:hint="eastAsia"/>
          <w:szCs w:val="32"/>
        </w:rPr>
        <w:t>单位</w:t>
      </w:r>
      <w:r>
        <w:rPr>
          <w:rFonts w:ascii="仿宋_GB2312" w:eastAsia="仿宋_GB2312" w:hAnsi="黑体"/>
          <w:szCs w:val="32"/>
        </w:rPr>
        <w:t>）</w:t>
      </w:r>
      <w:r>
        <w:rPr>
          <w:rFonts w:ascii="仿宋_GB2312" w:eastAsia="仿宋_GB2312" w:hAnsi="黑体" w:hint="eastAsia"/>
          <w:szCs w:val="32"/>
        </w:rPr>
        <w:t>审核</w:t>
      </w:r>
      <w:r>
        <w:rPr>
          <w:rFonts w:ascii="仿宋_GB2312" w:eastAsia="仿宋_GB2312" w:hAnsi="黑体"/>
          <w:szCs w:val="32"/>
        </w:rPr>
        <w:t>意见</w:t>
      </w:r>
    </w:p>
    <w:tbl>
      <w:tblPr>
        <w:tblStyle w:val="a7"/>
        <w:tblW w:w="0" w:type="auto"/>
        <w:tblLook w:val="04A0" w:firstRow="1" w:lastRow="0" w:firstColumn="1" w:lastColumn="0" w:noHBand="0" w:noVBand="1"/>
      </w:tblPr>
      <w:tblGrid>
        <w:gridCol w:w="9060"/>
      </w:tblGrid>
      <w:tr w:rsidR="002659BB" w:rsidTr="002659BB">
        <w:trPr>
          <w:trHeight w:val="4928"/>
        </w:trPr>
        <w:tc>
          <w:tcPr>
            <w:tcW w:w="9060" w:type="dxa"/>
          </w:tcPr>
          <w:p w:rsidR="002659BB" w:rsidRDefault="002659BB" w:rsidP="00100935">
            <w:pPr>
              <w:spacing w:line="560" w:lineRule="exact"/>
              <w:jc w:val="left"/>
              <w:rPr>
                <w:rFonts w:ascii="仿宋_GB2312" w:eastAsia="仿宋_GB2312" w:hAnsi="黑体"/>
                <w:sz w:val="24"/>
                <w:szCs w:val="24"/>
              </w:rPr>
            </w:pPr>
            <w:r w:rsidRPr="002659BB">
              <w:rPr>
                <w:rFonts w:ascii="仿宋_GB2312" w:eastAsia="仿宋_GB2312" w:hAnsi="黑体" w:hint="eastAsia"/>
                <w:sz w:val="24"/>
                <w:szCs w:val="24"/>
              </w:rPr>
              <w:t>学校</w:t>
            </w:r>
            <w:r w:rsidRPr="002659BB">
              <w:rPr>
                <w:rFonts w:ascii="仿宋_GB2312" w:eastAsia="仿宋_GB2312" w:hAnsi="黑体"/>
                <w:sz w:val="24"/>
                <w:szCs w:val="24"/>
              </w:rPr>
              <w:t>（</w:t>
            </w:r>
            <w:r w:rsidRPr="002659BB">
              <w:rPr>
                <w:rFonts w:ascii="仿宋_GB2312" w:eastAsia="仿宋_GB2312" w:hAnsi="黑体" w:hint="eastAsia"/>
                <w:sz w:val="24"/>
                <w:szCs w:val="24"/>
              </w:rPr>
              <w:t>单位</w:t>
            </w:r>
            <w:r w:rsidRPr="002659BB">
              <w:rPr>
                <w:rFonts w:ascii="仿宋_GB2312" w:eastAsia="仿宋_GB2312" w:hAnsi="黑体"/>
                <w:sz w:val="24"/>
                <w:szCs w:val="24"/>
              </w:rPr>
              <w:t>）</w:t>
            </w:r>
            <w:r>
              <w:rPr>
                <w:rFonts w:ascii="仿宋_GB2312" w:eastAsia="仿宋_GB2312" w:hAnsi="黑体" w:hint="eastAsia"/>
                <w:sz w:val="24"/>
                <w:szCs w:val="24"/>
              </w:rPr>
              <w:t>对</w:t>
            </w:r>
            <w:r>
              <w:rPr>
                <w:rFonts w:ascii="仿宋_GB2312" w:eastAsia="仿宋_GB2312" w:hAnsi="黑体"/>
                <w:sz w:val="24"/>
                <w:szCs w:val="24"/>
              </w:rPr>
              <w:t>申报成果的意见，包括对研究工作过程和研究</w:t>
            </w:r>
            <w:r>
              <w:rPr>
                <w:rFonts w:ascii="仿宋_GB2312" w:eastAsia="仿宋_GB2312" w:hAnsi="黑体" w:hint="eastAsia"/>
                <w:sz w:val="24"/>
                <w:szCs w:val="24"/>
              </w:rPr>
              <w:t>成果</w:t>
            </w:r>
            <w:r>
              <w:rPr>
                <w:rFonts w:ascii="仿宋_GB2312" w:eastAsia="仿宋_GB2312" w:hAnsi="黑体"/>
                <w:sz w:val="24"/>
                <w:szCs w:val="24"/>
              </w:rPr>
              <w:t>的评价等。</w:t>
            </w:r>
          </w:p>
          <w:p w:rsidR="002659BB" w:rsidRDefault="002659BB" w:rsidP="00100935">
            <w:pPr>
              <w:spacing w:line="560" w:lineRule="exact"/>
              <w:jc w:val="left"/>
              <w:rPr>
                <w:rFonts w:ascii="仿宋_GB2312" w:eastAsia="仿宋_GB2312" w:hAnsi="黑体"/>
                <w:sz w:val="24"/>
                <w:szCs w:val="24"/>
              </w:rPr>
            </w:pPr>
          </w:p>
          <w:p w:rsidR="002659BB" w:rsidRDefault="002659BB" w:rsidP="00100935">
            <w:pPr>
              <w:spacing w:line="560" w:lineRule="exact"/>
              <w:jc w:val="left"/>
              <w:rPr>
                <w:rFonts w:ascii="仿宋_GB2312" w:eastAsia="仿宋_GB2312" w:hAnsi="黑体"/>
                <w:sz w:val="24"/>
                <w:szCs w:val="24"/>
              </w:rPr>
            </w:pPr>
          </w:p>
          <w:p w:rsidR="002659BB" w:rsidRDefault="002659BB" w:rsidP="00100935">
            <w:pPr>
              <w:spacing w:line="560" w:lineRule="exact"/>
              <w:jc w:val="left"/>
              <w:rPr>
                <w:rFonts w:ascii="仿宋_GB2312" w:eastAsia="仿宋_GB2312" w:hAnsi="黑体"/>
                <w:sz w:val="24"/>
                <w:szCs w:val="24"/>
              </w:rPr>
            </w:pPr>
          </w:p>
          <w:p w:rsidR="002659BB" w:rsidRDefault="002659BB" w:rsidP="00100935">
            <w:pPr>
              <w:spacing w:line="560" w:lineRule="exact"/>
              <w:jc w:val="left"/>
              <w:rPr>
                <w:rFonts w:ascii="仿宋_GB2312" w:eastAsia="仿宋_GB2312" w:hAnsi="黑体"/>
                <w:sz w:val="24"/>
                <w:szCs w:val="24"/>
              </w:rPr>
            </w:pPr>
          </w:p>
          <w:p w:rsidR="002659BB" w:rsidRDefault="002659BB" w:rsidP="00100935">
            <w:pPr>
              <w:spacing w:line="560" w:lineRule="exact"/>
              <w:jc w:val="left"/>
              <w:rPr>
                <w:rFonts w:ascii="仿宋_GB2312" w:eastAsia="仿宋_GB2312" w:hAnsi="黑体"/>
                <w:sz w:val="24"/>
                <w:szCs w:val="24"/>
              </w:rPr>
            </w:pPr>
          </w:p>
          <w:p w:rsidR="002659BB" w:rsidRDefault="002659BB" w:rsidP="00100935">
            <w:pPr>
              <w:spacing w:line="560" w:lineRule="exact"/>
              <w:jc w:val="left"/>
              <w:rPr>
                <w:rFonts w:ascii="仿宋_GB2312" w:eastAsia="仿宋_GB2312" w:hAnsi="黑体"/>
                <w:sz w:val="24"/>
                <w:szCs w:val="24"/>
              </w:rPr>
            </w:pPr>
            <w:r>
              <w:rPr>
                <w:rFonts w:ascii="仿宋_GB2312" w:eastAsia="仿宋_GB2312" w:hAnsi="黑体"/>
                <w:sz w:val="24"/>
                <w:szCs w:val="24"/>
              </w:rPr>
              <w:t xml:space="preserve">                                   </w:t>
            </w:r>
            <w:r>
              <w:rPr>
                <w:rFonts w:ascii="仿宋_GB2312" w:eastAsia="仿宋_GB2312" w:hAnsi="黑体" w:hint="eastAsia"/>
                <w:sz w:val="24"/>
                <w:szCs w:val="24"/>
              </w:rPr>
              <w:t>学校</w:t>
            </w:r>
            <w:r>
              <w:rPr>
                <w:rFonts w:ascii="仿宋_GB2312" w:eastAsia="仿宋_GB2312" w:hAnsi="黑体"/>
                <w:sz w:val="24"/>
                <w:szCs w:val="24"/>
              </w:rPr>
              <w:t>（</w:t>
            </w:r>
            <w:r>
              <w:rPr>
                <w:rFonts w:ascii="仿宋_GB2312" w:eastAsia="仿宋_GB2312" w:hAnsi="黑体" w:hint="eastAsia"/>
                <w:sz w:val="24"/>
                <w:szCs w:val="24"/>
              </w:rPr>
              <w:t>单位</w:t>
            </w:r>
            <w:r>
              <w:rPr>
                <w:rFonts w:ascii="仿宋_GB2312" w:eastAsia="仿宋_GB2312" w:hAnsi="黑体"/>
                <w:sz w:val="24"/>
                <w:szCs w:val="24"/>
              </w:rPr>
              <w:t>）</w:t>
            </w:r>
            <w:r>
              <w:rPr>
                <w:rFonts w:ascii="仿宋_GB2312" w:eastAsia="仿宋_GB2312" w:hAnsi="黑体" w:hint="eastAsia"/>
                <w:sz w:val="24"/>
                <w:szCs w:val="24"/>
              </w:rPr>
              <w:t>负责人</w:t>
            </w:r>
            <w:r>
              <w:rPr>
                <w:rFonts w:ascii="仿宋_GB2312" w:eastAsia="仿宋_GB2312" w:hAnsi="黑体"/>
                <w:sz w:val="24"/>
                <w:szCs w:val="24"/>
              </w:rPr>
              <w:t>签章：</w:t>
            </w:r>
          </w:p>
          <w:p w:rsidR="002659BB" w:rsidRPr="002659BB" w:rsidRDefault="002659BB" w:rsidP="00100935">
            <w:pPr>
              <w:spacing w:line="560" w:lineRule="exact"/>
              <w:jc w:val="left"/>
              <w:rPr>
                <w:rFonts w:ascii="仿宋_GB2312" w:eastAsia="仿宋_GB2312" w:hAnsi="黑体"/>
                <w:sz w:val="24"/>
                <w:szCs w:val="24"/>
              </w:rPr>
            </w:pPr>
            <w:r>
              <w:rPr>
                <w:rFonts w:ascii="仿宋_GB2312" w:eastAsia="仿宋_GB2312" w:hAnsi="黑体"/>
                <w:sz w:val="24"/>
                <w:szCs w:val="24"/>
              </w:rPr>
              <w:t xml:space="preserve">                                                      </w:t>
            </w:r>
            <w:r>
              <w:rPr>
                <w:rFonts w:ascii="仿宋_GB2312" w:eastAsia="仿宋_GB2312" w:hAnsi="黑体" w:hint="eastAsia"/>
                <w:sz w:val="24"/>
                <w:szCs w:val="24"/>
              </w:rPr>
              <w:t>年     月      日</w:t>
            </w:r>
          </w:p>
        </w:tc>
      </w:tr>
    </w:tbl>
    <w:p w:rsidR="002659BB" w:rsidRPr="004D1931" w:rsidRDefault="004D1931" w:rsidP="00100935">
      <w:pPr>
        <w:spacing w:line="560" w:lineRule="exact"/>
        <w:jc w:val="left"/>
        <w:rPr>
          <w:rFonts w:ascii="黑体" w:eastAsia="黑体" w:hAnsi="黑体"/>
          <w:szCs w:val="32"/>
        </w:rPr>
      </w:pPr>
      <w:r w:rsidRPr="004D1931">
        <w:rPr>
          <w:rFonts w:ascii="黑体" w:eastAsia="黑体" w:hAnsi="黑体" w:hint="eastAsia"/>
          <w:szCs w:val="32"/>
        </w:rPr>
        <w:lastRenderedPageBreak/>
        <w:t>附件2</w:t>
      </w:r>
    </w:p>
    <w:p w:rsidR="004D1931" w:rsidRPr="004D1931" w:rsidRDefault="004D1931" w:rsidP="004D1931">
      <w:pPr>
        <w:spacing w:line="760" w:lineRule="exact"/>
        <w:jc w:val="center"/>
        <w:rPr>
          <w:rFonts w:ascii="方正小标宋简体" w:eastAsia="方正小标宋简体" w:hAnsi="黑体"/>
          <w:sz w:val="44"/>
          <w:szCs w:val="44"/>
        </w:rPr>
      </w:pPr>
      <w:r w:rsidRPr="004D1931">
        <w:rPr>
          <w:rFonts w:ascii="方正小标宋简体" w:eastAsia="方正小标宋简体" w:hAnsi="黑体" w:hint="eastAsia"/>
          <w:sz w:val="44"/>
          <w:szCs w:val="44"/>
        </w:rPr>
        <w:t>河南省医学教育优秀教学成果</w:t>
      </w:r>
    </w:p>
    <w:p w:rsidR="004D1931" w:rsidRDefault="004D1931" w:rsidP="004D1931">
      <w:pPr>
        <w:spacing w:line="760" w:lineRule="exact"/>
        <w:jc w:val="center"/>
        <w:rPr>
          <w:rFonts w:ascii="方正小标宋简体" w:eastAsia="方正小标宋简体" w:hAnsi="黑体"/>
          <w:sz w:val="44"/>
          <w:szCs w:val="44"/>
        </w:rPr>
      </w:pPr>
      <w:r w:rsidRPr="004D1931">
        <w:rPr>
          <w:rFonts w:ascii="方正小标宋简体" w:eastAsia="方正小标宋简体" w:hAnsi="黑体" w:hint="eastAsia"/>
          <w:sz w:val="44"/>
          <w:szCs w:val="44"/>
        </w:rPr>
        <w:t>研究报告</w:t>
      </w:r>
    </w:p>
    <w:p w:rsidR="004D1931" w:rsidRDefault="004D1931" w:rsidP="004D1931">
      <w:pPr>
        <w:spacing w:line="560" w:lineRule="exact"/>
        <w:jc w:val="center"/>
        <w:rPr>
          <w:rFonts w:ascii="方正小标宋简体" w:eastAsia="方正小标宋简体" w:hAnsi="黑体"/>
          <w:sz w:val="44"/>
          <w:szCs w:val="44"/>
        </w:rPr>
      </w:pPr>
    </w:p>
    <w:p w:rsidR="004D1931" w:rsidRDefault="004D1931" w:rsidP="004D1931">
      <w:pPr>
        <w:spacing w:line="560" w:lineRule="exact"/>
        <w:ind w:firstLineChars="100" w:firstLine="276"/>
        <w:jc w:val="left"/>
        <w:rPr>
          <w:rFonts w:ascii="仿宋_GB2312" w:eastAsia="仿宋_GB2312" w:hAnsi="黑体"/>
          <w:sz w:val="28"/>
          <w:szCs w:val="28"/>
        </w:rPr>
      </w:pPr>
      <w:r w:rsidRPr="004D1931">
        <w:rPr>
          <w:rFonts w:ascii="仿宋_GB2312" w:eastAsia="仿宋_GB2312" w:hAnsi="黑体" w:hint="eastAsia"/>
          <w:sz w:val="28"/>
          <w:szCs w:val="28"/>
        </w:rPr>
        <w:t>自此</w:t>
      </w:r>
      <w:r w:rsidRPr="004D1931">
        <w:rPr>
          <w:rFonts w:ascii="仿宋_GB2312" w:eastAsia="仿宋_GB2312" w:hAnsi="黑体"/>
          <w:sz w:val="28"/>
          <w:szCs w:val="28"/>
        </w:rPr>
        <w:t>以下不得出现项目</w:t>
      </w:r>
      <w:r w:rsidRPr="004D1931">
        <w:rPr>
          <w:rFonts w:ascii="仿宋_GB2312" w:eastAsia="仿宋_GB2312" w:hAnsi="黑体" w:hint="eastAsia"/>
          <w:sz w:val="28"/>
          <w:szCs w:val="28"/>
        </w:rPr>
        <w:t>所有</w:t>
      </w:r>
      <w:r w:rsidRPr="004D1931">
        <w:rPr>
          <w:rFonts w:ascii="仿宋_GB2312" w:eastAsia="仿宋_GB2312" w:hAnsi="黑体"/>
          <w:sz w:val="28"/>
          <w:szCs w:val="28"/>
        </w:rPr>
        <w:t>参与者个人或单位信息，否自申请无效！</w:t>
      </w:r>
    </w:p>
    <w:tbl>
      <w:tblPr>
        <w:tblStyle w:val="a7"/>
        <w:tblW w:w="0" w:type="auto"/>
        <w:tblLook w:val="04A0" w:firstRow="1" w:lastRow="0" w:firstColumn="1" w:lastColumn="0" w:noHBand="0" w:noVBand="1"/>
      </w:tblPr>
      <w:tblGrid>
        <w:gridCol w:w="2235"/>
        <w:gridCol w:w="6825"/>
      </w:tblGrid>
      <w:tr w:rsidR="004D1931" w:rsidTr="004D1931">
        <w:trPr>
          <w:trHeight w:val="851"/>
        </w:trPr>
        <w:tc>
          <w:tcPr>
            <w:tcW w:w="2235" w:type="dxa"/>
            <w:vAlign w:val="center"/>
          </w:tcPr>
          <w:p w:rsidR="004D1931" w:rsidRDefault="004D1931" w:rsidP="004D1931">
            <w:pPr>
              <w:spacing w:line="560" w:lineRule="exact"/>
              <w:jc w:val="center"/>
              <w:rPr>
                <w:rFonts w:ascii="仿宋_GB2312" w:eastAsia="仿宋_GB2312" w:hAnsi="黑体"/>
                <w:sz w:val="28"/>
                <w:szCs w:val="28"/>
              </w:rPr>
            </w:pPr>
            <w:r>
              <w:rPr>
                <w:rFonts w:ascii="仿宋_GB2312" w:eastAsia="仿宋_GB2312" w:hAnsi="黑体" w:hint="eastAsia"/>
                <w:sz w:val="28"/>
                <w:szCs w:val="28"/>
              </w:rPr>
              <w:t>项目</w:t>
            </w:r>
            <w:r>
              <w:rPr>
                <w:rFonts w:ascii="仿宋_GB2312" w:eastAsia="仿宋_GB2312" w:hAnsi="黑体"/>
                <w:sz w:val="28"/>
                <w:szCs w:val="28"/>
              </w:rPr>
              <w:t>编号</w:t>
            </w:r>
          </w:p>
        </w:tc>
        <w:tc>
          <w:tcPr>
            <w:tcW w:w="6825" w:type="dxa"/>
            <w:vAlign w:val="center"/>
          </w:tcPr>
          <w:p w:rsidR="004D1931" w:rsidRDefault="004D1931" w:rsidP="004D1931">
            <w:pPr>
              <w:spacing w:line="560" w:lineRule="exact"/>
              <w:jc w:val="left"/>
              <w:rPr>
                <w:rFonts w:ascii="仿宋_GB2312" w:eastAsia="仿宋_GB2312" w:hAnsi="黑体"/>
                <w:sz w:val="28"/>
                <w:szCs w:val="28"/>
              </w:rPr>
            </w:pPr>
          </w:p>
        </w:tc>
      </w:tr>
      <w:tr w:rsidR="004D1931" w:rsidTr="004D1931">
        <w:trPr>
          <w:trHeight w:val="851"/>
        </w:trPr>
        <w:tc>
          <w:tcPr>
            <w:tcW w:w="2235" w:type="dxa"/>
            <w:vAlign w:val="center"/>
          </w:tcPr>
          <w:p w:rsidR="004D1931" w:rsidRDefault="004D1931" w:rsidP="004D1931">
            <w:pPr>
              <w:spacing w:line="560" w:lineRule="exact"/>
              <w:jc w:val="center"/>
              <w:rPr>
                <w:rFonts w:ascii="仿宋_GB2312" w:eastAsia="仿宋_GB2312" w:hAnsi="黑体"/>
                <w:sz w:val="28"/>
                <w:szCs w:val="28"/>
              </w:rPr>
            </w:pPr>
            <w:r>
              <w:rPr>
                <w:rFonts w:ascii="仿宋_GB2312" w:eastAsia="仿宋_GB2312" w:hAnsi="黑体" w:hint="eastAsia"/>
                <w:sz w:val="28"/>
                <w:szCs w:val="28"/>
              </w:rPr>
              <w:t>项目</w:t>
            </w:r>
            <w:r>
              <w:rPr>
                <w:rFonts w:ascii="仿宋_GB2312" w:eastAsia="仿宋_GB2312" w:hAnsi="黑体"/>
                <w:sz w:val="28"/>
                <w:szCs w:val="28"/>
              </w:rPr>
              <w:t>名称</w:t>
            </w:r>
          </w:p>
        </w:tc>
        <w:tc>
          <w:tcPr>
            <w:tcW w:w="6825" w:type="dxa"/>
            <w:vAlign w:val="center"/>
          </w:tcPr>
          <w:p w:rsidR="004D1931" w:rsidRDefault="004D1931" w:rsidP="004D1931">
            <w:pPr>
              <w:spacing w:line="560" w:lineRule="exact"/>
              <w:jc w:val="left"/>
              <w:rPr>
                <w:rFonts w:ascii="仿宋_GB2312" w:eastAsia="仿宋_GB2312" w:hAnsi="黑体"/>
                <w:sz w:val="28"/>
                <w:szCs w:val="28"/>
              </w:rPr>
            </w:pPr>
          </w:p>
        </w:tc>
      </w:tr>
      <w:tr w:rsidR="004D1931" w:rsidTr="004D1931">
        <w:trPr>
          <w:trHeight w:val="851"/>
        </w:trPr>
        <w:tc>
          <w:tcPr>
            <w:tcW w:w="2235" w:type="dxa"/>
            <w:vAlign w:val="center"/>
          </w:tcPr>
          <w:p w:rsidR="004D1931" w:rsidRDefault="004D1931" w:rsidP="004D1931">
            <w:pPr>
              <w:spacing w:line="560" w:lineRule="exact"/>
              <w:jc w:val="center"/>
              <w:rPr>
                <w:rFonts w:ascii="仿宋_GB2312" w:eastAsia="仿宋_GB2312" w:hAnsi="黑体"/>
                <w:sz w:val="28"/>
                <w:szCs w:val="28"/>
              </w:rPr>
            </w:pPr>
            <w:r>
              <w:rPr>
                <w:rFonts w:ascii="仿宋_GB2312" w:eastAsia="仿宋_GB2312" w:hAnsi="黑体" w:hint="eastAsia"/>
                <w:sz w:val="28"/>
                <w:szCs w:val="28"/>
              </w:rPr>
              <w:t>成果</w:t>
            </w:r>
            <w:r>
              <w:rPr>
                <w:rFonts w:ascii="仿宋_GB2312" w:eastAsia="仿宋_GB2312" w:hAnsi="黑体"/>
                <w:sz w:val="28"/>
                <w:szCs w:val="28"/>
              </w:rPr>
              <w:t>形式</w:t>
            </w:r>
          </w:p>
        </w:tc>
        <w:tc>
          <w:tcPr>
            <w:tcW w:w="6825" w:type="dxa"/>
            <w:vAlign w:val="center"/>
          </w:tcPr>
          <w:p w:rsidR="004D1931" w:rsidRDefault="004D1931" w:rsidP="004D1931">
            <w:pPr>
              <w:spacing w:line="560" w:lineRule="exact"/>
              <w:jc w:val="left"/>
              <w:rPr>
                <w:rFonts w:ascii="仿宋_GB2312" w:eastAsia="仿宋_GB2312" w:hAnsi="黑体"/>
                <w:sz w:val="28"/>
                <w:szCs w:val="28"/>
              </w:rPr>
            </w:pPr>
            <w:r>
              <w:rPr>
                <w:rFonts w:ascii="仿宋_GB2312" w:eastAsia="仿宋_GB2312" w:hAnsi="黑体" w:hint="eastAsia"/>
                <w:sz w:val="28"/>
                <w:szCs w:val="28"/>
              </w:rPr>
              <w:t>A.著作  B.研究</w:t>
            </w:r>
            <w:r>
              <w:rPr>
                <w:rFonts w:ascii="仿宋_GB2312" w:eastAsia="仿宋_GB2312" w:hAnsi="黑体"/>
                <w:sz w:val="28"/>
                <w:szCs w:val="28"/>
              </w:rPr>
              <w:t>报告</w:t>
            </w:r>
            <w:r>
              <w:rPr>
                <w:rFonts w:ascii="仿宋_GB2312" w:eastAsia="仿宋_GB2312" w:hAnsi="黑体" w:hint="eastAsia"/>
                <w:sz w:val="28"/>
                <w:szCs w:val="28"/>
              </w:rPr>
              <w:t xml:space="preserve"> </w:t>
            </w:r>
            <w:r>
              <w:rPr>
                <w:rFonts w:ascii="仿宋_GB2312" w:eastAsia="仿宋_GB2312" w:hAnsi="黑体"/>
                <w:sz w:val="28"/>
                <w:szCs w:val="28"/>
              </w:rPr>
              <w:t xml:space="preserve"> </w:t>
            </w:r>
            <w:r>
              <w:rPr>
                <w:rFonts w:ascii="仿宋_GB2312" w:eastAsia="仿宋_GB2312" w:hAnsi="黑体" w:hint="eastAsia"/>
                <w:sz w:val="28"/>
                <w:szCs w:val="28"/>
              </w:rPr>
              <w:t>C</w:t>
            </w:r>
            <w:r>
              <w:rPr>
                <w:rFonts w:ascii="仿宋_GB2312" w:eastAsia="仿宋_GB2312" w:hAnsi="黑体"/>
                <w:sz w:val="28"/>
                <w:szCs w:val="28"/>
              </w:rPr>
              <w:t>.</w:t>
            </w:r>
            <w:r>
              <w:rPr>
                <w:rFonts w:ascii="仿宋_GB2312" w:eastAsia="仿宋_GB2312" w:hAnsi="黑体" w:hint="eastAsia"/>
                <w:sz w:val="28"/>
                <w:szCs w:val="28"/>
              </w:rPr>
              <w:t>论文  D.实践成果  E.其他</w:t>
            </w:r>
          </w:p>
        </w:tc>
      </w:tr>
    </w:tbl>
    <w:p w:rsidR="004D1931" w:rsidRDefault="004D1931" w:rsidP="004D1931">
      <w:pPr>
        <w:spacing w:line="560" w:lineRule="exact"/>
        <w:ind w:firstLineChars="200" w:firstLine="552"/>
        <w:jc w:val="left"/>
        <w:rPr>
          <w:rFonts w:ascii="仿宋_GB2312" w:eastAsia="仿宋_GB2312" w:hAnsi="黑体"/>
          <w:sz w:val="28"/>
          <w:szCs w:val="28"/>
        </w:rPr>
      </w:pPr>
    </w:p>
    <w:p w:rsidR="004D1931" w:rsidRPr="005D41BA" w:rsidRDefault="004D1931" w:rsidP="004D1931">
      <w:pPr>
        <w:spacing w:line="560" w:lineRule="exact"/>
        <w:ind w:firstLineChars="200" w:firstLine="632"/>
        <w:jc w:val="left"/>
        <w:rPr>
          <w:rFonts w:ascii="黑体" w:eastAsia="黑体" w:hAnsi="黑体"/>
          <w:szCs w:val="32"/>
        </w:rPr>
      </w:pPr>
      <w:r w:rsidRPr="005D41BA">
        <w:rPr>
          <w:rFonts w:ascii="黑体" w:eastAsia="黑体" w:hAnsi="黑体" w:hint="eastAsia"/>
          <w:szCs w:val="32"/>
        </w:rPr>
        <w:t>一</w:t>
      </w:r>
      <w:r w:rsidRPr="005D41BA">
        <w:rPr>
          <w:rFonts w:ascii="黑体" w:eastAsia="黑体" w:hAnsi="黑体"/>
          <w:szCs w:val="32"/>
        </w:rPr>
        <w:t>、研究工作总结报告（</w:t>
      </w:r>
      <w:r w:rsidRPr="005D41BA">
        <w:rPr>
          <w:rFonts w:ascii="黑体" w:eastAsia="黑体" w:hAnsi="黑体" w:hint="eastAsia"/>
          <w:szCs w:val="32"/>
        </w:rPr>
        <w:t>不超过2000字</w:t>
      </w:r>
      <w:r w:rsidRPr="005D41BA">
        <w:rPr>
          <w:rFonts w:ascii="黑体" w:eastAsia="黑体" w:hAnsi="黑体"/>
          <w:szCs w:val="32"/>
        </w:rPr>
        <w:t>）</w:t>
      </w:r>
    </w:p>
    <w:p w:rsidR="004D1931" w:rsidRDefault="004D1931" w:rsidP="004D1931">
      <w:pPr>
        <w:spacing w:line="560" w:lineRule="exact"/>
        <w:ind w:firstLineChars="200" w:firstLine="632"/>
        <w:jc w:val="left"/>
        <w:rPr>
          <w:rFonts w:ascii="仿宋_GB2312" w:eastAsia="仿宋_GB2312" w:hAnsi="黑体"/>
          <w:szCs w:val="32"/>
        </w:rPr>
      </w:pPr>
      <w:r w:rsidRPr="004D1931">
        <w:rPr>
          <w:rFonts w:ascii="仿宋_GB2312" w:eastAsia="仿宋_GB2312" w:hAnsi="黑体" w:hint="eastAsia"/>
          <w:szCs w:val="32"/>
        </w:rPr>
        <w:t>内容</w:t>
      </w:r>
      <w:r w:rsidRPr="004D1931">
        <w:rPr>
          <w:rFonts w:ascii="仿宋_GB2312" w:eastAsia="仿宋_GB2312" w:hAnsi="黑体"/>
          <w:szCs w:val="32"/>
        </w:rPr>
        <w:t>提示：</w:t>
      </w:r>
    </w:p>
    <w:p w:rsidR="004D1931" w:rsidRDefault="004D1931" w:rsidP="004D1931">
      <w:pPr>
        <w:spacing w:line="560" w:lineRule="exact"/>
        <w:ind w:firstLineChars="200" w:firstLine="632"/>
        <w:jc w:val="left"/>
        <w:rPr>
          <w:rFonts w:ascii="仿宋_GB2312" w:eastAsia="仿宋_GB2312" w:hAnsi="黑体"/>
          <w:szCs w:val="32"/>
        </w:rPr>
      </w:pPr>
      <w:r>
        <w:rPr>
          <w:rFonts w:ascii="仿宋_GB2312" w:eastAsia="仿宋_GB2312" w:hAnsi="黑体" w:hint="eastAsia"/>
          <w:szCs w:val="32"/>
        </w:rPr>
        <w:t>（一）研究</w:t>
      </w:r>
      <w:r>
        <w:rPr>
          <w:rFonts w:ascii="仿宋_GB2312" w:eastAsia="仿宋_GB2312" w:hAnsi="黑体"/>
          <w:szCs w:val="32"/>
        </w:rPr>
        <w:t>的主要过程和活动；</w:t>
      </w:r>
    </w:p>
    <w:p w:rsidR="004D1931" w:rsidRDefault="004D1931" w:rsidP="008418C0">
      <w:pPr>
        <w:spacing w:line="560" w:lineRule="exact"/>
        <w:ind w:firstLineChars="200" w:firstLine="632"/>
        <w:jc w:val="left"/>
        <w:rPr>
          <w:rFonts w:ascii="仿宋_GB2312" w:eastAsia="仿宋_GB2312" w:hAnsi="黑体"/>
          <w:szCs w:val="32"/>
        </w:rPr>
      </w:pPr>
      <w:r>
        <w:rPr>
          <w:rFonts w:ascii="仿宋_GB2312" w:eastAsia="仿宋_GB2312" w:hAnsi="黑体" w:hint="eastAsia"/>
          <w:szCs w:val="32"/>
        </w:rPr>
        <w:t>（二）</w:t>
      </w:r>
      <w:r w:rsidR="008418C0">
        <w:rPr>
          <w:rFonts w:ascii="仿宋_GB2312" w:eastAsia="仿宋_GB2312" w:hAnsi="黑体" w:hint="eastAsia"/>
          <w:szCs w:val="32"/>
        </w:rPr>
        <w:t>研究</w:t>
      </w:r>
      <w:r w:rsidR="008418C0">
        <w:rPr>
          <w:rFonts w:ascii="仿宋_GB2312" w:eastAsia="仿宋_GB2312" w:hAnsi="黑体"/>
          <w:szCs w:val="32"/>
        </w:rPr>
        <w:t>计划执行情况；</w:t>
      </w:r>
    </w:p>
    <w:p w:rsidR="008418C0" w:rsidRDefault="008418C0" w:rsidP="008418C0">
      <w:pPr>
        <w:spacing w:line="560" w:lineRule="exact"/>
        <w:ind w:firstLineChars="200" w:firstLine="632"/>
        <w:jc w:val="left"/>
        <w:rPr>
          <w:rFonts w:ascii="仿宋_GB2312" w:eastAsia="仿宋_GB2312" w:hAnsi="黑体"/>
          <w:szCs w:val="32"/>
        </w:rPr>
      </w:pPr>
      <w:r>
        <w:rPr>
          <w:rFonts w:ascii="仿宋_GB2312" w:eastAsia="仿宋_GB2312" w:hAnsi="黑体" w:hint="eastAsia"/>
          <w:szCs w:val="32"/>
        </w:rPr>
        <w:t>（三）研究</w:t>
      </w:r>
      <w:r>
        <w:rPr>
          <w:rFonts w:ascii="仿宋_GB2312" w:eastAsia="仿宋_GB2312" w:hAnsi="黑体"/>
          <w:szCs w:val="32"/>
        </w:rPr>
        <w:t>成果解决的教学问题以及解决教学问题的办法；</w:t>
      </w:r>
    </w:p>
    <w:p w:rsidR="008418C0" w:rsidRDefault="008418C0" w:rsidP="008418C0">
      <w:pPr>
        <w:spacing w:line="560" w:lineRule="exact"/>
        <w:ind w:firstLineChars="200" w:firstLine="632"/>
        <w:jc w:val="left"/>
        <w:rPr>
          <w:rFonts w:ascii="仿宋_GB2312" w:eastAsia="仿宋_GB2312" w:hAnsi="黑体"/>
          <w:szCs w:val="32"/>
        </w:rPr>
      </w:pPr>
      <w:r>
        <w:rPr>
          <w:rFonts w:ascii="仿宋_GB2312" w:eastAsia="仿宋_GB2312" w:hAnsi="黑体" w:hint="eastAsia"/>
          <w:szCs w:val="32"/>
        </w:rPr>
        <w:t>（四）成果</w:t>
      </w:r>
      <w:r>
        <w:rPr>
          <w:rFonts w:ascii="仿宋_GB2312" w:eastAsia="仿宋_GB2312" w:hAnsi="黑体"/>
          <w:szCs w:val="32"/>
        </w:rPr>
        <w:t>的突出特色以及创新点；</w:t>
      </w:r>
    </w:p>
    <w:p w:rsidR="008418C0" w:rsidRDefault="008418C0" w:rsidP="008418C0">
      <w:pPr>
        <w:spacing w:line="560" w:lineRule="exact"/>
        <w:ind w:firstLineChars="200" w:firstLine="632"/>
        <w:jc w:val="left"/>
        <w:rPr>
          <w:rFonts w:ascii="仿宋_GB2312" w:eastAsia="仿宋_GB2312" w:hAnsi="黑体"/>
          <w:szCs w:val="32"/>
        </w:rPr>
      </w:pPr>
      <w:r>
        <w:rPr>
          <w:rFonts w:ascii="仿宋_GB2312" w:eastAsia="仿宋_GB2312" w:hAnsi="黑体" w:hint="eastAsia"/>
          <w:szCs w:val="32"/>
        </w:rPr>
        <w:t>（五）成果</w:t>
      </w:r>
      <w:r>
        <w:rPr>
          <w:rFonts w:ascii="仿宋_GB2312" w:eastAsia="仿宋_GB2312" w:hAnsi="黑体"/>
          <w:szCs w:val="32"/>
        </w:rPr>
        <w:t>的推广应用价值；</w:t>
      </w:r>
    </w:p>
    <w:p w:rsidR="008418C0" w:rsidRDefault="008418C0" w:rsidP="008418C0">
      <w:pPr>
        <w:spacing w:line="560" w:lineRule="exact"/>
        <w:ind w:firstLineChars="200" w:firstLine="632"/>
        <w:jc w:val="left"/>
        <w:rPr>
          <w:rFonts w:ascii="仿宋_GB2312" w:eastAsia="仿宋_GB2312" w:hAnsi="黑体"/>
          <w:szCs w:val="32"/>
        </w:rPr>
      </w:pPr>
      <w:r>
        <w:rPr>
          <w:rFonts w:ascii="仿宋_GB2312" w:eastAsia="仿宋_GB2312" w:hAnsi="黑体" w:hint="eastAsia"/>
          <w:szCs w:val="32"/>
        </w:rPr>
        <w:t>（六）成果</w:t>
      </w:r>
      <w:r>
        <w:rPr>
          <w:rFonts w:ascii="仿宋_GB2312" w:eastAsia="仿宋_GB2312" w:hAnsi="黑体"/>
          <w:szCs w:val="32"/>
        </w:rPr>
        <w:t>的出版、发表情况等。</w:t>
      </w:r>
    </w:p>
    <w:p w:rsidR="008418C0" w:rsidRDefault="005D41BA" w:rsidP="005D41BA">
      <w:pPr>
        <w:spacing w:line="560" w:lineRule="exact"/>
        <w:ind w:firstLineChars="250" w:firstLine="790"/>
        <w:jc w:val="left"/>
        <w:rPr>
          <w:rFonts w:ascii="仿宋_GB2312" w:eastAsia="仿宋_GB2312" w:hAnsi="黑体"/>
          <w:szCs w:val="32"/>
        </w:rPr>
      </w:pPr>
      <w:r w:rsidRPr="005D41BA">
        <w:rPr>
          <w:rFonts w:ascii="仿宋_GB2312" w:eastAsia="仿宋_GB2312" w:hAnsi="黑体" w:hint="eastAsia"/>
          <w:szCs w:val="32"/>
        </w:rPr>
        <w:t>……</w:t>
      </w:r>
    </w:p>
    <w:p w:rsidR="005D41BA" w:rsidRPr="005D41BA" w:rsidRDefault="005D41BA" w:rsidP="005D41BA">
      <w:pPr>
        <w:spacing w:line="560" w:lineRule="exact"/>
        <w:ind w:firstLineChars="250" w:firstLine="790"/>
        <w:jc w:val="left"/>
        <w:rPr>
          <w:rFonts w:ascii="黑体" w:eastAsia="黑体" w:hAnsi="黑体"/>
          <w:szCs w:val="32"/>
        </w:rPr>
      </w:pPr>
      <w:r w:rsidRPr="005D41BA">
        <w:rPr>
          <w:rFonts w:ascii="黑体" w:eastAsia="黑体" w:hAnsi="黑体" w:hint="eastAsia"/>
          <w:szCs w:val="32"/>
        </w:rPr>
        <w:t>二</w:t>
      </w:r>
      <w:r w:rsidRPr="005D41BA">
        <w:rPr>
          <w:rFonts w:ascii="黑体" w:eastAsia="黑体" w:hAnsi="黑体"/>
          <w:szCs w:val="32"/>
        </w:rPr>
        <w:t>、研究</w:t>
      </w:r>
      <w:r w:rsidRPr="005D41BA">
        <w:rPr>
          <w:rFonts w:ascii="黑体" w:eastAsia="黑体" w:hAnsi="黑体" w:hint="eastAsia"/>
          <w:szCs w:val="32"/>
        </w:rPr>
        <w:t>主体</w:t>
      </w:r>
      <w:r w:rsidRPr="005D41BA">
        <w:rPr>
          <w:rFonts w:ascii="黑体" w:eastAsia="黑体" w:hAnsi="黑体"/>
          <w:szCs w:val="32"/>
        </w:rPr>
        <w:t>报告</w:t>
      </w:r>
    </w:p>
    <w:p w:rsidR="005D41BA" w:rsidRDefault="005D41BA" w:rsidP="005D41BA">
      <w:pPr>
        <w:spacing w:line="560" w:lineRule="exact"/>
        <w:ind w:firstLineChars="250" w:firstLine="790"/>
        <w:jc w:val="left"/>
        <w:rPr>
          <w:rFonts w:ascii="仿宋_GB2312" w:eastAsia="仿宋_GB2312" w:hAnsi="黑体"/>
          <w:szCs w:val="32"/>
        </w:rPr>
      </w:pPr>
      <w:r w:rsidRPr="005D41BA">
        <w:rPr>
          <w:rFonts w:ascii="仿宋_GB2312" w:eastAsia="仿宋_GB2312" w:hAnsi="黑体" w:hint="eastAsia"/>
          <w:szCs w:val="32"/>
        </w:rPr>
        <w:t>……</w:t>
      </w:r>
    </w:p>
    <w:p w:rsidR="005D41BA" w:rsidRPr="005D41BA" w:rsidRDefault="005D41BA" w:rsidP="005D41BA">
      <w:pPr>
        <w:spacing w:line="560" w:lineRule="exact"/>
        <w:jc w:val="left"/>
        <w:rPr>
          <w:rFonts w:ascii="黑体" w:eastAsia="黑体" w:hAnsi="黑体"/>
          <w:szCs w:val="32"/>
        </w:rPr>
      </w:pPr>
      <w:r w:rsidRPr="005D41BA">
        <w:rPr>
          <w:rFonts w:ascii="黑体" w:eastAsia="黑体" w:hAnsi="黑体" w:hint="eastAsia"/>
          <w:szCs w:val="32"/>
        </w:rPr>
        <w:lastRenderedPageBreak/>
        <w:t>附件3</w:t>
      </w:r>
    </w:p>
    <w:p w:rsidR="005D41BA" w:rsidRPr="005D41BA" w:rsidRDefault="005D41BA" w:rsidP="005D41BA">
      <w:pPr>
        <w:spacing w:line="760" w:lineRule="exact"/>
        <w:jc w:val="center"/>
        <w:rPr>
          <w:rFonts w:ascii="方正小标宋简体" w:eastAsia="方正小标宋简体" w:hAnsi="黑体"/>
          <w:sz w:val="44"/>
          <w:szCs w:val="44"/>
        </w:rPr>
      </w:pPr>
      <w:r w:rsidRPr="005D41BA">
        <w:rPr>
          <w:rFonts w:ascii="方正小标宋简体" w:eastAsia="方正小标宋简体" w:hAnsi="黑体" w:hint="eastAsia"/>
          <w:sz w:val="44"/>
          <w:szCs w:val="44"/>
        </w:rPr>
        <w:t>河南省医学教育优秀教学成果</w:t>
      </w:r>
    </w:p>
    <w:p w:rsidR="005D41BA" w:rsidRDefault="005D41BA" w:rsidP="005D41BA">
      <w:pPr>
        <w:spacing w:line="760" w:lineRule="exact"/>
        <w:jc w:val="center"/>
        <w:rPr>
          <w:rFonts w:ascii="方正小标宋简体" w:eastAsia="方正小标宋简体" w:hAnsi="黑体"/>
          <w:sz w:val="44"/>
          <w:szCs w:val="44"/>
        </w:rPr>
      </w:pPr>
      <w:r w:rsidRPr="005D41BA">
        <w:rPr>
          <w:rFonts w:ascii="方正小标宋简体" w:eastAsia="方正小标宋简体" w:hAnsi="黑体" w:hint="eastAsia"/>
          <w:sz w:val="44"/>
          <w:szCs w:val="44"/>
        </w:rPr>
        <w:t>申评汇总表</w:t>
      </w:r>
    </w:p>
    <w:p w:rsidR="005D41BA" w:rsidRPr="005D41BA" w:rsidRDefault="005D41BA" w:rsidP="005D41BA">
      <w:pPr>
        <w:spacing w:line="760" w:lineRule="exact"/>
        <w:ind w:firstLineChars="200" w:firstLine="632"/>
        <w:jc w:val="left"/>
        <w:rPr>
          <w:rFonts w:ascii="方正小标宋简体" w:eastAsia="方正小标宋简体" w:hAnsi="黑体"/>
          <w:sz w:val="44"/>
          <w:szCs w:val="44"/>
        </w:rPr>
      </w:pPr>
      <w:r>
        <w:rPr>
          <w:rFonts w:ascii="仿宋_GB2312" w:eastAsia="仿宋_GB2312" w:hAnsi="黑体" w:hint="eastAsia"/>
          <w:szCs w:val="32"/>
        </w:rPr>
        <w:t>申报单位</w:t>
      </w:r>
      <w:r>
        <w:rPr>
          <w:rFonts w:ascii="仿宋_GB2312" w:eastAsia="仿宋_GB2312" w:hAnsi="黑体"/>
          <w:szCs w:val="32"/>
        </w:rPr>
        <w:t>盖章</w:t>
      </w:r>
    </w:p>
    <w:tbl>
      <w:tblPr>
        <w:tblStyle w:val="a7"/>
        <w:tblW w:w="9307" w:type="dxa"/>
        <w:tblLayout w:type="fixed"/>
        <w:tblLook w:val="04A0" w:firstRow="1" w:lastRow="0" w:firstColumn="1" w:lastColumn="0" w:noHBand="0" w:noVBand="1"/>
      </w:tblPr>
      <w:tblGrid>
        <w:gridCol w:w="496"/>
        <w:gridCol w:w="2719"/>
        <w:gridCol w:w="718"/>
        <w:gridCol w:w="718"/>
        <w:gridCol w:w="718"/>
        <w:gridCol w:w="2109"/>
        <w:gridCol w:w="1829"/>
      </w:tblGrid>
      <w:tr w:rsidR="005D41BA" w:rsidRPr="005D41BA" w:rsidTr="005D41BA">
        <w:tc>
          <w:tcPr>
            <w:tcW w:w="567" w:type="dxa"/>
            <w:vMerge w:val="restart"/>
            <w:vAlign w:val="center"/>
          </w:tcPr>
          <w:p w:rsidR="005D41BA" w:rsidRPr="005D41BA" w:rsidRDefault="005D41BA" w:rsidP="005D41BA">
            <w:pPr>
              <w:spacing w:line="500" w:lineRule="exact"/>
              <w:jc w:val="center"/>
              <w:rPr>
                <w:rFonts w:ascii="仿宋_GB2312" w:eastAsia="仿宋_GB2312" w:hAnsi="黑体"/>
                <w:sz w:val="24"/>
                <w:szCs w:val="24"/>
              </w:rPr>
            </w:pPr>
            <w:r w:rsidRPr="005D41BA">
              <w:rPr>
                <w:rFonts w:ascii="仿宋_GB2312" w:eastAsia="仿宋_GB2312" w:hAnsi="黑体" w:hint="eastAsia"/>
                <w:sz w:val="24"/>
                <w:szCs w:val="24"/>
              </w:rPr>
              <w:t>序号</w:t>
            </w:r>
          </w:p>
        </w:tc>
        <w:tc>
          <w:tcPr>
            <w:tcW w:w="3402" w:type="dxa"/>
            <w:vMerge w:val="restart"/>
            <w:vAlign w:val="center"/>
          </w:tcPr>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成果</w:t>
            </w:r>
            <w:r>
              <w:rPr>
                <w:rFonts w:ascii="仿宋_GB2312" w:eastAsia="仿宋_GB2312" w:hAnsi="黑体"/>
                <w:sz w:val="24"/>
                <w:szCs w:val="24"/>
              </w:rPr>
              <w:t>名称</w:t>
            </w:r>
          </w:p>
        </w:tc>
        <w:tc>
          <w:tcPr>
            <w:tcW w:w="5177" w:type="dxa"/>
            <w:gridSpan w:val="4"/>
            <w:vAlign w:val="center"/>
          </w:tcPr>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申报人</w:t>
            </w:r>
          </w:p>
        </w:tc>
        <w:tc>
          <w:tcPr>
            <w:tcW w:w="2268" w:type="dxa"/>
            <w:vMerge w:val="restart"/>
            <w:vAlign w:val="center"/>
          </w:tcPr>
          <w:p w:rsid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主  要</w:t>
            </w:r>
          </w:p>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sz w:val="24"/>
                <w:szCs w:val="24"/>
              </w:rPr>
              <w:t>参与者</w:t>
            </w:r>
          </w:p>
        </w:tc>
      </w:tr>
      <w:tr w:rsidR="005D41BA" w:rsidRPr="005D41BA" w:rsidTr="005D41BA">
        <w:tc>
          <w:tcPr>
            <w:tcW w:w="567" w:type="dxa"/>
            <w:vMerge/>
            <w:vAlign w:val="center"/>
          </w:tcPr>
          <w:p w:rsidR="005D41BA" w:rsidRPr="005D41BA" w:rsidRDefault="005D41BA" w:rsidP="005D41BA">
            <w:pPr>
              <w:spacing w:line="500" w:lineRule="exact"/>
              <w:jc w:val="center"/>
              <w:rPr>
                <w:rFonts w:ascii="仿宋_GB2312" w:eastAsia="仿宋_GB2312" w:hAnsi="黑体"/>
                <w:sz w:val="24"/>
                <w:szCs w:val="24"/>
              </w:rPr>
            </w:pPr>
          </w:p>
        </w:tc>
        <w:tc>
          <w:tcPr>
            <w:tcW w:w="3402" w:type="dxa"/>
            <w:vMerge/>
            <w:vAlign w:val="center"/>
          </w:tcPr>
          <w:p w:rsidR="005D41BA" w:rsidRPr="005D41BA" w:rsidRDefault="005D41BA" w:rsidP="005D41BA">
            <w:pPr>
              <w:spacing w:line="500" w:lineRule="exact"/>
              <w:jc w:val="center"/>
              <w:rPr>
                <w:rFonts w:ascii="仿宋_GB2312" w:eastAsia="仿宋_GB2312" w:hAnsi="黑体"/>
                <w:sz w:val="24"/>
                <w:szCs w:val="24"/>
              </w:rPr>
            </w:pPr>
          </w:p>
        </w:tc>
        <w:tc>
          <w:tcPr>
            <w:tcW w:w="851" w:type="dxa"/>
            <w:vAlign w:val="center"/>
          </w:tcPr>
          <w:p w:rsid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姓</w:t>
            </w:r>
          </w:p>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名</w:t>
            </w:r>
          </w:p>
        </w:tc>
        <w:tc>
          <w:tcPr>
            <w:tcW w:w="851" w:type="dxa"/>
            <w:vAlign w:val="center"/>
          </w:tcPr>
          <w:p w:rsid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年</w:t>
            </w:r>
          </w:p>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龄</w:t>
            </w:r>
          </w:p>
        </w:tc>
        <w:tc>
          <w:tcPr>
            <w:tcW w:w="851" w:type="dxa"/>
            <w:vAlign w:val="center"/>
          </w:tcPr>
          <w:p w:rsid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职</w:t>
            </w:r>
          </w:p>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称</w:t>
            </w:r>
          </w:p>
        </w:tc>
        <w:tc>
          <w:tcPr>
            <w:tcW w:w="1418" w:type="dxa"/>
            <w:vAlign w:val="center"/>
          </w:tcPr>
          <w:p w:rsid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从事</w:t>
            </w:r>
            <w:r>
              <w:rPr>
                <w:rFonts w:ascii="仿宋_GB2312" w:eastAsia="仿宋_GB2312" w:hAnsi="黑体"/>
                <w:sz w:val="24"/>
                <w:szCs w:val="24"/>
              </w:rPr>
              <w:t>教学</w:t>
            </w:r>
          </w:p>
          <w:p w:rsidR="005D41BA" w:rsidRPr="005D41BA" w:rsidRDefault="005D41BA" w:rsidP="005D41BA">
            <w:pPr>
              <w:spacing w:line="500" w:lineRule="exact"/>
              <w:jc w:val="center"/>
              <w:rPr>
                <w:rFonts w:ascii="仿宋_GB2312" w:eastAsia="仿宋_GB2312" w:hAnsi="黑体"/>
                <w:sz w:val="24"/>
                <w:szCs w:val="24"/>
              </w:rPr>
            </w:pPr>
            <w:r>
              <w:rPr>
                <w:rFonts w:ascii="仿宋_GB2312" w:eastAsia="仿宋_GB2312" w:hAnsi="黑体" w:hint="eastAsia"/>
                <w:sz w:val="24"/>
                <w:szCs w:val="24"/>
              </w:rPr>
              <w:t>工作</w:t>
            </w:r>
            <w:r>
              <w:rPr>
                <w:rFonts w:ascii="仿宋_GB2312" w:eastAsia="仿宋_GB2312" w:hAnsi="黑体"/>
                <w:sz w:val="24"/>
                <w:szCs w:val="24"/>
              </w:rPr>
              <w:t>时间</w:t>
            </w:r>
          </w:p>
        </w:tc>
        <w:tc>
          <w:tcPr>
            <w:tcW w:w="2268" w:type="dxa"/>
            <w:vMerge/>
            <w:vAlign w:val="center"/>
          </w:tcPr>
          <w:p w:rsidR="005D41BA" w:rsidRPr="005D41BA" w:rsidRDefault="005D41BA" w:rsidP="005D41BA">
            <w:pPr>
              <w:spacing w:line="500" w:lineRule="exact"/>
              <w:jc w:val="center"/>
              <w:rPr>
                <w:rFonts w:ascii="仿宋_GB2312" w:eastAsia="仿宋_GB2312" w:hAnsi="黑体"/>
                <w:sz w:val="24"/>
                <w:szCs w:val="24"/>
              </w:rPr>
            </w:pPr>
          </w:p>
        </w:tc>
      </w:tr>
      <w:tr w:rsidR="005D41BA" w:rsidRPr="005D41BA" w:rsidTr="005D41BA">
        <w:tc>
          <w:tcPr>
            <w:tcW w:w="567" w:type="dxa"/>
            <w:vAlign w:val="center"/>
          </w:tcPr>
          <w:p w:rsidR="005D41BA" w:rsidRPr="005D41BA" w:rsidRDefault="005D41BA" w:rsidP="005D41BA">
            <w:pPr>
              <w:spacing w:line="500" w:lineRule="exact"/>
              <w:jc w:val="center"/>
              <w:rPr>
                <w:rFonts w:ascii="仿宋_GB2312" w:eastAsia="仿宋_GB2312" w:hAnsi="黑体"/>
                <w:sz w:val="24"/>
                <w:szCs w:val="24"/>
              </w:rPr>
            </w:pPr>
          </w:p>
        </w:tc>
        <w:tc>
          <w:tcPr>
            <w:tcW w:w="3402" w:type="dxa"/>
            <w:vAlign w:val="center"/>
          </w:tcPr>
          <w:p w:rsidR="005D41BA" w:rsidRPr="005D41BA" w:rsidRDefault="005D41BA" w:rsidP="005D41BA">
            <w:pPr>
              <w:spacing w:line="500" w:lineRule="exact"/>
              <w:jc w:val="center"/>
              <w:rPr>
                <w:rFonts w:ascii="仿宋_GB2312" w:eastAsia="仿宋_GB2312" w:hAnsi="黑体"/>
                <w:sz w:val="24"/>
                <w:szCs w:val="24"/>
              </w:rPr>
            </w:pPr>
          </w:p>
        </w:tc>
        <w:tc>
          <w:tcPr>
            <w:tcW w:w="851" w:type="dxa"/>
            <w:vAlign w:val="center"/>
          </w:tcPr>
          <w:p w:rsidR="005D41BA" w:rsidRPr="005D41BA" w:rsidRDefault="005D41BA" w:rsidP="005D41BA">
            <w:pPr>
              <w:spacing w:line="500" w:lineRule="exact"/>
              <w:jc w:val="center"/>
              <w:rPr>
                <w:rFonts w:ascii="仿宋_GB2312" w:eastAsia="仿宋_GB2312" w:hAnsi="黑体"/>
                <w:sz w:val="24"/>
                <w:szCs w:val="24"/>
              </w:rPr>
            </w:pPr>
          </w:p>
        </w:tc>
        <w:tc>
          <w:tcPr>
            <w:tcW w:w="851" w:type="dxa"/>
            <w:vAlign w:val="center"/>
          </w:tcPr>
          <w:p w:rsidR="005D41BA" w:rsidRPr="005D41BA" w:rsidRDefault="005D41BA" w:rsidP="005D41BA">
            <w:pPr>
              <w:spacing w:line="500" w:lineRule="exact"/>
              <w:jc w:val="center"/>
              <w:rPr>
                <w:rFonts w:ascii="仿宋_GB2312" w:eastAsia="仿宋_GB2312" w:hAnsi="黑体"/>
                <w:sz w:val="24"/>
                <w:szCs w:val="24"/>
              </w:rPr>
            </w:pPr>
          </w:p>
        </w:tc>
        <w:tc>
          <w:tcPr>
            <w:tcW w:w="851" w:type="dxa"/>
            <w:vAlign w:val="center"/>
          </w:tcPr>
          <w:p w:rsidR="005D41BA" w:rsidRPr="005D41BA" w:rsidRDefault="005D41BA" w:rsidP="005D41BA">
            <w:pPr>
              <w:spacing w:line="500" w:lineRule="exact"/>
              <w:jc w:val="center"/>
              <w:rPr>
                <w:rFonts w:ascii="仿宋_GB2312" w:eastAsia="仿宋_GB2312" w:hAnsi="黑体"/>
                <w:sz w:val="24"/>
                <w:szCs w:val="24"/>
              </w:rPr>
            </w:pPr>
          </w:p>
        </w:tc>
        <w:tc>
          <w:tcPr>
            <w:tcW w:w="1418" w:type="dxa"/>
            <w:vAlign w:val="center"/>
          </w:tcPr>
          <w:p w:rsidR="005D41BA" w:rsidRPr="005D41BA" w:rsidRDefault="005D41BA" w:rsidP="005D41BA">
            <w:pPr>
              <w:spacing w:line="500" w:lineRule="exact"/>
              <w:jc w:val="center"/>
              <w:rPr>
                <w:rFonts w:ascii="仿宋_GB2312" w:eastAsia="仿宋_GB2312" w:hAnsi="黑体"/>
                <w:sz w:val="24"/>
                <w:szCs w:val="24"/>
              </w:rPr>
            </w:pPr>
          </w:p>
        </w:tc>
        <w:tc>
          <w:tcPr>
            <w:tcW w:w="2268" w:type="dxa"/>
            <w:vAlign w:val="center"/>
          </w:tcPr>
          <w:p w:rsidR="005D41BA" w:rsidRPr="005D41BA" w:rsidRDefault="005D41BA" w:rsidP="005D41BA">
            <w:pPr>
              <w:spacing w:line="500" w:lineRule="exact"/>
              <w:jc w:val="center"/>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r w:rsidR="005D41BA" w:rsidRPr="005D41BA" w:rsidTr="005D41BA">
        <w:tc>
          <w:tcPr>
            <w:tcW w:w="567" w:type="dxa"/>
          </w:tcPr>
          <w:p w:rsidR="005D41BA" w:rsidRPr="005D41BA" w:rsidRDefault="005D41BA" w:rsidP="005D41BA">
            <w:pPr>
              <w:spacing w:line="500" w:lineRule="exact"/>
              <w:jc w:val="left"/>
              <w:rPr>
                <w:rFonts w:ascii="仿宋_GB2312" w:eastAsia="仿宋_GB2312" w:hAnsi="黑体"/>
                <w:sz w:val="24"/>
                <w:szCs w:val="24"/>
              </w:rPr>
            </w:pPr>
          </w:p>
        </w:tc>
        <w:tc>
          <w:tcPr>
            <w:tcW w:w="3402"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851" w:type="dxa"/>
          </w:tcPr>
          <w:p w:rsidR="005D41BA" w:rsidRPr="005D41BA" w:rsidRDefault="005D41BA" w:rsidP="005D41BA">
            <w:pPr>
              <w:spacing w:line="500" w:lineRule="exact"/>
              <w:jc w:val="left"/>
              <w:rPr>
                <w:rFonts w:ascii="仿宋_GB2312" w:eastAsia="仿宋_GB2312" w:hAnsi="黑体"/>
                <w:sz w:val="24"/>
                <w:szCs w:val="24"/>
              </w:rPr>
            </w:pPr>
          </w:p>
        </w:tc>
        <w:tc>
          <w:tcPr>
            <w:tcW w:w="1418" w:type="dxa"/>
          </w:tcPr>
          <w:p w:rsidR="005D41BA" w:rsidRPr="005D41BA" w:rsidRDefault="005D41BA" w:rsidP="005D41BA">
            <w:pPr>
              <w:spacing w:line="500" w:lineRule="exact"/>
              <w:jc w:val="left"/>
              <w:rPr>
                <w:rFonts w:ascii="仿宋_GB2312" w:eastAsia="仿宋_GB2312" w:hAnsi="黑体"/>
                <w:sz w:val="24"/>
                <w:szCs w:val="24"/>
              </w:rPr>
            </w:pPr>
          </w:p>
        </w:tc>
        <w:tc>
          <w:tcPr>
            <w:tcW w:w="2268" w:type="dxa"/>
          </w:tcPr>
          <w:p w:rsidR="005D41BA" w:rsidRPr="005D41BA" w:rsidRDefault="005D41BA" w:rsidP="005D41BA">
            <w:pPr>
              <w:spacing w:line="500" w:lineRule="exact"/>
              <w:jc w:val="left"/>
              <w:rPr>
                <w:rFonts w:ascii="仿宋_GB2312" w:eastAsia="仿宋_GB2312" w:hAnsi="黑体"/>
                <w:sz w:val="24"/>
                <w:szCs w:val="24"/>
              </w:rPr>
            </w:pPr>
          </w:p>
        </w:tc>
      </w:tr>
    </w:tbl>
    <w:p w:rsidR="005D41BA" w:rsidRDefault="005D41BA" w:rsidP="005D41BA">
      <w:pPr>
        <w:spacing w:line="560" w:lineRule="exact"/>
        <w:ind w:firstLineChars="200" w:firstLine="632"/>
        <w:jc w:val="left"/>
        <w:rPr>
          <w:rFonts w:ascii="仿宋_GB2312" w:eastAsia="仿宋_GB2312" w:hAnsi="黑体"/>
          <w:szCs w:val="32"/>
          <w:u w:val="single"/>
        </w:rPr>
      </w:pPr>
      <w:r>
        <w:rPr>
          <w:rFonts w:ascii="仿宋_GB2312" w:eastAsia="仿宋_GB2312" w:hAnsi="黑体" w:hint="eastAsia"/>
          <w:szCs w:val="32"/>
        </w:rPr>
        <w:t>单位</w:t>
      </w:r>
      <w:r>
        <w:rPr>
          <w:rFonts w:ascii="仿宋_GB2312" w:eastAsia="仿宋_GB2312" w:hAnsi="黑体"/>
          <w:szCs w:val="32"/>
        </w:rPr>
        <w:t>联系人</w:t>
      </w:r>
      <w:r>
        <w:rPr>
          <w:rFonts w:ascii="仿宋_GB2312" w:eastAsia="仿宋_GB2312" w:hAnsi="黑体" w:hint="eastAsia"/>
          <w:szCs w:val="32"/>
          <w:u w:val="single"/>
        </w:rPr>
        <w:t xml:space="preserve">                   </w:t>
      </w:r>
    </w:p>
    <w:p w:rsidR="00913EB7" w:rsidRDefault="005D41BA" w:rsidP="005D41BA">
      <w:pPr>
        <w:spacing w:line="560" w:lineRule="exact"/>
        <w:ind w:firstLineChars="200" w:firstLine="692"/>
        <w:jc w:val="left"/>
        <w:rPr>
          <w:rFonts w:ascii="仿宋_GB2312" w:eastAsia="仿宋_GB2312" w:hAnsi="黑体"/>
          <w:w w:val="110"/>
          <w:szCs w:val="32"/>
          <w:u w:val="single"/>
        </w:rPr>
        <w:sectPr w:rsidR="00913EB7" w:rsidSect="000A2B40">
          <w:pgSz w:w="11906" w:h="16838" w:code="9"/>
          <w:pgMar w:top="2098" w:right="1474" w:bottom="1985" w:left="1588" w:header="851" w:footer="992" w:gutter="0"/>
          <w:pgNumType w:fmt="numberInDash"/>
          <w:cols w:space="425"/>
          <w:docGrid w:type="linesAndChars" w:linePitch="579" w:charSpace="-849"/>
        </w:sectPr>
      </w:pPr>
      <w:r w:rsidRPr="005D41BA">
        <w:rPr>
          <w:rFonts w:ascii="仿宋_GB2312" w:eastAsia="仿宋_GB2312" w:hAnsi="黑体" w:hint="eastAsia"/>
          <w:w w:val="110"/>
          <w:szCs w:val="32"/>
        </w:rPr>
        <w:t>联系</w:t>
      </w:r>
      <w:r w:rsidRPr="005D41BA">
        <w:rPr>
          <w:rFonts w:ascii="仿宋_GB2312" w:eastAsia="仿宋_GB2312" w:hAnsi="黑体"/>
          <w:w w:val="110"/>
          <w:szCs w:val="32"/>
        </w:rPr>
        <w:t>电话</w:t>
      </w:r>
      <w:r>
        <w:rPr>
          <w:rFonts w:ascii="仿宋_GB2312" w:eastAsia="仿宋_GB2312" w:hAnsi="黑体" w:hint="eastAsia"/>
          <w:w w:val="110"/>
          <w:szCs w:val="32"/>
          <w:u w:val="single"/>
        </w:rPr>
        <w:t xml:space="preserve">                  </w:t>
      </w:r>
    </w:p>
    <w:p w:rsidR="005D41BA" w:rsidRPr="00391D40" w:rsidRDefault="00391D40" w:rsidP="00391D40">
      <w:pPr>
        <w:spacing w:line="560" w:lineRule="exact"/>
        <w:jc w:val="left"/>
        <w:rPr>
          <w:rFonts w:ascii="黑体" w:eastAsia="黑体" w:hAnsi="黑体"/>
          <w:w w:val="110"/>
          <w:szCs w:val="32"/>
        </w:rPr>
      </w:pPr>
      <w:r w:rsidRPr="00391D40">
        <w:rPr>
          <w:rFonts w:ascii="黑体" w:eastAsia="黑体" w:hAnsi="黑体" w:hint="eastAsia"/>
          <w:w w:val="110"/>
          <w:szCs w:val="32"/>
        </w:rPr>
        <w:lastRenderedPageBreak/>
        <w:t>三</w:t>
      </w:r>
      <w:r w:rsidRPr="00391D40">
        <w:rPr>
          <w:rFonts w:ascii="黑体" w:eastAsia="黑体" w:hAnsi="黑体"/>
          <w:w w:val="110"/>
          <w:szCs w:val="32"/>
        </w:rPr>
        <w:t>、研究成果</w:t>
      </w:r>
    </w:p>
    <w:tbl>
      <w:tblPr>
        <w:tblStyle w:val="a7"/>
        <w:tblW w:w="0" w:type="auto"/>
        <w:tblLook w:val="04A0" w:firstRow="1" w:lastRow="0" w:firstColumn="1" w:lastColumn="0" w:noHBand="0" w:noVBand="1"/>
      </w:tblPr>
      <w:tblGrid>
        <w:gridCol w:w="9060"/>
      </w:tblGrid>
      <w:tr w:rsidR="00391D40" w:rsidTr="00391D40">
        <w:trPr>
          <w:trHeight w:val="12046"/>
        </w:trPr>
        <w:tc>
          <w:tcPr>
            <w:tcW w:w="9060" w:type="dxa"/>
          </w:tcPr>
          <w:p w:rsidR="00391D40" w:rsidRPr="00391D40" w:rsidRDefault="00391D40" w:rsidP="005D41BA">
            <w:pPr>
              <w:spacing w:line="560" w:lineRule="exact"/>
              <w:jc w:val="left"/>
              <w:rPr>
                <w:rFonts w:ascii="仿宋_GB2312" w:eastAsia="仿宋_GB2312" w:hAnsi="黑体"/>
                <w:w w:val="110"/>
                <w:sz w:val="24"/>
                <w:szCs w:val="24"/>
              </w:rPr>
            </w:pPr>
            <w:r>
              <w:rPr>
                <w:rFonts w:ascii="仿宋_GB2312" w:eastAsia="仿宋_GB2312" w:hAnsi="黑体" w:hint="eastAsia"/>
                <w:w w:val="110"/>
                <w:sz w:val="24"/>
                <w:szCs w:val="24"/>
              </w:rPr>
              <w:t>已经</w:t>
            </w:r>
            <w:r>
              <w:rPr>
                <w:rFonts w:ascii="仿宋_GB2312" w:eastAsia="仿宋_GB2312" w:hAnsi="黑体"/>
                <w:w w:val="110"/>
                <w:sz w:val="24"/>
                <w:szCs w:val="24"/>
              </w:rPr>
              <w:t>发表的与研究成果相关的论文（</w:t>
            </w:r>
            <w:r>
              <w:rPr>
                <w:rFonts w:ascii="仿宋_GB2312" w:eastAsia="仿宋_GB2312" w:hAnsi="黑体" w:hint="eastAsia"/>
                <w:w w:val="110"/>
                <w:sz w:val="24"/>
                <w:szCs w:val="24"/>
              </w:rPr>
              <w:t>刊物</w:t>
            </w:r>
            <w:r>
              <w:rPr>
                <w:rFonts w:ascii="仿宋_GB2312" w:eastAsia="仿宋_GB2312" w:hAnsi="黑体"/>
                <w:w w:val="110"/>
                <w:sz w:val="24"/>
                <w:szCs w:val="24"/>
              </w:rPr>
              <w:t>、刊号、论文名称）</w:t>
            </w:r>
            <w:r>
              <w:rPr>
                <w:rFonts w:ascii="仿宋_GB2312" w:eastAsia="仿宋_GB2312" w:hAnsi="黑体" w:hint="eastAsia"/>
                <w:w w:val="110"/>
                <w:sz w:val="24"/>
                <w:szCs w:val="24"/>
              </w:rPr>
              <w:t>、</w:t>
            </w:r>
            <w:r>
              <w:rPr>
                <w:rFonts w:ascii="仿宋_GB2312" w:eastAsia="仿宋_GB2312" w:hAnsi="黑体"/>
                <w:w w:val="110"/>
                <w:sz w:val="24"/>
                <w:szCs w:val="24"/>
              </w:rPr>
              <w:t>专著及其他证明材料</w:t>
            </w:r>
          </w:p>
        </w:tc>
      </w:tr>
    </w:tbl>
    <w:p w:rsidR="00391D40" w:rsidRPr="00391D40" w:rsidRDefault="00391D40" w:rsidP="00391D40">
      <w:pPr>
        <w:spacing w:line="560" w:lineRule="exact"/>
        <w:rPr>
          <w:rFonts w:ascii="黑体" w:eastAsia="黑体" w:hAnsi="黑体"/>
          <w:w w:val="110"/>
          <w:szCs w:val="32"/>
        </w:rPr>
      </w:pPr>
      <w:r w:rsidRPr="00391D40">
        <w:rPr>
          <w:rFonts w:ascii="黑体" w:eastAsia="黑体" w:hAnsi="黑体" w:hint="eastAsia"/>
          <w:w w:val="110"/>
          <w:szCs w:val="32"/>
        </w:rPr>
        <w:lastRenderedPageBreak/>
        <w:t>四</w:t>
      </w:r>
      <w:r w:rsidRPr="00391D40">
        <w:rPr>
          <w:rFonts w:ascii="黑体" w:eastAsia="黑体" w:hAnsi="黑体"/>
          <w:w w:val="110"/>
          <w:szCs w:val="32"/>
        </w:rPr>
        <w:t>、专家组评审意见</w:t>
      </w:r>
    </w:p>
    <w:tbl>
      <w:tblPr>
        <w:tblStyle w:val="a7"/>
        <w:tblW w:w="0" w:type="auto"/>
        <w:tblLook w:val="04A0" w:firstRow="1" w:lastRow="0" w:firstColumn="1" w:lastColumn="0" w:noHBand="0" w:noVBand="1"/>
      </w:tblPr>
      <w:tblGrid>
        <w:gridCol w:w="9060"/>
      </w:tblGrid>
      <w:tr w:rsidR="00391D40" w:rsidTr="00391D40">
        <w:trPr>
          <w:trHeight w:val="4250"/>
        </w:trPr>
        <w:tc>
          <w:tcPr>
            <w:tcW w:w="9060" w:type="dxa"/>
          </w:tcPr>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 w:val="24"/>
                <w:szCs w:val="24"/>
              </w:rPr>
            </w:pPr>
            <w:r>
              <w:rPr>
                <w:rFonts w:ascii="仿宋_GB2312" w:eastAsia="仿宋_GB2312" w:hAnsi="黑体" w:hint="eastAsia"/>
                <w:w w:val="110"/>
                <w:szCs w:val="32"/>
              </w:rPr>
              <w:t xml:space="preserve">                        </w:t>
            </w:r>
            <w:r>
              <w:rPr>
                <w:rFonts w:ascii="仿宋_GB2312" w:eastAsia="仿宋_GB2312" w:hAnsi="黑体" w:hint="eastAsia"/>
                <w:w w:val="110"/>
                <w:sz w:val="24"/>
                <w:szCs w:val="24"/>
              </w:rPr>
              <w:t>专家组</w:t>
            </w:r>
            <w:r>
              <w:rPr>
                <w:rFonts w:ascii="仿宋_GB2312" w:eastAsia="仿宋_GB2312" w:hAnsi="黑体"/>
                <w:w w:val="110"/>
                <w:sz w:val="24"/>
                <w:szCs w:val="24"/>
              </w:rPr>
              <w:t>组长（</w:t>
            </w:r>
            <w:r>
              <w:rPr>
                <w:rFonts w:ascii="仿宋_GB2312" w:eastAsia="仿宋_GB2312" w:hAnsi="黑体" w:hint="eastAsia"/>
                <w:w w:val="110"/>
                <w:sz w:val="24"/>
                <w:szCs w:val="24"/>
              </w:rPr>
              <w:t>签字</w:t>
            </w:r>
            <w:r>
              <w:rPr>
                <w:rFonts w:ascii="仿宋_GB2312" w:eastAsia="仿宋_GB2312" w:hAnsi="黑体"/>
                <w:w w:val="110"/>
                <w:sz w:val="24"/>
                <w:szCs w:val="24"/>
              </w:rPr>
              <w:t>）</w:t>
            </w:r>
            <w:r>
              <w:rPr>
                <w:rFonts w:ascii="仿宋_GB2312" w:eastAsia="仿宋_GB2312" w:hAnsi="黑体" w:hint="eastAsia"/>
                <w:w w:val="110"/>
                <w:sz w:val="24"/>
                <w:szCs w:val="24"/>
              </w:rPr>
              <w:t>：</w:t>
            </w:r>
          </w:p>
          <w:p w:rsidR="00391D40" w:rsidRDefault="00391D40"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 xml:space="preserve">                                       </w:t>
            </w:r>
          </w:p>
          <w:p w:rsidR="00391D40" w:rsidRPr="00391D40" w:rsidRDefault="00391D40" w:rsidP="00391D40">
            <w:pPr>
              <w:spacing w:line="560" w:lineRule="exact"/>
              <w:rPr>
                <w:rFonts w:ascii="仿宋_GB2312" w:eastAsia="仿宋_GB2312" w:hAnsi="黑体"/>
                <w:w w:val="110"/>
                <w:sz w:val="24"/>
                <w:szCs w:val="24"/>
              </w:rPr>
            </w:pPr>
            <w:r>
              <w:rPr>
                <w:rFonts w:ascii="仿宋_GB2312" w:eastAsia="仿宋_GB2312" w:hAnsi="黑体"/>
                <w:w w:val="110"/>
                <w:sz w:val="24"/>
                <w:szCs w:val="24"/>
              </w:rPr>
              <w:t xml:space="preserve">                                            </w:t>
            </w:r>
            <w:r>
              <w:rPr>
                <w:rFonts w:ascii="仿宋_GB2312" w:eastAsia="仿宋_GB2312" w:hAnsi="黑体" w:hint="eastAsia"/>
                <w:w w:val="110"/>
                <w:sz w:val="24"/>
                <w:szCs w:val="24"/>
              </w:rPr>
              <w:t>年       月      日</w:t>
            </w:r>
          </w:p>
        </w:tc>
      </w:tr>
    </w:tbl>
    <w:p w:rsidR="00391D40" w:rsidRPr="00391D40" w:rsidRDefault="00391D40" w:rsidP="00391D40">
      <w:pPr>
        <w:spacing w:line="760" w:lineRule="exact"/>
        <w:rPr>
          <w:rFonts w:ascii="黑体" w:eastAsia="黑体" w:hAnsi="黑体"/>
          <w:w w:val="110"/>
          <w:szCs w:val="32"/>
        </w:rPr>
      </w:pPr>
      <w:r w:rsidRPr="00391D40">
        <w:rPr>
          <w:rFonts w:ascii="黑体" w:eastAsia="黑体" w:hAnsi="黑体" w:hint="eastAsia"/>
          <w:w w:val="110"/>
          <w:szCs w:val="32"/>
        </w:rPr>
        <w:t>五</w:t>
      </w:r>
      <w:r w:rsidRPr="00391D40">
        <w:rPr>
          <w:rFonts w:ascii="黑体" w:eastAsia="黑体" w:hAnsi="黑体"/>
          <w:w w:val="110"/>
          <w:szCs w:val="32"/>
        </w:rPr>
        <w:t>、省卫生计生委审定意见</w:t>
      </w:r>
    </w:p>
    <w:tbl>
      <w:tblPr>
        <w:tblStyle w:val="a7"/>
        <w:tblW w:w="0" w:type="auto"/>
        <w:tblLook w:val="04A0" w:firstRow="1" w:lastRow="0" w:firstColumn="1" w:lastColumn="0" w:noHBand="0" w:noVBand="1"/>
      </w:tblPr>
      <w:tblGrid>
        <w:gridCol w:w="9060"/>
      </w:tblGrid>
      <w:tr w:rsidR="00391D40" w:rsidTr="00391D40">
        <w:trPr>
          <w:trHeight w:val="5097"/>
        </w:trPr>
        <w:tc>
          <w:tcPr>
            <w:tcW w:w="9060" w:type="dxa"/>
          </w:tcPr>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Default="00391D40" w:rsidP="00391D40">
            <w:pPr>
              <w:spacing w:line="560" w:lineRule="exact"/>
              <w:rPr>
                <w:rFonts w:ascii="仿宋_GB2312" w:eastAsia="仿宋_GB2312" w:hAnsi="黑体"/>
                <w:w w:val="110"/>
                <w:szCs w:val="32"/>
              </w:rPr>
            </w:pPr>
          </w:p>
          <w:p w:rsidR="00391D40" w:rsidRPr="00391D40" w:rsidRDefault="00391D40" w:rsidP="00391D40">
            <w:pPr>
              <w:spacing w:line="560" w:lineRule="exact"/>
              <w:rPr>
                <w:rFonts w:ascii="仿宋_GB2312" w:eastAsia="仿宋_GB2312" w:hAnsi="黑体"/>
                <w:w w:val="110"/>
                <w:sz w:val="24"/>
                <w:szCs w:val="24"/>
              </w:rPr>
            </w:pPr>
            <w:r>
              <w:rPr>
                <w:rFonts w:ascii="仿宋_GB2312" w:eastAsia="仿宋_GB2312" w:hAnsi="黑体"/>
                <w:w w:val="110"/>
                <w:szCs w:val="32"/>
              </w:rPr>
              <w:t xml:space="preserve">                                 </w:t>
            </w:r>
            <w:r>
              <w:rPr>
                <w:rFonts w:ascii="仿宋_GB2312" w:eastAsia="仿宋_GB2312" w:hAnsi="黑体" w:hint="eastAsia"/>
                <w:w w:val="110"/>
                <w:sz w:val="24"/>
                <w:szCs w:val="24"/>
              </w:rPr>
              <w:t>年      月      日</w:t>
            </w:r>
          </w:p>
        </w:tc>
      </w:tr>
    </w:tbl>
    <w:p w:rsidR="00391D40" w:rsidRDefault="00391D40" w:rsidP="00391D40">
      <w:pPr>
        <w:spacing w:line="560" w:lineRule="exact"/>
        <w:rPr>
          <w:rFonts w:ascii="仿宋_GB2312" w:eastAsia="仿宋_GB2312" w:hAnsi="黑体"/>
          <w:w w:val="110"/>
          <w:szCs w:val="32"/>
        </w:rPr>
        <w:sectPr w:rsidR="00391D40" w:rsidSect="000A2B40">
          <w:pgSz w:w="11906" w:h="16838" w:code="9"/>
          <w:pgMar w:top="2098" w:right="1474" w:bottom="1985" w:left="1588" w:header="851" w:footer="992" w:gutter="0"/>
          <w:pgNumType w:fmt="numberInDash"/>
          <w:cols w:space="425"/>
          <w:docGrid w:type="linesAndChars" w:linePitch="579" w:charSpace="-849"/>
        </w:sectPr>
      </w:pPr>
    </w:p>
    <w:p w:rsidR="00391D40" w:rsidRPr="00391D40" w:rsidRDefault="00391D40" w:rsidP="00391D40">
      <w:pPr>
        <w:spacing w:line="560" w:lineRule="exact"/>
        <w:rPr>
          <w:rFonts w:ascii="黑体" w:eastAsia="黑体" w:hAnsi="黑体"/>
          <w:w w:val="110"/>
          <w:szCs w:val="32"/>
        </w:rPr>
      </w:pPr>
      <w:r w:rsidRPr="00391D40">
        <w:rPr>
          <w:rFonts w:ascii="黑体" w:eastAsia="黑体" w:hAnsi="黑体" w:hint="eastAsia"/>
          <w:w w:val="110"/>
          <w:szCs w:val="32"/>
        </w:rPr>
        <w:lastRenderedPageBreak/>
        <w:t>附件4</w:t>
      </w:r>
    </w:p>
    <w:p w:rsidR="00391D40" w:rsidRPr="00391D40" w:rsidRDefault="00391D40" w:rsidP="00391D40">
      <w:pPr>
        <w:spacing w:line="760" w:lineRule="exact"/>
        <w:jc w:val="center"/>
        <w:rPr>
          <w:rFonts w:ascii="方正小标宋简体" w:eastAsia="方正小标宋简体" w:hAnsi="黑体"/>
          <w:w w:val="110"/>
          <w:sz w:val="44"/>
          <w:szCs w:val="44"/>
        </w:rPr>
      </w:pPr>
      <w:r w:rsidRPr="00391D40">
        <w:rPr>
          <w:rFonts w:ascii="方正小标宋简体" w:eastAsia="方正小标宋简体" w:hAnsi="黑体" w:hint="eastAsia"/>
          <w:w w:val="110"/>
          <w:sz w:val="44"/>
          <w:szCs w:val="44"/>
        </w:rPr>
        <w:t>河南省医学教育优质课教学评选标准</w:t>
      </w:r>
    </w:p>
    <w:tbl>
      <w:tblPr>
        <w:tblStyle w:val="a7"/>
        <w:tblW w:w="0" w:type="auto"/>
        <w:tblLook w:val="04A0" w:firstRow="1" w:lastRow="0" w:firstColumn="1" w:lastColumn="0" w:noHBand="0" w:noVBand="1"/>
      </w:tblPr>
      <w:tblGrid>
        <w:gridCol w:w="1101"/>
        <w:gridCol w:w="936"/>
        <w:gridCol w:w="6435"/>
        <w:gridCol w:w="588"/>
      </w:tblGrid>
      <w:tr w:rsidR="00391D40" w:rsidRPr="000B5328" w:rsidTr="00C85942">
        <w:tc>
          <w:tcPr>
            <w:tcW w:w="2037" w:type="dxa"/>
            <w:gridSpan w:val="2"/>
            <w:vAlign w:val="center"/>
          </w:tcPr>
          <w:p w:rsidR="00391D40" w:rsidRPr="000B5328" w:rsidRDefault="00391D40" w:rsidP="000B5328">
            <w:pPr>
              <w:spacing w:line="560" w:lineRule="exact"/>
              <w:jc w:val="center"/>
              <w:rPr>
                <w:rFonts w:ascii="仿宋_GB2312" w:eastAsia="仿宋_GB2312" w:hAnsi="黑体"/>
                <w:w w:val="110"/>
                <w:sz w:val="24"/>
                <w:szCs w:val="24"/>
              </w:rPr>
            </w:pPr>
            <w:r w:rsidRPr="000B5328">
              <w:rPr>
                <w:rFonts w:ascii="仿宋_GB2312" w:eastAsia="仿宋_GB2312" w:hAnsi="黑体" w:hint="eastAsia"/>
                <w:w w:val="110"/>
                <w:sz w:val="24"/>
                <w:szCs w:val="24"/>
              </w:rPr>
              <w:t>评选指标</w:t>
            </w:r>
          </w:p>
        </w:tc>
        <w:tc>
          <w:tcPr>
            <w:tcW w:w="6435" w:type="dxa"/>
            <w:vAlign w:val="center"/>
          </w:tcPr>
          <w:p w:rsidR="00391D40" w:rsidRPr="000B5328" w:rsidRDefault="00391D40" w:rsidP="000B5328">
            <w:pPr>
              <w:spacing w:line="560" w:lineRule="exact"/>
              <w:jc w:val="center"/>
              <w:rPr>
                <w:rFonts w:ascii="仿宋_GB2312" w:eastAsia="仿宋_GB2312" w:hAnsi="黑体"/>
                <w:w w:val="110"/>
                <w:sz w:val="24"/>
                <w:szCs w:val="24"/>
              </w:rPr>
            </w:pPr>
            <w:r w:rsidRPr="000B5328">
              <w:rPr>
                <w:rFonts w:ascii="仿宋_GB2312" w:eastAsia="仿宋_GB2312" w:hAnsi="黑体" w:hint="eastAsia"/>
                <w:w w:val="110"/>
                <w:sz w:val="24"/>
                <w:szCs w:val="24"/>
              </w:rPr>
              <w:t>评价</w:t>
            </w:r>
            <w:r w:rsidRPr="000B5328">
              <w:rPr>
                <w:rFonts w:ascii="仿宋_GB2312" w:eastAsia="仿宋_GB2312" w:hAnsi="黑体"/>
                <w:w w:val="110"/>
                <w:sz w:val="24"/>
                <w:szCs w:val="24"/>
              </w:rPr>
              <w:t>标准及内容</w:t>
            </w:r>
          </w:p>
        </w:tc>
        <w:tc>
          <w:tcPr>
            <w:tcW w:w="588" w:type="dxa"/>
          </w:tcPr>
          <w:p w:rsidR="00391D40" w:rsidRPr="000B5328" w:rsidRDefault="00391D40" w:rsidP="00391D40">
            <w:pPr>
              <w:spacing w:line="560" w:lineRule="exact"/>
              <w:rPr>
                <w:rFonts w:ascii="仿宋_GB2312" w:eastAsia="仿宋_GB2312" w:hAnsi="黑体"/>
                <w:w w:val="110"/>
                <w:sz w:val="24"/>
                <w:szCs w:val="24"/>
              </w:rPr>
            </w:pPr>
            <w:r w:rsidRPr="000B5328">
              <w:rPr>
                <w:rFonts w:ascii="仿宋_GB2312" w:eastAsia="仿宋_GB2312" w:hAnsi="黑体" w:hint="eastAsia"/>
                <w:w w:val="110"/>
                <w:sz w:val="24"/>
                <w:szCs w:val="24"/>
              </w:rPr>
              <w:t>得分</w:t>
            </w:r>
          </w:p>
        </w:tc>
      </w:tr>
      <w:tr w:rsidR="000B5328" w:rsidRPr="000B5328" w:rsidTr="00C85942">
        <w:tc>
          <w:tcPr>
            <w:tcW w:w="1101" w:type="dxa"/>
            <w:vMerge w:val="restart"/>
          </w:tcPr>
          <w:p w:rsidR="000B5328" w:rsidRDefault="000B5328"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教学目标</w:t>
            </w:r>
            <w:r>
              <w:rPr>
                <w:rFonts w:ascii="仿宋_GB2312" w:eastAsia="仿宋_GB2312" w:hAnsi="黑体"/>
                <w:w w:val="110"/>
                <w:sz w:val="24"/>
                <w:szCs w:val="24"/>
              </w:rPr>
              <w:t>内容</w:t>
            </w:r>
          </w:p>
          <w:p w:rsidR="000B5328" w:rsidRPr="000B5328" w:rsidRDefault="000B5328"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25</w:t>
            </w:r>
          </w:p>
        </w:tc>
        <w:tc>
          <w:tcPr>
            <w:tcW w:w="936" w:type="dxa"/>
            <w:vMerge w:val="restart"/>
            <w:vAlign w:val="center"/>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教学</w:t>
            </w:r>
            <w:r w:rsidRPr="000B5328">
              <w:rPr>
                <w:rFonts w:ascii="仿宋_GB2312" w:eastAsia="仿宋_GB2312" w:hAnsi="黑体"/>
                <w:sz w:val="24"/>
                <w:szCs w:val="24"/>
              </w:rPr>
              <w:t>目标</w:t>
            </w:r>
            <w:r w:rsidRPr="000B5328">
              <w:rPr>
                <w:rFonts w:ascii="仿宋_GB2312" w:eastAsia="仿宋_GB2312" w:hAnsi="黑体" w:hint="eastAsia"/>
                <w:sz w:val="24"/>
                <w:szCs w:val="24"/>
              </w:rPr>
              <w:t>（10分）</w:t>
            </w: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1.</w:t>
            </w:r>
            <w:r w:rsidRPr="000B5328">
              <w:rPr>
                <w:rFonts w:ascii="仿宋_GB2312" w:eastAsia="仿宋_GB2312" w:hAnsi="黑体"/>
                <w:sz w:val="24"/>
                <w:szCs w:val="24"/>
              </w:rPr>
              <w:t>提现教学大纲要求，包括知识、技能的传授及素质的要求，提现人文精神的渗透。</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Merge/>
            <w:vAlign w:val="center"/>
          </w:tcPr>
          <w:p w:rsidR="000B5328" w:rsidRPr="000B5328" w:rsidRDefault="000B5328" w:rsidP="00391D40">
            <w:pPr>
              <w:spacing w:line="560" w:lineRule="exact"/>
              <w:rPr>
                <w:rFonts w:ascii="仿宋_GB2312" w:eastAsia="仿宋_GB2312" w:hAnsi="黑体"/>
                <w:sz w:val="24"/>
                <w:szCs w:val="24"/>
              </w:rPr>
            </w:pP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sz w:val="24"/>
                <w:szCs w:val="24"/>
              </w:rPr>
              <w:t>2</w:t>
            </w:r>
            <w:r w:rsidRPr="000B5328">
              <w:rPr>
                <w:rFonts w:ascii="仿宋_GB2312" w:eastAsia="仿宋_GB2312" w:hAnsi="黑体" w:hint="eastAsia"/>
                <w:sz w:val="24"/>
                <w:szCs w:val="24"/>
              </w:rPr>
              <w:t>.</w:t>
            </w:r>
            <w:r w:rsidRPr="000B5328">
              <w:rPr>
                <w:rFonts w:ascii="仿宋_GB2312" w:eastAsia="仿宋_GB2312" w:hAnsi="黑体"/>
                <w:sz w:val="24"/>
                <w:szCs w:val="24"/>
              </w:rPr>
              <w:t>依据教学内容、学生特点，制定切合学生实际的教学目标。</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Merge w:val="restart"/>
            <w:vAlign w:val="center"/>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教学内容</w:t>
            </w:r>
            <w:r w:rsidRPr="000B5328">
              <w:rPr>
                <w:rFonts w:ascii="仿宋_GB2312" w:eastAsia="仿宋_GB2312" w:hAnsi="黑体"/>
                <w:sz w:val="24"/>
                <w:szCs w:val="24"/>
              </w:rPr>
              <w:t>（</w:t>
            </w:r>
            <w:r w:rsidRPr="000B5328">
              <w:rPr>
                <w:rFonts w:ascii="仿宋_GB2312" w:eastAsia="仿宋_GB2312" w:hAnsi="黑体" w:hint="eastAsia"/>
                <w:sz w:val="24"/>
                <w:szCs w:val="24"/>
              </w:rPr>
              <w:t>15分</w:t>
            </w:r>
            <w:r w:rsidRPr="000B5328">
              <w:rPr>
                <w:rFonts w:ascii="仿宋_GB2312" w:eastAsia="仿宋_GB2312" w:hAnsi="黑体"/>
                <w:sz w:val="24"/>
                <w:szCs w:val="24"/>
              </w:rPr>
              <w:t>）</w:t>
            </w: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1</w:t>
            </w:r>
            <w:r w:rsidRPr="000B5328">
              <w:rPr>
                <w:rFonts w:ascii="仿宋_GB2312" w:eastAsia="仿宋_GB2312" w:hAnsi="黑体"/>
                <w:sz w:val="24"/>
                <w:szCs w:val="24"/>
              </w:rPr>
              <w:t>.</w:t>
            </w:r>
            <w:r w:rsidRPr="000B5328">
              <w:rPr>
                <w:rFonts w:ascii="仿宋_GB2312" w:eastAsia="仿宋_GB2312" w:hAnsi="黑体" w:hint="eastAsia"/>
                <w:sz w:val="24"/>
                <w:szCs w:val="24"/>
              </w:rPr>
              <w:t>科学性</w:t>
            </w:r>
            <w:r w:rsidRPr="000B5328">
              <w:rPr>
                <w:rFonts w:ascii="仿宋_GB2312" w:eastAsia="仿宋_GB2312" w:hAnsi="黑体"/>
                <w:sz w:val="24"/>
                <w:szCs w:val="24"/>
              </w:rPr>
              <w:t>：讲授系统、准确，容量</w:t>
            </w:r>
            <w:r w:rsidRPr="000B5328">
              <w:rPr>
                <w:rFonts w:ascii="仿宋_GB2312" w:eastAsia="仿宋_GB2312" w:hAnsi="黑体" w:hint="eastAsia"/>
                <w:sz w:val="24"/>
                <w:szCs w:val="24"/>
              </w:rPr>
              <w:t>适度</w:t>
            </w:r>
            <w:r w:rsidRPr="000B5328">
              <w:rPr>
                <w:rFonts w:ascii="仿宋_GB2312" w:eastAsia="仿宋_GB2312" w:hAnsi="黑体"/>
                <w:sz w:val="24"/>
                <w:szCs w:val="24"/>
              </w:rPr>
              <w:t>，难易得当。</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Merge/>
            <w:vAlign w:val="center"/>
          </w:tcPr>
          <w:p w:rsidR="000B5328" w:rsidRPr="000B5328" w:rsidRDefault="000B5328" w:rsidP="00391D40">
            <w:pPr>
              <w:spacing w:line="560" w:lineRule="exact"/>
              <w:rPr>
                <w:rFonts w:ascii="仿宋_GB2312" w:eastAsia="仿宋_GB2312" w:hAnsi="黑体"/>
                <w:w w:val="110"/>
                <w:sz w:val="24"/>
                <w:szCs w:val="24"/>
              </w:rPr>
            </w:pP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sz w:val="24"/>
                <w:szCs w:val="24"/>
              </w:rPr>
              <w:t>2.</w:t>
            </w:r>
            <w:r w:rsidRPr="000B5328">
              <w:rPr>
                <w:rFonts w:ascii="仿宋_GB2312" w:eastAsia="仿宋_GB2312" w:hAnsi="黑体" w:hint="eastAsia"/>
                <w:sz w:val="24"/>
                <w:szCs w:val="24"/>
              </w:rPr>
              <w:t>合理性</w:t>
            </w:r>
            <w:r w:rsidRPr="000B5328">
              <w:rPr>
                <w:rFonts w:ascii="仿宋_GB2312" w:eastAsia="仿宋_GB2312" w:hAnsi="黑体"/>
                <w:sz w:val="24"/>
                <w:szCs w:val="24"/>
              </w:rPr>
              <w:t>：以生为本，重点</w:t>
            </w:r>
            <w:r w:rsidRPr="000B5328">
              <w:rPr>
                <w:rFonts w:ascii="仿宋_GB2312" w:eastAsia="仿宋_GB2312" w:hAnsi="黑体" w:hint="eastAsia"/>
                <w:sz w:val="24"/>
                <w:szCs w:val="24"/>
              </w:rPr>
              <w:t>、</w:t>
            </w:r>
            <w:r w:rsidRPr="000B5328">
              <w:rPr>
                <w:rFonts w:ascii="仿宋_GB2312" w:eastAsia="仿宋_GB2312" w:hAnsi="黑体"/>
                <w:sz w:val="24"/>
                <w:szCs w:val="24"/>
              </w:rPr>
              <w:t>难点、关键点设计合理</w:t>
            </w:r>
            <w:r w:rsidRPr="000B5328">
              <w:rPr>
                <w:rFonts w:ascii="仿宋_GB2312" w:eastAsia="仿宋_GB2312" w:hAnsi="黑体" w:hint="eastAsia"/>
                <w:sz w:val="24"/>
                <w:szCs w:val="24"/>
              </w:rPr>
              <w:t>，</w:t>
            </w:r>
            <w:r w:rsidRPr="000B5328">
              <w:rPr>
                <w:rFonts w:ascii="仿宋_GB2312" w:eastAsia="仿宋_GB2312" w:hAnsi="黑体"/>
                <w:sz w:val="24"/>
                <w:szCs w:val="24"/>
              </w:rPr>
              <w:t>处理得当</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Merge/>
            <w:vAlign w:val="center"/>
          </w:tcPr>
          <w:p w:rsidR="000B5328" w:rsidRPr="000B5328" w:rsidRDefault="000B5328" w:rsidP="00391D40">
            <w:pPr>
              <w:spacing w:line="560" w:lineRule="exact"/>
              <w:rPr>
                <w:rFonts w:ascii="仿宋_GB2312" w:eastAsia="仿宋_GB2312" w:hAnsi="黑体"/>
                <w:w w:val="110"/>
                <w:sz w:val="24"/>
                <w:szCs w:val="24"/>
              </w:rPr>
            </w:pP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sz w:val="24"/>
                <w:szCs w:val="24"/>
              </w:rPr>
              <w:t>3.</w:t>
            </w:r>
            <w:r w:rsidRPr="000B5328">
              <w:rPr>
                <w:rFonts w:ascii="仿宋_GB2312" w:eastAsia="仿宋_GB2312" w:hAnsi="黑体" w:hint="eastAsia"/>
                <w:sz w:val="24"/>
                <w:szCs w:val="24"/>
              </w:rPr>
              <w:t>针对性</w:t>
            </w:r>
            <w:r w:rsidRPr="000B5328">
              <w:rPr>
                <w:rFonts w:ascii="仿宋_GB2312" w:eastAsia="仿宋_GB2312" w:hAnsi="黑体"/>
                <w:sz w:val="24"/>
                <w:szCs w:val="24"/>
              </w:rPr>
              <w:t>：</w:t>
            </w:r>
            <w:r w:rsidRPr="000B5328">
              <w:rPr>
                <w:rFonts w:ascii="仿宋_GB2312" w:eastAsia="仿宋_GB2312" w:hAnsi="黑体" w:hint="eastAsia"/>
                <w:sz w:val="24"/>
                <w:szCs w:val="24"/>
              </w:rPr>
              <w:t>紧密</w:t>
            </w:r>
            <w:r w:rsidRPr="000B5328">
              <w:rPr>
                <w:rFonts w:ascii="仿宋_GB2312" w:eastAsia="仿宋_GB2312" w:hAnsi="黑体"/>
                <w:sz w:val="24"/>
                <w:szCs w:val="24"/>
              </w:rPr>
              <w:t>联系实际，遵从学生身心发展规律，关注学生个体差异，满足不同学生学习需要。</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val="restart"/>
          </w:tcPr>
          <w:p w:rsidR="000B5328" w:rsidRDefault="000B5328"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教学</w:t>
            </w:r>
            <w:r>
              <w:rPr>
                <w:rFonts w:ascii="仿宋_GB2312" w:eastAsia="仿宋_GB2312" w:hAnsi="黑体"/>
                <w:w w:val="110"/>
                <w:sz w:val="24"/>
                <w:szCs w:val="24"/>
              </w:rPr>
              <w:t>策略</w:t>
            </w:r>
          </w:p>
          <w:p w:rsidR="000B5328" w:rsidRPr="000B5328" w:rsidRDefault="000B5328"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45</w:t>
            </w:r>
          </w:p>
        </w:tc>
        <w:tc>
          <w:tcPr>
            <w:tcW w:w="936" w:type="dxa"/>
            <w:vMerge w:val="restart"/>
            <w:vAlign w:val="center"/>
          </w:tcPr>
          <w:p w:rsidR="000B5328" w:rsidRPr="000B5328" w:rsidRDefault="000B5328" w:rsidP="00391D40">
            <w:pPr>
              <w:spacing w:line="560" w:lineRule="exact"/>
              <w:rPr>
                <w:rFonts w:ascii="仿宋_GB2312" w:eastAsia="仿宋_GB2312" w:hAnsi="黑体"/>
                <w:w w:val="110"/>
                <w:sz w:val="24"/>
                <w:szCs w:val="24"/>
              </w:rPr>
            </w:pPr>
            <w:r w:rsidRPr="000B5328">
              <w:rPr>
                <w:rFonts w:ascii="仿宋_GB2312" w:eastAsia="仿宋_GB2312" w:hAnsi="黑体" w:hint="eastAsia"/>
                <w:w w:val="110"/>
                <w:sz w:val="24"/>
                <w:szCs w:val="24"/>
              </w:rPr>
              <w:t>鼓励性</w:t>
            </w:r>
            <w:r w:rsidRPr="000B5328">
              <w:rPr>
                <w:rFonts w:ascii="仿宋_GB2312" w:eastAsia="仿宋_GB2312" w:hAnsi="黑体"/>
                <w:w w:val="110"/>
                <w:sz w:val="24"/>
                <w:szCs w:val="24"/>
              </w:rPr>
              <w:t>教学策略</w:t>
            </w:r>
          </w:p>
          <w:p w:rsidR="000B5328" w:rsidRPr="000B5328" w:rsidRDefault="000B5328" w:rsidP="00391D40">
            <w:pPr>
              <w:spacing w:line="560" w:lineRule="exact"/>
              <w:rPr>
                <w:rFonts w:ascii="仿宋_GB2312" w:eastAsia="仿宋_GB2312" w:hAnsi="黑体"/>
                <w:w w:val="110"/>
                <w:sz w:val="24"/>
                <w:szCs w:val="24"/>
              </w:rPr>
            </w:pPr>
            <w:r w:rsidRPr="000B5328">
              <w:rPr>
                <w:rFonts w:ascii="仿宋_GB2312" w:eastAsia="仿宋_GB2312" w:hAnsi="黑体" w:hint="eastAsia"/>
                <w:w w:val="110"/>
                <w:sz w:val="24"/>
                <w:szCs w:val="24"/>
              </w:rPr>
              <w:t>(15分)</w:t>
            </w: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1.兴趣</w:t>
            </w:r>
            <w:r w:rsidRPr="000B5328">
              <w:rPr>
                <w:rFonts w:ascii="仿宋_GB2312" w:eastAsia="仿宋_GB2312" w:hAnsi="黑体"/>
                <w:sz w:val="24"/>
                <w:szCs w:val="24"/>
              </w:rPr>
              <w:t>激励：优化导入设计，教师通过精心设计教学过程，适当补充与学生生活相关联的教学教材，激发学生的学习兴趣。</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Merge/>
            <w:vAlign w:val="center"/>
          </w:tcPr>
          <w:p w:rsidR="000B5328" w:rsidRPr="000B5328" w:rsidRDefault="000B5328" w:rsidP="00391D40">
            <w:pPr>
              <w:spacing w:line="560" w:lineRule="exact"/>
              <w:rPr>
                <w:rFonts w:ascii="仿宋_GB2312" w:eastAsia="仿宋_GB2312" w:hAnsi="黑体"/>
                <w:w w:val="110"/>
                <w:sz w:val="24"/>
                <w:szCs w:val="24"/>
              </w:rPr>
            </w:pP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2.氛围</w:t>
            </w:r>
            <w:r w:rsidRPr="000B5328">
              <w:rPr>
                <w:rFonts w:ascii="仿宋_GB2312" w:eastAsia="仿宋_GB2312" w:hAnsi="黑体"/>
                <w:sz w:val="24"/>
                <w:szCs w:val="24"/>
              </w:rPr>
              <w:t>激励：能正常运用肯定和奖励，采用适当的竞争方法，营造民主、平等、和谐、积极向上的课堂氛围。</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Merge/>
            <w:vAlign w:val="center"/>
          </w:tcPr>
          <w:p w:rsidR="000B5328" w:rsidRPr="000B5328" w:rsidRDefault="000B5328" w:rsidP="00391D40">
            <w:pPr>
              <w:spacing w:line="560" w:lineRule="exact"/>
              <w:rPr>
                <w:rFonts w:ascii="仿宋_GB2312" w:eastAsia="仿宋_GB2312" w:hAnsi="黑体"/>
                <w:w w:val="110"/>
                <w:sz w:val="24"/>
                <w:szCs w:val="24"/>
              </w:rPr>
            </w:pP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hint="eastAsia"/>
                <w:sz w:val="24"/>
                <w:szCs w:val="24"/>
              </w:rPr>
              <w:t>3.教材</w:t>
            </w:r>
            <w:r w:rsidRPr="000B5328">
              <w:rPr>
                <w:rFonts w:ascii="仿宋_GB2312" w:eastAsia="仿宋_GB2312" w:hAnsi="黑体"/>
                <w:sz w:val="24"/>
                <w:szCs w:val="24"/>
              </w:rPr>
              <w:t>处理符合学生实际，教育资源丰富，灵活整合课内外知识，打破学科本位，有创新。</w:t>
            </w:r>
          </w:p>
        </w:tc>
        <w:tc>
          <w:tcPr>
            <w:tcW w:w="588" w:type="dxa"/>
          </w:tcPr>
          <w:p w:rsidR="000B5328" w:rsidRPr="000B5328" w:rsidRDefault="000B5328" w:rsidP="00391D40">
            <w:pPr>
              <w:spacing w:line="560" w:lineRule="exact"/>
              <w:rPr>
                <w:rFonts w:ascii="仿宋_GB2312" w:eastAsia="仿宋_GB2312" w:hAnsi="黑体"/>
                <w:w w:val="110"/>
                <w:sz w:val="24"/>
                <w:szCs w:val="24"/>
              </w:rPr>
            </w:pPr>
          </w:p>
        </w:tc>
      </w:tr>
      <w:tr w:rsidR="000B5328" w:rsidRPr="000B5328" w:rsidTr="00C85942">
        <w:tc>
          <w:tcPr>
            <w:tcW w:w="1101" w:type="dxa"/>
            <w:vMerge/>
          </w:tcPr>
          <w:p w:rsidR="000B5328" w:rsidRPr="000B5328" w:rsidRDefault="000B5328" w:rsidP="00391D40">
            <w:pPr>
              <w:spacing w:line="560" w:lineRule="exact"/>
              <w:rPr>
                <w:rFonts w:ascii="仿宋_GB2312" w:eastAsia="仿宋_GB2312" w:hAnsi="黑体"/>
                <w:w w:val="110"/>
                <w:sz w:val="24"/>
                <w:szCs w:val="24"/>
              </w:rPr>
            </w:pPr>
          </w:p>
        </w:tc>
        <w:tc>
          <w:tcPr>
            <w:tcW w:w="936" w:type="dxa"/>
            <w:vAlign w:val="center"/>
          </w:tcPr>
          <w:p w:rsidR="000B5328" w:rsidRPr="000B5328" w:rsidRDefault="000B5328" w:rsidP="00391D40">
            <w:pPr>
              <w:spacing w:line="560" w:lineRule="exact"/>
              <w:rPr>
                <w:rFonts w:ascii="仿宋_GB2312" w:eastAsia="仿宋_GB2312" w:hAnsi="黑体"/>
                <w:w w:val="110"/>
                <w:sz w:val="24"/>
                <w:szCs w:val="24"/>
              </w:rPr>
            </w:pPr>
            <w:r w:rsidRPr="000B5328">
              <w:rPr>
                <w:rFonts w:ascii="仿宋_GB2312" w:eastAsia="仿宋_GB2312" w:hAnsi="黑体" w:hint="eastAsia"/>
                <w:w w:val="110"/>
                <w:sz w:val="24"/>
                <w:szCs w:val="24"/>
              </w:rPr>
              <w:t>自主性</w:t>
            </w:r>
            <w:r w:rsidRPr="000B5328">
              <w:rPr>
                <w:rFonts w:ascii="仿宋_GB2312" w:eastAsia="仿宋_GB2312" w:hAnsi="黑体"/>
                <w:w w:val="110"/>
                <w:sz w:val="24"/>
                <w:szCs w:val="24"/>
              </w:rPr>
              <w:t>教</w:t>
            </w:r>
          </w:p>
        </w:tc>
        <w:tc>
          <w:tcPr>
            <w:tcW w:w="6435" w:type="dxa"/>
          </w:tcPr>
          <w:p w:rsidR="000B5328" w:rsidRPr="000B5328" w:rsidRDefault="000B5328" w:rsidP="00391D40">
            <w:pPr>
              <w:spacing w:line="560" w:lineRule="exact"/>
              <w:rPr>
                <w:rFonts w:ascii="仿宋_GB2312" w:eastAsia="仿宋_GB2312" w:hAnsi="黑体"/>
                <w:sz w:val="24"/>
                <w:szCs w:val="24"/>
              </w:rPr>
            </w:pPr>
            <w:r w:rsidRPr="000B5328">
              <w:rPr>
                <w:rFonts w:ascii="仿宋_GB2312" w:eastAsia="仿宋_GB2312" w:hAnsi="黑体"/>
                <w:sz w:val="24"/>
                <w:szCs w:val="24"/>
              </w:rPr>
              <w:t>1.</w:t>
            </w:r>
            <w:r w:rsidRPr="000B5328">
              <w:rPr>
                <w:rFonts w:ascii="仿宋_GB2312" w:eastAsia="仿宋_GB2312" w:hAnsi="黑体" w:hint="eastAsia"/>
                <w:sz w:val="24"/>
                <w:szCs w:val="24"/>
              </w:rPr>
              <w:t>问题</w:t>
            </w:r>
            <w:r w:rsidRPr="000B5328">
              <w:rPr>
                <w:rFonts w:ascii="仿宋_GB2312" w:eastAsia="仿宋_GB2312" w:hAnsi="黑体"/>
                <w:sz w:val="24"/>
                <w:szCs w:val="24"/>
              </w:rPr>
              <w:t>设计最优化：教师能注意典型问题的设计、分析、解决，为学生资助发展提供空间。</w:t>
            </w:r>
          </w:p>
        </w:tc>
        <w:tc>
          <w:tcPr>
            <w:tcW w:w="588" w:type="dxa"/>
          </w:tcPr>
          <w:p w:rsidR="000B5328" w:rsidRDefault="000B5328" w:rsidP="00391D40">
            <w:pPr>
              <w:spacing w:line="560" w:lineRule="exact"/>
              <w:rPr>
                <w:rFonts w:ascii="仿宋_GB2312" w:eastAsia="仿宋_GB2312" w:hAnsi="黑体"/>
                <w:w w:val="110"/>
                <w:sz w:val="24"/>
                <w:szCs w:val="24"/>
              </w:rPr>
            </w:pPr>
          </w:p>
          <w:p w:rsidR="00C85942" w:rsidRDefault="00C85942" w:rsidP="00391D40">
            <w:pPr>
              <w:spacing w:line="560" w:lineRule="exact"/>
              <w:rPr>
                <w:rFonts w:ascii="仿宋_GB2312" w:eastAsia="仿宋_GB2312" w:hAnsi="黑体"/>
                <w:w w:val="110"/>
                <w:sz w:val="24"/>
                <w:szCs w:val="24"/>
              </w:rPr>
            </w:pPr>
          </w:p>
          <w:p w:rsidR="00C85942" w:rsidRPr="000B5328" w:rsidRDefault="00C85942" w:rsidP="00391D40">
            <w:pPr>
              <w:spacing w:line="560" w:lineRule="exact"/>
              <w:rPr>
                <w:rFonts w:ascii="仿宋_GB2312" w:eastAsia="仿宋_GB2312" w:hAnsi="黑体" w:hint="eastAsia"/>
                <w:w w:val="110"/>
                <w:sz w:val="24"/>
                <w:szCs w:val="24"/>
              </w:rPr>
            </w:pPr>
          </w:p>
        </w:tc>
      </w:tr>
      <w:tr w:rsidR="00C85942" w:rsidRPr="000B5328" w:rsidTr="00C85942">
        <w:tc>
          <w:tcPr>
            <w:tcW w:w="1101" w:type="dxa"/>
            <w:vMerge w:val="restart"/>
          </w:tcPr>
          <w:p w:rsidR="00C85942" w:rsidRPr="000B5328" w:rsidRDefault="00C85942" w:rsidP="00391D40">
            <w:pPr>
              <w:spacing w:line="560" w:lineRule="exact"/>
              <w:rPr>
                <w:rFonts w:ascii="仿宋_GB2312" w:eastAsia="仿宋_GB2312" w:hAnsi="黑体" w:hint="eastAsia"/>
                <w:w w:val="110"/>
                <w:sz w:val="24"/>
                <w:szCs w:val="24"/>
              </w:rPr>
            </w:pPr>
          </w:p>
        </w:tc>
        <w:tc>
          <w:tcPr>
            <w:tcW w:w="936" w:type="dxa"/>
            <w:vMerge w:val="restart"/>
            <w:vAlign w:val="center"/>
          </w:tcPr>
          <w:p w:rsidR="00C85942" w:rsidRPr="000B5328" w:rsidRDefault="00C85942" w:rsidP="00391D40">
            <w:pPr>
              <w:spacing w:line="560" w:lineRule="exact"/>
              <w:rPr>
                <w:rFonts w:ascii="仿宋_GB2312" w:eastAsia="仿宋_GB2312" w:hAnsi="黑体" w:hint="eastAsia"/>
                <w:w w:val="110"/>
                <w:sz w:val="24"/>
                <w:szCs w:val="24"/>
              </w:rPr>
            </w:pPr>
            <w:r>
              <w:rPr>
                <w:rFonts w:ascii="仿宋_GB2312" w:eastAsia="仿宋_GB2312" w:hAnsi="黑体" w:hint="eastAsia"/>
                <w:w w:val="110"/>
                <w:sz w:val="24"/>
                <w:szCs w:val="24"/>
              </w:rPr>
              <w:t>学策略</w:t>
            </w:r>
            <w:r>
              <w:rPr>
                <w:rFonts w:ascii="仿宋_GB2312" w:eastAsia="仿宋_GB2312" w:hAnsi="黑体"/>
                <w:w w:val="110"/>
                <w:sz w:val="24"/>
                <w:szCs w:val="24"/>
              </w:rPr>
              <w:t>（</w:t>
            </w:r>
            <w:r>
              <w:rPr>
                <w:rFonts w:ascii="仿宋_GB2312" w:eastAsia="仿宋_GB2312" w:hAnsi="黑体" w:hint="eastAsia"/>
                <w:w w:val="110"/>
                <w:sz w:val="24"/>
                <w:szCs w:val="24"/>
              </w:rPr>
              <w:t>15分</w:t>
            </w:r>
            <w:r>
              <w:rPr>
                <w:rFonts w:ascii="仿宋_GB2312" w:eastAsia="仿宋_GB2312" w:hAnsi="黑体"/>
                <w:w w:val="110"/>
                <w:sz w:val="24"/>
                <w:szCs w:val="24"/>
              </w:rPr>
              <w:t>）</w:t>
            </w:r>
          </w:p>
        </w:tc>
        <w:tc>
          <w:tcPr>
            <w:tcW w:w="6435" w:type="dxa"/>
          </w:tcPr>
          <w:p w:rsidR="00C85942" w:rsidRPr="000B5328" w:rsidRDefault="00C85942"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2.教学</w:t>
            </w:r>
            <w:r>
              <w:rPr>
                <w:rFonts w:ascii="仿宋_GB2312" w:eastAsia="仿宋_GB2312" w:hAnsi="黑体"/>
                <w:sz w:val="24"/>
                <w:szCs w:val="24"/>
              </w:rPr>
              <w:t>过程活动化：组织各种形式的课堂教学讨论，交流、辩论、竞赛等活动形式，完成教学目标。</w:t>
            </w:r>
          </w:p>
        </w:tc>
        <w:tc>
          <w:tcPr>
            <w:tcW w:w="588" w:type="dxa"/>
          </w:tcPr>
          <w:p w:rsidR="00C85942" w:rsidRDefault="00C85942" w:rsidP="00391D40">
            <w:pPr>
              <w:spacing w:line="560" w:lineRule="exact"/>
              <w:rPr>
                <w:rFonts w:ascii="仿宋_GB2312" w:eastAsia="仿宋_GB2312" w:hAnsi="黑体"/>
                <w:w w:val="110"/>
                <w:sz w:val="24"/>
                <w:szCs w:val="24"/>
              </w:rPr>
            </w:pPr>
          </w:p>
        </w:tc>
      </w:tr>
      <w:tr w:rsidR="00C85942" w:rsidRPr="000B5328" w:rsidTr="00C85942">
        <w:tc>
          <w:tcPr>
            <w:tcW w:w="1101" w:type="dxa"/>
            <w:vMerge/>
          </w:tcPr>
          <w:p w:rsidR="00C85942" w:rsidRDefault="00C85942" w:rsidP="00391D40">
            <w:pPr>
              <w:spacing w:line="560" w:lineRule="exact"/>
              <w:rPr>
                <w:rFonts w:ascii="仿宋_GB2312" w:eastAsia="仿宋_GB2312" w:hAnsi="黑体"/>
                <w:w w:val="110"/>
                <w:sz w:val="24"/>
                <w:szCs w:val="24"/>
              </w:rPr>
            </w:pPr>
          </w:p>
        </w:tc>
        <w:tc>
          <w:tcPr>
            <w:tcW w:w="936" w:type="dxa"/>
            <w:vMerge/>
            <w:vAlign w:val="center"/>
          </w:tcPr>
          <w:p w:rsidR="00C85942" w:rsidRPr="000B5328" w:rsidRDefault="00C85942" w:rsidP="00391D40">
            <w:pPr>
              <w:spacing w:line="560" w:lineRule="exact"/>
              <w:rPr>
                <w:rFonts w:ascii="仿宋_GB2312" w:eastAsia="仿宋_GB2312" w:hAnsi="黑体" w:hint="eastAsia"/>
                <w:w w:val="110"/>
                <w:sz w:val="24"/>
                <w:szCs w:val="24"/>
              </w:rPr>
            </w:pPr>
          </w:p>
        </w:tc>
        <w:tc>
          <w:tcPr>
            <w:tcW w:w="6435" w:type="dxa"/>
          </w:tcPr>
          <w:p w:rsidR="00C85942" w:rsidRPr="000B5328" w:rsidRDefault="00C85942"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3.在</w:t>
            </w:r>
            <w:r>
              <w:rPr>
                <w:rFonts w:ascii="仿宋_GB2312" w:eastAsia="仿宋_GB2312" w:hAnsi="黑体"/>
                <w:sz w:val="24"/>
                <w:szCs w:val="24"/>
              </w:rPr>
              <w:t>教学中注重学法指导，注重学生自学，指导学生学会自主学习和自我评价。</w:t>
            </w:r>
          </w:p>
        </w:tc>
        <w:tc>
          <w:tcPr>
            <w:tcW w:w="588" w:type="dxa"/>
          </w:tcPr>
          <w:p w:rsidR="00C85942" w:rsidRDefault="00C85942" w:rsidP="00391D40">
            <w:pPr>
              <w:spacing w:line="560" w:lineRule="exact"/>
              <w:rPr>
                <w:rFonts w:ascii="仿宋_GB2312" w:eastAsia="仿宋_GB2312" w:hAnsi="黑体"/>
                <w:w w:val="110"/>
                <w:sz w:val="24"/>
                <w:szCs w:val="24"/>
              </w:rPr>
            </w:pPr>
          </w:p>
        </w:tc>
      </w:tr>
      <w:tr w:rsidR="00C85942" w:rsidRPr="00C85942" w:rsidTr="00C85942">
        <w:tc>
          <w:tcPr>
            <w:tcW w:w="1101" w:type="dxa"/>
            <w:vMerge/>
          </w:tcPr>
          <w:p w:rsidR="00C85942" w:rsidRDefault="00C85942" w:rsidP="00391D40">
            <w:pPr>
              <w:spacing w:line="560" w:lineRule="exact"/>
              <w:rPr>
                <w:rFonts w:ascii="仿宋_GB2312" w:eastAsia="仿宋_GB2312" w:hAnsi="黑体"/>
                <w:w w:val="110"/>
                <w:sz w:val="24"/>
                <w:szCs w:val="24"/>
              </w:rPr>
            </w:pPr>
          </w:p>
        </w:tc>
        <w:tc>
          <w:tcPr>
            <w:tcW w:w="936" w:type="dxa"/>
            <w:vMerge w:val="restart"/>
            <w:vAlign w:val="center"/>
          </w:tcPr>
          <w:p w:rsidR="00C85942" w:rsidRPr="000B5328" w:rsidRDefault="00C85942" w:rsidP="00391D40">
            <w:pPr>
              <w:spacing w:line="560" w:lineRule="exact"/>
              <w:rPr>
                <w:rFonts w:ascii="仿宋_GB2312" w:eastAsia="仿宋_GB2312" w:hAnsi="黑体" w:hint="eastAsia"/>
                <w:w w:val="110"/>
                <w:sz w:val="24"/>
                <w:szCs w:val="24"/>
              </w:rPr>
            </w:pPr>
            <w:r>
              <w:rPr>
                <w:rFonts w:ascii="仿宋_GB2312" w:eastAsia="仿宋_GB2312" w:hAnsi="黑体" w:hint="eastAsia"/>
                <w:w w:val="110"/>
                <w:sz w:val="24"/>
                <w:szCs w:val="24"/>
              </w:rPr>
              <w:t>创造性</w:t>
            </w:r>
            <w:r>
              <w:rPr>
                <w:rFonts w:ascii="仿宋_GB2312" w:eastAsia="仿宋_GB2312" w:hAnsi="黑体"/>
                <w:w w:val="110"/>
                <w:sz w:val="24"/>
                <w:szCs w:val="24"/>
              </w:rPr>
              <w:t>教学策略（</w:t>
            </w:r>
            <w:r>
              <w:rPr>
                <w:rFonts w:ascii="仿宋_GB2312" w:eastAsia="仿宋_GB2312" w:hAnsi="黑体" w:hint="eastAsia"/>
                <w:w w:val="110"/>
                <w:sz w:val="24"/>
                <w:szCs w:val="24"/>
              </w:rPr>
              <w:t>15分</w:t>
            </w:r>
            <w:r>
              <w:rPr>
                <w:rFonts w:ascii="仿宋_GB2312" w:eastAsia="仿宋_GB2312" w:hAnsi="黑体"/>
                <w:w w:val="110"/>
                <w:sz w:val="24"/>
                <w:szCs w:val="24"/>
              </w:rPr>
              <w:t>）</w:t>
            </w:r>
          </w:p>
        </w:tc>
        <w:tc>
          <w:tcPr>
            <w:tcW w:w="6435" w:type="dxa"/>
          </w:tcPr>
          <w:p w:rsidR="00C85942" w:rsidRDefault="00C85942"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1.指导</w:t>
            </w:r>
            <w:r>
              <w:rPr>
                <w:rFonts w:ascii="仿宋_GB2312" w:eastAsia="仿宋_GB2312" w:hAnsi="黑体"/>
                <w:sz w:val="24"/>
                <w:szCs w:val="24"/>
              </w:rPr>
              <w:t>学生大胆质疑，培养学生发现问题和解决问题能力，并以学生问题作为教学出发点。</w:t>
            </w:r>
          </w:p>
        </w:tc>
        <w:tc>
          <w:tcPr>
            <w:tcW w:w="588" w:type="dxa"/>
          </w:tcPr>
          <w:p w:rsidR="00C85942" w:rsidRDefault="00C85942" w:rsidP="00391D40">
            <w:pPr>
              <w:spacing w:line="560" w:lineRule="exact"/>
              <w:rPr>
                <w:rFonts w:ascii="仿宋_GB2312" w:eastAsia="仿宋_GB2312" w:hAnsi="黑体"/>
                <w:w w:val="110"/>
                <w:sz w:val="24"/>
                <w:szCs w:val="24"/>
              </w:rPr>
            </w:pPr>
          </w:p>
        </w:tc>
      </w:tr>
      <w:tr w:rsidR="00C85942" w:rsidRPr="00C85942" w:rsidTr="00C85942">
        <w:tc>
          <w:tcPr>
            <w:tcW w:w="1101" w:type="dxa"/>
            <w:vMerge/>
          </w:tcPr>
          <w:p w:rsidR="00C85942" w:rsidRDefault="00C85942" w:rsidP="00391D40">
            <w:pPr>
              <w:spacing w:line="560" w:lineRule="exact"/>
              <w:rPr>
                <w:rFonts w:ascii="仿宋_GB2312" w:eastAsia="仿宋_GB2312" w:hAnsi="黑体"/>
                <w:w w:val="110"/>
                <w:sz w:val="24"/>
                <w:szCs w:val="24"/>
              </w:rPr>
            </w:pPr>
          </w:p>
        </w:tc>
        <w:tc>
          <w:tcPr>
            <w:tcW w:w="936" w:type="dxa"/>
            <w:vMerge/>
            <w:vAlign w:val="center"/>
          </w:tcPr>
          <w:p w:rsidR="00C85942" w:rsidRPr="000B5328" w:rsidRDefault="00C85942" w:rsidP="00391D40">
            <w:pPr>
              <w:spacing w:line="560" w:lineRule="exact"/>
              <w:rPr>
                <w:rFonts w:ascii="仿宋_GB2312" w:eastAsia="仿宋_GB2312" w:hAnsi="黑体" w:hint="eastAsia"/>
                <w:w w:val="110"/>
                <w:sz w:val="24"/>
                <w:szCs w:val="24"/>
              </w:rPr>
            </w:pPr>
          </w:p>
        </w:tc>
        <w:tc>
          <w:tcPr>
            <w:tcW w:w="6435" w:type="dxa"/>
          </w:tcPr>
          <w:p w:rsidR="00C85942" w:rsidRDefault="00C85942"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2.引导</w:t>
            </w:r>
            <w:r>
              <w:rPr>
                <w:rFonts w:ascii="仿宋_GB2312" w:eastAsia="仿宋_GB2312" w:hAnsi="黑体"/>
                <w:sz w:val="24"/>
                <w:szCs w:val="24"/>
              </w:rPr>
              <w:t>学生对教学内容进行评议，鼓励学生发表不同意见和独创性的见解。</w:t>
            </w:r>
          </w:p>
        </w:tc>
        <w:tc>
          <w:tcPr>
            <w:tcW w:w="588" w:type="dxa"/>
          </w:tcPr>
          <w:p w:rsidR="00C85942" w:rsidRDefault="00C85942" w:rsidP="00391D40">
            <w:pPr>
              <w:spacing w:line="560" w:lineRule="exact"/>
              <w:rPr>
                <w:rFonts w:ascii="仿宋_GB2312" w:eastAsia="仿宋_GB2312" w:hAnsi="黑体"/>
                <w:w w:val="110"/>
                <w:sz w:val="24"/>
                <w:szCs w:val="24"/>
              </w:rPr>
            </w:pPr>
          </w:p>
        </w:tc>
      </w:tr>
      <w:tr w:rsidR="00C85942" w:rsidRPr="00C85942" w:rsidTr="00C85942">
        <w:tc>
          <w:tcPr>
            <w:tcW w:w="1101" w:type="dxa"/>
            <w:vMerge/>
          </w:tcPr>
          <w:p w:rsidR="00C85942" w:rsidRDefault="00C85942" w:rsidP="00391D40">
            <w:pPr>
              <w:spacing w:line="560" w:lineRule="exact"/>
              <w:rPr>
                <w:rFonts w:ascii="仿宋_GB2312" w:eastAsia="仿宋_GB2312" w:hAnsi="黑体"/>
                <w:w w:val="110"/>
                <w:sz w:val="24"/>
                <w:szCs w:val="24"/>
              </w:rPr>
            </w:pPr>
          </w:p>
        </w:tc>
        <w:tc>
          <w:tcPr>
            <w:tcW w:w="936" w:type="dxa"/>
            <w:vMerge/>
            <w:vAlign w:val="center"/>
          </w:tcPr>
          <w:p w:rsidR="00C85942" w:rsidRPr="000B5328" w:rsidRDefault="00C85942" w:rsidP="00391D40">
            <w:pPr>
              <w:spacing w:line="560" w:lineRule="exact"/>
              <w:rPr>
                <w:rFonts w:ascii="仿宋_GB2312" w:eastAsia="仿宋_GB2312" w:hAnsi="黑体" w:hint="eastAsia"/>
                <w:w w:val="110"/>
                <w:sz w:val="24"/>
                <w:szCs w:val="24"/>
              </w:rPr>
            </w:pPr>
          </w:p>
        </w:tc>
        <w:tc>
          <w:tcPr>
            <w:tcW w:w="6435" w:type="dxa"/>
          </w:tcPr>
          <w:p w:rsidR="00C85942" w:rsidRDefault="00C85942"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3.组织</w:t>
            </w:r>
            <w:r>
              <w:rPr>
                <w:rFonts w:ascii="仿宋_GB2312" w:eastAsia="仿宋_GB2312" w:hAnsi="黑体"/>
                <w:sz w:val="24"/>
                <w:szCs w:val="24"/>
              </w:rPr>
              <w:t>学生进行研究性学习。</w:t>
            </w:r>
          </w:p>
        </w:tc>
        <w:tc>
          <w:tcPr>
            <w:tcW w:w="588" w:type="dxa"/>
          </w:tcPr>
          <w:p w:rsidR="00C85942" w:rsidRDefault="00C85942" w:rsidP="00391D40">
            <w:pPr>
              <w:spacing w:line="560" w:lineRule="exact"/>
              <w:rPr>
                <w:rFonts w:ascii="仿宋_GB2312" w:eastAsia="仿宋_GB2312" w:hAnsi="黑体"/>
                <w:w w:val="110"/>
                <w:sz w:val="24"/>
                <w:szCs w:val="24"/>
              </w:rPr>
            </w:pPr>
          </w:p>
        </w:tc>
      </w:tr>
      <w:tr w:rsidR="008B2D2E" w:rsidRPr="00C85942" w:rsidTr="00C85942">
        <w:tc>
          <w:tcPr>
            <w:tcW w:w="1101" w:type="dxa"/>
            <w:vMerge w:val="restart"/>
          </w:tcPr>
          <w:p w:rsidR="008B2D2E" w:rsidRDefault="008B2D2E"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教学</w:t>
            </w:r>
            <w:r>
              <w:rPr>
                <w:rFonts w:ascii="仿宋_GB2312" w:eastAsia="仿宋_GB2312" w:hAnsi="黑体"/>
                <w:w w:val="110"/>
                <w:sz w:val="24"/>
                <w:szCs w:val="24"/>
              </w:rPr>
              <w:t>素养</w:t>
            </w:r>
          </w:p>
          <w:p w:rsidR="008B2D2E" w:rsidRDefault="008B2D2E" w:rsidP="00391D40">
            <w:pPr>
              <w:spacing w:line="560" w:lineRule="exact"/>
              <w:rPr>
                <w:rFonts w:ascii="仿宋_GB2312" w:eastAsia="仿宋_GB2312" w:hAnsi="黑体" w:hint="eastAsia"/>
                <w:w w:val="110"/>
                <w:sz w:val="24"/>
                <w:szCs w:val="24"/>
              </w:rPr>
            </w:pPr>
            <w:r>
              <w:rPr>
                <w:rFonts w:ascii="仿宋_GB2312" w:eastAsia="仿宋_GB2312" w:hAnsi="黑体" w:hint="eastAsia"/>
                <w:w w:val="110"/>
                <w:sz w:val="24"/>
                <w:szCs w:val="24"/>
              </w:rPr>
              <w:t>10</w:t>
            </w:r>
          </w:p>
        </w:tc>
        <w:tc>
          <w:tcPr>
            <w:tcW w:w="936" w:type="dxa"/>
            <w:vAlign w:val="center"/>
          </w:tcPr>
          <w:p w:rsidR="008B2D2E" w:rsidRPr="00C85942" w:rsidRDefault="008B2D2E" w:rsidP="008B2D2E">
            <w:pPr>
              <w:spacing w:line="300" w:lineRule="exact"/>
              <w:rPr>
                <w:rFonts w:ascii="仿宋_GB2312" w:eastAsia="仿宋_GB2312" w:hAnsi="黑体" w:hint="eastAsia"/>
                <w:w w:val="110"/>
                <w:sz w:val="21"/>
                <w:szCs w:val="21"/>
              </w:rPr>
            </w:pPr>
            <w:r w:rsidRPr="00C85942">
              <w:rPr>
                <w:rFonts w:ascii="仿宋_GB2312" w:eastAsia="仿宋_GB2312" w:hAnsi="黑体" w:hint="eastAsia"/>
                <w:w w:val="110"/>
                <w:sz w:val="21"/>
                <w:szCs w:val="21"/>
              </w:rPr>
              <w:t>教态</w:t>
            </w:r>
            <w:r w:rsidRPr="00C85942">
              <w:rPr>
                <w:rFonts w:ascii="仿宋_GB2312" w:eastAsia="仿宋_GB2312" w:hAnsi="黑体"/>
                <w:w w:val="110"/>
                <w:sz w:val="21"/>
                <w:szCs w:val="21"/>
              </w:rPr>
              <w:t>语言（</w:t>
            </w:r>
            <w:r w:rsidRPr="00C85942">
              <w:rPr>
                <w:rFonts w:ascii="仿宋_GB2312" w:eastAsia="仿宋_GB2312" w:hAnsi="黑体" w:hint="eastAsia"/>
                <w:w w:val="110"/>
                <w:sz w:val="21"/>
                <w:szCs w:val="21"/>
              </w:rPr>
              <w:t>5分</w:t>
            </w:r>
            <w:r w:rsidRPr="00C85942">
              <w:rPr>
                <w:rFonts w:ascii="仿宋_GB2312" w:eastAsia="仿宋_GB2312" w:hAnsi="黑体"/>
                <w:w w:val="110"/>
                <w:sz w:val="21"/>
                <w:szCs w:val="21"/>
              </w:rPr>
              <w:t>）</w:t>
            </w:r>
          </w:p>
        </w:tc>
        <w:tc>
          <w:tcPr>
            <w:tcW w:w="6435" w:type="dxa"/>
          </w:tcPr>
          <w:p w:rsidR="008B2D2E" w:rsidRDefault="008B2D2E"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1.教态</w:t>
            </w:r>
            <w:r>
              <w:rPr>
                <w:rFonts w:ascii="仿宋_GB2312" w:eastAsia="仿宋_GB2312" w:hAnsi="黑体"/>
                <w:sz w:val="24"/>
                <w:szCs w:val="24"/>
              </w:rPr>
              <w:t>得体，有亲和力，语言准确、精炼、生动、有启发性，有感召力，善于反馈调整，应变力强。</w:t>
            </w:r>
          </w:p>
        </w:tc>
        <w:tc>
          <w:tcPr>
            <w:tcW w:w="588" w:type="dxa"/>
          </w:tcPr>
          <w:p w:rsidR="008B2D2E" w:rsidRDefault="008B2D2E" w:rsidP="00391D40">
            <w:pPr>
              <w:spacing w:line="560" w:lineRule="exact"/>
              <w:rPr>
                <w:rFonts w:ascii="仿宋_GB2312" w:eastAsia="仿宋_GB2312" w:hAnsi="黑体"/>
                <w:w w:val="110"/>
                <w:sz w:val="24"/>
                <w:szCs w:val="24"/>
              </w:rPr>
            </w:pPr>
          </w:p>
        </w:tc>
      </w:tr>
      <w:tr w:rsidR="008B2D2E" w:rsidRPr="008B2D2E" w:rsidTr="00C85942">
        <w:tc>
          <w:tcPr>
            <w:tcW w:w="1101" w:type="dxa"/>
            <w:vMerge/>
          </w:tcPr>
          <w:p w:rsidR="008B2D2E" w:rsidRDefault="008B2D2E" w:rsidP="00391D40">
            <w:pPr>
              <w:spacing w:line="560" w:lineRule="exact"/>
              <w:rPr>
                <w:rFonts w:ascii="仿宋_GB2312" w:eastAsia="仿宋_GB2312" w:hAnsi="黑体"/>
                <w:w w:val="110"/>
                <w:sz w:val="24"/>
                <w:szCs w:val="24"/>
              </w:rPr>
            </w:pPr>
          </w:p>
        </w:tc>
        <w:tc>
          <w:tcPr>
            <w:tcW w:w="936" w:type="dxa"/>
            <w:vAlign w:val="center"/>
          </w:tcPr>
          <w:p w:rsidR="008B2D2E" w:rsidRPr="008B2D2E" w:rsidRDefault="008B2D2E" w:rsidP="008B2D2E">
            <w:pPr>
              <w:spacing w:line="300" w:lineRule="exact"/>
              <w:rPr>
                <w:rFonts w:ascii="仿宋_GB2312" w:eastAsia="仿宋_GB2312" w:hAnsi="黑体" w:hint="eastAsia"/>
                <w:w w:val="110"/>
                <w:sz w:val="21"/>
                <w:szCs w:val="21"/>
              </w:rPr>
            </w:pPr>
            <w:r w:rsidRPr="008B2D2E">
              <w:rPr>
                <w:rFonts w:ascii="仿宋_GB2312" w:eastAsia="仿宋_GB2312" w:hAnsi="黑体" w:hint="eastAsia"/>
                <w:w w:val="110"/>
                <w:sz w:val="21"/>
                <w:szCs w:val="21"/>
              </w:rPr>
              <w:t>多媒体</w:t>
            </w:r>
            <w:r w:rsidRPr="008B2D2E">
              <w:rPr>
                <w:rFonts w:ascii="仿宋_GB2312" w:eastAsia="仿宋_GB2312" w:hAnsi="黑体"/>
                <w:w w:val="110"/>
                <w:sz w:val="21"/>
                <w:szCs w:val="21"/>
              </w:rPr>
              <w:t>演示（</w:t>
            </w:r>
            <w:r w:rsidRPr="008B2D2E">
              <w:rPr>
                <w:rFonts w:ascii="仿宋_GB2312" w:eastAsia="仿宋_GB2312" w:hAnsi="黑体" w:hint="eastAsia"/>
                <w:w w:val="110"/>
                <w:sz w:val="21"/>
                <w:szCs w:val="21"/>
              </w:rPr>
              <w:t>5分</w:t>
            </w:r>
            <w:r w:rsidRPr="008B2D2E">
              <w:rPr>
                <w:rFonts w:ascii="仿宋_GB2312" w:eastAsia="仿宋_GB2312" w:hAnsi="黑体"/>
                <w:w w:val="110"/>
                <w:sz w:val="21"/>
                <w:szCs w:val="21"/>
              </w:rPr>
              <w:t>）</w:t>
            </w:r>
          </w:p>
        </w:tc>
        <w:tc>
          <w:tcPr>
            <w:tcW w:w="6435" w:type="dxa"/>
          </w:tcPr>
          <w:p w:rsidR="008B2D2E" w:rsidRDefault="008B2D2E"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2.板书</w:t>
            </w:r>
            <w:r>
              <w:rPr>
                <w:rFonts w:ascii="仿宋_GB2312" w:eastAsia="仿宋_GB2312" w:hAnsi="黑体"/>
                <w:sz w:val="24"/>
                <w:szCs w:val="24"/>
              </w:rPr>
              <w:t>、多媒体课件选择恰当，制作精美，演示操作娴熟，板书布局合理，内容精要恰当，书写规范美观。</w:t>
            </w:r>
          </w:p>
        </w:tc>
        <w:tc>
          <w:tcPr>
            <w:tcW w:w="588" w:type="dxa"/>
          </w:tcPr>
          <w:p w:rsidR="008B2D2E" w:rsidRDefault="008B2D2E" w:rsidP="00391D40">
            <w:pPr>
              <w:spacing w:line="560" w:lineRule="exact"/>
              <w:rPr>
                <w:rFonts w:ascii="仿宋_GB2312" w:eastAsia="仿宋_GB2312" w:hAnsi="黑体"/>
                <w:w w:val="110"/>
                <w:sz w:val="24"/>
                <w:szCs w:val="24"/>
              </w:rPr>
            </w:pPr>
          </w:p>
        </w:tc>
      </w:tr>
      <w:tr w:rsidR="008B2D2E" w:rsidRPr="008B2D2E" w:rsidTr="00C85942">
        <w:tc>
          <w:tcPr>
            <w:tcW w:w="1101" w:type="dxa"/>
            <w:vMerge w:val="restart"/>
          </w:tcPr>
          <w:p w:rsidR="008B2D2E" w:rsidRDefault="008B2D2E" w:rsidP="00391D40">
            <w:pPr>
              <w:spacing w:line="560" w:lineRule="exact"/>
              <w:rPr>
                <w:rFonts w:ascii="仿宋_GB2312" w:eastAsia="仿宋_GB2312" w:hAnsi="黑体"/>
                <w:w w:val="110"/>
                <w:sz w:val="24"/>
                <w:szCs w:val="24"/>
              </w:rPr>
            </w:pPr>
            <w:r>
              <w:rPr>
                <w:rFonts w:ascii="仿宋_GB2312" w:eastAsia="仿宋_GB2312" w:hAnsi="黑体" w:hint="eastAsia"/>
                <w:w w:val="110"/>
                <w:sz w:val="24"/>
                <w:szCs w:val="24"/>
              </w:rPr>
              <w:t>学生</w:t>
            </w:r>
            <w:r>
              <w:rPr>
                <w:rFonts w:ascii="仿宋_GB2312" w:eastAsia="仿宋_GB2312" w:hAnsi="黑体"/>
                <w:w w:val="110"/>
                <w:sz w:val="24"/>
                <w:szCs w:val="24"/>
              </w:rPr>
              <w:t>状态</w:t>
            </w:r>
          </w:p>
          <w:p w:rsidR="008B2D2E" w:rsidRDefault="008B2D2E" w:rsidP="00391D40">
            <w:pPr>
              <w:spacing w:line="560" w:lineRule="exact"/>
              <w:rPr>
                <w:rFonts w:ascii="仿宋_GB2312" w:eastAsia="仿宋_GB2312" w:hAnsi="黑体" w:hint="eastAsia"/>
                <w:w w:val="110"/>
                <w:sz w:val="24"/>
                <w:szCs w:val="24"/>
              </w:rPr>
            </w:pPr>
            <w:r>
              <w:rPr>
                <w:rFonts w:ascii="仿宋_GB2312" w:eastAsia="仿宋_GB2312" w:hAnsi="黑体" w:hint="eastAsia"/>
                <w:w w:val="110"/>
                <w:sz w:val="24"/>
                <w:szCs w:val="24"/>
              </w:rPr>
              <w:t>20</w:t>
            </w:r>
          </w:p>
        </w:tc>
        <w:tc>
          <w:tcPr>
            <w:tcW w:w="936" w:type="dxa"/>
            <w:vMerge w:val="restart"/>
            <w:vAlign w:val="center"/>
          </w:tcPr>
          <w:p w:rsidR="008B2D2E" w:rsidRPr="000B5328" w:rsidRDefault="008B2D2E" w:rsidP="00391D40">
            <w:pPr>
              <w:spacing w:line="560" w:lineRule="exact"/>
              <w:rPr>
                <w:rFonts w:ascii="仿宋_GB2312" w:eastAsia="仿宋_GB2312" w:hAnsi="黑体" w:hint="eastAsia"/>
                <w:w w:val="110"/>
                <w:sz w:val="24"/>
                <w:szCs w:val="24"/>
              </w:rPr>
            </w:pPr>
            <w:r>
              <w:rPr>
                <w:rFonts w:ascii="仿宋_GB2312" w:eastAsia="仿宋_GB2312" w:hAnsi="黑体" w:hint="eastAsia"/>
                <w:w w:val="110"/>
                <w:sz w:val="24"/>
                <w:szCs w:val="24"/>
              </w:rPr>
              <w:t>学习</w:t>
            </w:r>
            <w:r>
              <w:rPr>
                <w:rFonts w:ascii="仿宋_GB2312" w:eastAsia="仿宋_GB2312" w:hAnsi="黑体"/>
                <w:w w:val="110"/>
                <w:sz w:val="24"/>
                <w:szCs w:val="24"/>
              </w:rPr>
              <w:t>状态（</w:t>
            </w:r>
            <w:r>
              <w:rPr>
                <w:rFonts w:ascii="仿宋_GB2312" w:eastAsia="仿宋_GB2312" w:hAnsi="黑体" w:hint="eastAsia"/>
                <w:w w:val="110"/>
                <w:sz w:val="24"/>
                <w:szCs w:val="24"/>
              </w:rPr>
              <w:t>10分</w:t>
            </w:r>
            <w:r>
              <w:rPr>
                <w:rFonts w:ascii="仿宋_GB2312" w:eastAsia="仿宋_GB2312" w:hAnsi="黑体"/>
                <w:w w:val="110"/>
                <w:sz w:val="24"/>
                <w:szCs w:val="24"/>
              </w:rPr>
              <w:t>）</w:t>
            </w:r>
          </w:p>
        </w:tc>
        <w:tc>
          <w:tcPr>
            <w:tcW w:w="6435" w:type="dxa"/>
          </w:tcPr>
          <w:p w:rsidR="008B2D2E" w:rsidRPr="008B2D2E" w:rsidRDefault="008B2D2E" w:rsidP="00391D40">
            <w:pPr>
              <w:spacing w:line="560" w:lineRule="exact"/>
              <w:rPr>
                <w:rFonts w:ascii="仿宋_GB2312" w:eastAsia="仿宋_GB2312" w:hAnsi="黑体" w:hint="eastAsia"/>
                <w:w w:val="95"/>
                <w:sz w:val="24"/>
                <w:szCs w:val="24"/>
              </w:rPr>
            </w:pPr>
            <w:r w:rsidRPr="008B2D2E">
              <w:rPr>
                <w:rFonts w:ascii="仿宋_GB2312" w:eastAsia="仿宋_GB2312" w:hAnsi="黑体" w:hint="eastAsia"/>
                <w:w w:val="95"/>
                <w:sz w:val="24"/>
                <w:szCs w:val="24"/>
              </w:rPr>
              <w:t>1.学生</w:t>
            </w:r>
            <w:r w:rsidRPr="008B2D2E">
              <w:rPr>
                <w:rFonts w:ascii="仿宋_GB2312" w:eastAsia="仿宋_GB2312" w:hAnsi="黑体"/>
                <w:w w:val="95"/>
                <w:sz w:val="24"/>
                <w:szCs w:val="24"/>
              </w:rPr>
              <w:t>注意力集中，课堂气氛活跃，学习兴趣浓厚，求知欲强。</w:t>
            </w:r>
          </w:p>
        </w:tc>
        <w:tc>
          <w:tcPr>
            <w:tcW w:w="588" w:type="dxa"/>
          </w:tcPr>
          <w:p w:rsidR="008B2D2E" w:rsidRDefault="008B2D2E" w:rsidP="00391D40">
            <w:pPr>
              <w:spacing w:line="560" w:lineRule="exact"/>
              <w:rPr>
                <w:rFonts w:ascii="仿宋_GB2312" w:eastAsia="仿宋_GB2312" w:hAnsi="黑体"/>
                <w:w w:val="110"/>
                <w:sz w:val="24"/>
                <w:szCs w:val="24"/>
              </w:rPr>
            </w:pPr>
          </w:p>
        </w:tc>
      </w:tr>
      <w:tr w:rsidR="008B2D2E" w:rsidRPr="008B2D2E" w:rsidTr="00C85942">
        <w:tc>
          <w:tcPr>
            <w:tcW w:w="1101" w:type="dxa"/>
            <w:vMerge/>
          </w:tcPr>
          <w:p w:rsidR="008B2D2E" w:rsidRDefault="008B2D2E" w:rsidP="00391D40">
            <w:pPr>
              <w:spacing w:line="560" w:lineRule="exact"/>
              <w:rPr>
                <w:rFonts w:ascii="仿宋_GB2312" w:eastAsia="仿宋_GB2312" w:hAnsi="黑体"/>
                <w:w w:val="110"/>
                <w:sz w:val="24"/>
                <w:szCs w:val="24"/>
              </w:rPr>
            </w:pPr>
          </w:p>
        </w:tc>
        <w:tc>
          <w:tcPr>
            <w:tcW w:w="936" w:type="dxa"/>
            <w:vMerge/>
            <w:vAlign w:val="center"/>
          </w:tcPr>
          <w:p w:rsidR="008B2D2E" w:rsidRPr="000B5328" w:rsidRDefault="008B2D2E" w:rsidP="00391D40">
            <w:pPr>
              <w:spacing w:line="560" w:lineRule="exact"/>
              <w:rPr>
                <w:rFonts w:ascii="仿宋_GB2312" w:eastAsia="仿宋_GB2312" w:hAnsi="黑体" w:hint="eastAsia"/>
                <w:w w:val="110"/>
                <w:sz w:val="24"/>
                <w:szCs w:val="24"/>
              </w:rPr>
            </w:pPr>
          </w:p>
        </w:tc>
        <w:tc>
          <w:tcPr>
            <w:tcW w:w="6435" w:type="dxa"/>
          </w:tcPr>
          <w:p w:rsidR="008B2D2E" w:rsidRDefault="008B2D2E"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2.学生</w:t>
            </w:r>
            <w:r>
              <w:rPr>
                <w:rFonts w:ascii="仿宋_GB2312" w:eastAsia="仿宋_GB2312" w:hAnsi="黑体"/>
                <w:sz w:val="24"/>
                <w:szCs w:val="24"/>
              </w:rPr>
              <w:t>参与面</w:t>
            </w:r>
            <w:r>
              <w:rPr>
                <w:rFonts w:ascii="仿宋_GB2312" w:eastAsia="仿宋_GB2312" w:hAnsi="黑体" w:hint="eastAsia"/>
                <w:sz w:val="24"/>
                <w:szCs w:val="24"/>
              </w:rPr>
              <w:t>大</w:t>
            </w:r>
            <w:r>
              <w:rPr>
                <w:rFonts w:ascii="仿宋_GB2312" w:eastAsia="仿宋_GB2312" w:hAnsi="黑体"/>
                <w:sz w:val="24"/>
                <w:szCs w:val="24"/>
              </w:rPr>
              <w:t>，课堂中能够进行有效的合作与平等的交流。</w:t>
            </w:r>
          </w:p>
        </w:tc>
        <w:tc>
          <w:tcPr>
            <w:tcW w:w="588" w:type="dxa"/>
          </w:tcPr>
          <w:p w:rsidR="008B2D2E" w:rsidRDefault="008B2D2E" w:rsidP="00391D40">
            <w:pPr>
              <w:spacing w:line="560" w:lineRule="exact"/>
              <w:rPr>
                <w:rFonts w:ascii="仿宋_GB2312" w:eastAsia="仿宋_GB2312" w:hAnsi="黑体"/>
                <w:w w:val="110"/>
                <w:sz w:val="24"/>
                <w:szCs w:val="24"/>
              </w:rPr>
            </w:pPr>
          </w:p>
        </w:tc>
      </w:tr>
      <w:tr w:rsidR="008B2D2E" w:rsidRPr="008B2D2E" w:rsidTr="00C85942">
        <w:tc>
          <w:tcPr>
            <w:tcW w:w="1101" w:type="dxa"/>
            <w:vMerge/>
          </w:tcPr>
          <w:p w:rsidR="008B2D2E" w:rsidRDefault="008B2D2E" w:rsidP="00391D40">
            <w:pPr>
              <w:spacing w:line="560" w:lineRule="exact"/>
              <w:rPr>
                <w:rFonts w:ascii="仿宋_GB2312" w:eastAsia="仿宋_GB2312" w:hAnsi="黑体"/>
                <w:w w:val="110"/>
                <w:sz w:val="24"/>
                <w:szCs w:val="24"/>
              </w:rPr>
            </w:pPr>
          </w:p>
        </w:tc>
        <w:tc>
          <w:tcPr>
            <w:tcW w:w="936" w:type="dxa"/>
            <w:vMerge/>
            <w:vAlign w:val="center"/>
          </w:tcPr>
          <w:p w:rsidR="008B2D2E" w:rsidRPr="000B5328" w:rsidRDefault="008B2D2E" w:rsidP="00391D40">
            <w:pPr>
              <w:spacing w:line="560" w:lineRule="exact"/>
              <w:rPr>
                <w:rFonts w:ascii="仿宋_GB2312" w:eastAsia="仿宋_GB2312" w:hAnsi="黑体" w:hint="eastAsia"/>
                <w:w w:val="110"/>
                <w:sz w:val="24"/>
                <w:szCs w:val="24"/>
              </w:rPr>
            </w:pPr>
          </w:p>
        </w:tc>
        <w:tc>
          <w:tcPr>
            <w:tcW w:w="6435" w:type="dxa"/>
          </w:tcPr>
          <w:p w:rsidR="008B2D2E" w:rsidRPr="008B2D2E" w:rsidRDefault="008B2D2E" w:rsidP="00391D40">
            <w:pPr>
              <w:spacing w:line="560" w:lineRule="exact"/>
              <w:rPr>
                <w:rFonts w:ascii="仿宋_GB2312" w:eastAsia="仿宋_GB2312" w:hAnsi="黑体" w:hint="eastAsia"/>
                <w:sz w:val="24"/>
                <w:szCs w:val="24"/>
              </w:rPr>
            </w:pPr>
            <w:r>
              <w:rPr>
                <w:rFonts w:ascii="仿宋_GB2312" w:eastAsia="仿宋_GB2312" w:hAnsi="黑体"/>
                <w:sz w:val="24"/>
                <w:szCs w:val="24"/>
              </w:rPr>
              <w:t>3.</w:t>
            </w:r>
            <w:r>
              <w:rPr>
                <w:rFonts w:ascii="仿宋_GB2312" w:eastAsia="仿宋_GB2312" w:hAnsi="黑体" w:hint="eastAsia"/>
                <w:sz w:val="24"/>
                <w:szCs w:val="24"/>
              </w:rPr>
              <w:t>学生</w:t>
            </w:r>
            <w:r>
              <w:rPr>
                <w:rFonts w:ascii="仿宋_GB2312" w:eastAsia="仿宋_GB2312" w:hAnsi="黑体"/>
                <w:sz w:val="24"/>
                <w:szCs w:val="24"/>
              </w:rPr>
              <w:t>的思维得到启发，不断地提出问题，积极地思考问题、分析问题，学生的创造性能力得到培养。</w:t>
            </w:r>
          </w:p>
        </w:tc>
        <w:tc>
          <w:tcPr>
            <w:tcW w:w="588" w:type="dxa"/>
          </w:tcPr>
          <w:p w:rsidR="008B2D2E" w:rsidRDefault="008B2D2E" w:rsidP="00391D40">
            <w:pPr>
              <w:spacing w:line="560" w:lineRule="exact"/>
              <w:rPr>
                <w:rFonts w:ascii="仿宋_GB2312" w:eastAsia="仿宋_GB2312" w:hAnsi="黑体"/>
                <w:w w:val="110"/>
                <w:sz w:val="24"/>
                <w:szCs w:val="24"/>
              </w:rPr>
            </w:pPr>
          </w:p>
        </w:tc>
      </w:tr>
      <w:tr w:rsidR="008B2D2E" w:rsidRPr="008B2D2E" w:rsidTr="00C85942">
        <w:tc>
          <w:tcPr>
            <w:tcW w:w="1101" w:type="dxa"/>
            <w:vMerge/>
          </w:tcPr>
          <w:p w:rsidR="008B2D2E" w:rsidRDefault="008B2D2E" w:rsidP="00391D40">
            <w:pPr>
              <w:spacing w:line="560" w:lineRule="exact"/>
              <w:rPr>
                <w:rFonts w:ascii="仿宋_GB2312" w:eastAsia="仿宋_GB2312" w:hAnsi="黑体"/>
                <w:w w:val="110"/>
                <w:sz w:val="24"/>
                <w:szCs w:val="24"/>
              </w:rPr>
            </w:pPr>
          </w:p>
        </w:tc>
        <w:tc>
          <w:tcPr>
            <w:tcW w:w="936" w:type="dxa"/>
            <w:vMerge w:val="restart"/>
            <w:vAlign w:val="center"/>
          </w:tcPr>
          <w:p w:rsidR="008B2D2E" w:rsidRPr="008B2D2E" w:rsidRDefault="008B2D2E" w:rsidP="008B2D2E">
            <w:pPr>
              <w:spacing w:line="300" w:lineRule="exact"/>
              <w:rPr>
                <w:rFonts w:ascii="仿宋_GB2312" w:eastAsia="仿宋_GB2312" w:hAnsi="黑体" w:hint="eastAsia"/>
                <w:sz w:val="21"/>
                <w:szCs w:val="21"/>
              </w:rPr>
            </w:pPr>
            <w:r w:rsidRPr="008B2D2E">
              <w:rPr>
                <w:rFonts w:ascii="仿宋_GB2312" w:eastAsia="仿宋_GB2312" w:hAnsi="黑体" w:hint="eastAsia"/>
                <w:sz w:val="21"/>
                <w:szCs w:val="21"/>
              </w:rPr>
              <w:t>学习</w:t>
            </w:r>
            <w:r w:rsidRPr="008B2D2E">
              <w:rPr>
                <w:rFonts w:ascii="仿宋_GB2312" w:eastAsia="仿宋_GB2312" w:hAnsi="黑体"/>
                <w:sz w:val="21"/>
                <w:szCs w:val="21"/>
              </w:rPr>
              <w:t>结果（</w:t>
            </w:r>
            <w:r w:rsidRPr="008B2D2E">
              <w:rPr>
                <w:rFonts w:ascii="仿宋_GB2312" w:eastAsia="仿宋_GB2312" w:hAnsi="黑体" w:hint="eastAsia"/>
                <w:sz w:val="21"/>
                <w:szCs w:val="21"/>
              </w:rPr>
              <w:t>10分</w:t>
            </w:r>
            <w:r w:rsidRPr="008B2D2E">
              <w:rPr>
                <w:rFonts w:ascii="仿宋_GB2312" w:eastAsia="仿宋_GB2312" w:hAnsi="黑体"/>
                <w:sz w:val="21"/>
                <w:szCs w:val="21"/>
              </w:rPr>
              <w:t>）</w:t>
            </w:r>
          </w:p>
        </w:tc>
        <w:tc>
          <w:tcPr>
            <w:tcW w:w="6435" w:type="dxa"/>
          </w:tcPr>
          <w:p w:rsidR="008B2D2E" w:rsidRDefault="008B2D2E"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1.达到</w:t>
            </w:r>
            <w:r>
              <w:rPr>
                <w:rFonts w:ascii="仿宋_GB2312" w:eastAsia="仿宋_GB2312" w:hAnsi="黑体"/>
                <w:sz w:val="24"/>
                <w:szCs w:val="24"/>
              </w:rPr>
              <w:t>预定的教学目标。</w:t>
            </w:r>
          </w:p>
        </w:tc>
        <w:tc>
          <w:tcPr>
            <w:tcW w:w="588" w:type="dxa"/>
          </w:tcPr>
          <w:p w:rsidR="008B2D2E" w:rsidRDefault="008B2D2E" w:rsidP="00391D40">
            <w:pPr>
              <w:spacing w:line="560" w:lineRule="exact"/>
              <w:rPr>
                <w:rFonts w:ascii="仿宋_GB2312" w:eastAsia="仿宋_GB2312" w:hAnsi="黑体"/>
                <w:w w:val="110"/>
                <w:sz w:val="24"/>
                <w:szCs w:val="24"/>
              </w:rPr>
            </w:pPr>
          </w:p>
        </w:tc>
      </w:tr>
      <w:tr w:rsidR="008B2D2E" w:rsidRPr="008B2D2E" w:rsidTr="00C85942">
        <w:tc>
          <w:tcPr>
            <w:tcW w:w="1101" w:type="dxa"/>
            <w:vMerge/>
          </w:tcPr>
          <w:p w:rsidR="008B2D2E" w:rsidRDefault="008B2D2E" w:rsidP="00391D40">
            <w:pPr>
              <w:spacing w:line="560" w:lineRule="exact"/>
              <w:rPr>
                <w:rFonts w:ascii="仿宋_GB2312" w:eastAsia="仿宋_GB2312" w:hAnsi="黑体"/>
                <w:w w:val="110"/>
                <w:sz w:val="24"/>
                <w:szCs w:val="24"/>
              </w:rPr>
            </w:pPr>
          </w:p>
        </w:tc>
        <w:tc>
          <w:tcPr>
            <w:tcW w:w="936" w:type="dxa"/>
            <w:vMerge/>
            <w:vAlign w:val="center"/>
          </w:tcPr>
          <w:p w:rsidR="008B2D2E" w:rsidRPr="000B5328" w:rsidRDefault="008B2D2E" w:rsidP="00391D40">
            <w:pPr>
              <w:spacing w:line="560" w:lineRule="exact"/>
              <w:rPr>
                <w:rFonts w:ascii="仿宋_GB2312" w:eastAsia="仿宋_GB2312" w:hAnsi="黑体" w:hint="eastAsia"/>
                <w:w w:val="110"/>
                <w:sz w:val="24"/>
                <w:szCs w:val="24"/>
              </w:rPr>
            </w:pPr>
          </w:p>
        </w:tc>
        <w:tc>
          <w:tcPr>
            <w:tcW w:w="6435" w:type="dxa"/>
          </w:tcPr>
          <w:p w:rsidR="008B2D2E" w:rsidRDefault="008B2D2E" w:rsidP="00391D40">
            <w:pPr>
              <w:spacing w:line="560" w:lineRule="exact"/>
              <w:rPr>
                <w:rFonts w:ascii="仿宋_GB2312" w:eastAsia="仿宋_GB2312" w:hAnsi="黑体" w:hint="eastAsia"/>
                <w:sz w:val="24"/>
                <w:szCs w:val="24"/>
              </w:rPr>
            </w:pPr>
            <w:r>
              <w:rPr>
                <w:rFonts w:ascii="仿宋_GB2312" w:eastAsia="仿宋_GB2312" w:hAnsi="黑体" w:hint="eastAsia"/>
                <w:sz w:val="24"/>
                <w:szCs w:val="24"/>
              </w:rPr>
              <w:t>2.不同</w:t>
            </w:r>
            <w:r>
              <w:rPr>
                <w:rFonts w:ascii="仿宋_GB2312" w:eastAsia="仿宋_GB2312" w:hAnsi="黑体"/>
                <w:sz w:val="24"/>
                <w:szCs w:val="24"/>
              </w:rPr>
              <w:t>层次的学生在原有水平上得到提高。</w:t>
            </w:r>
          </w:p>
        </w:tc>
        <w:tc>
          <w:tcPr>
            <w:tcW w:w="588" w:type="dxa"/>
          </w:tcPr>
          <w:p w:rsidR="008B2D2E" w:rsidRDefault="008B2D2E" w:rsidP="00391D40">
            <w:pPr>
              <w:spacing w:line="560" w:lineRule="exact"/>
              <w:rPr>
                <w:rFonts w:ascii="仿宋_GB2312" w:eastAsia="仿宋_GB2312" w:hAnsi="黑体"/>
                <w:w w:val="110"/>
                <w:sz w:val="24"/>
                <w:szCs w:val="24"/>
              </w:rPr>
            </w:pPr>
          </w:p>
        </w:tc>
      </w:tr>
    </w:tbl>
    <w:p w:rsidR="008B2D2E" w:rsidRDefault="008B2D2E" w:rsidP="00391D40">
      <w:pPr>
        <w:spacing w:line="560" w:lineRule="exact"/>
        <w:rPr>
          <w:rFonts w:ascii="仿宋_GB2312" w:eastAsia="仿宋_GB2312" w:hAnsi="黑体"/>
          <w:w w:val="110"/>
          <w:szCs w:val="32"/>
        </w:rPr>
        <w:sectPr w:rsidR="008B2D2E" w:rsidSect="000A2B40">
          <w:pgSz w:w="11906" w:h="16838" w:code="9"/>
          <w:pgMar w:top="2098" w:right="1474" w:bottom="1985" w:left="1588" w:header="851" w:footer="992" w:gutter="0"/>
          <w:pgNumType w:fmt="numberInDash"/>
          <w:cols w:space="425"/>
          <w:docGrid w:type="linesAndChars" w:linePitch="579" w:charSpace="-849"/>
        </w:sectPr>
      </w:pPr>
    </w:p>
    <w:p w:rsidR="00391D40" w:rsidRPr="00B45BDF" w:rsidRDefault="008B2D2E" w:rsidP="00391D40">
      <w:pPr>
        <w:spacing w:line="560" w:lineRule="exact"/>
        <w:rPr>
          <w:rFonts w:ascii="黑体" w:eastAsia="黑体" w:hAnsi="黑体" w:hint="eastAsia"/>
          <w:kern w:val="0"/>
          <w:szCs w:val="32"/>
        </w:rPr>
      </w:pPr>
      <w:r w:rsidRPr="00B45BDF">
        <w:rPr>
          <w:rFonts w:ascii="黑体" w:eastAsia="黑体" w:hAnsi="黑体" w:hint="eastAsia"/>
          <w:kern w:val="0"/>
          <w:szCs w:val="32"/>
        </w:rPr>
        <w:lastRenderedPageBreak/>
        <w:t>附件5</w:t>
      </w:r>
      <w:bookmarkStart w:id="0" w:name="_GoBack"/>
      <w:bookmarkEnd w:id="0"/>
    </w:p>
    <w:p w:rsidR="008B2D2E" w:rsidRPr="008B2D2E" w:rsidRDefault="008B2D2E" w:rsidP="008B2D2E">
      <w:pPr>
        <w:spacing w:line="760" w:lineRule="exact"/>
        <w:jc w:val="center"/>
        <w:rPr>
          <w:rFonts w:ascii="方正小标宋简体" w:eastAsia="方正小标宋简体" w:hAnsi="黑体" w:hint="eastAsia"/>
          <w:kern w:val="0"/>
          <w:sz w:val="44"/>
          <w:szCs w:val="44"/>
        </w:rPr>
      </w:pPr>
      <w:r w:rsidRPr="008B2D2E">
        <w:rPr>
          <w:rFonts w:ascii="方正小标宋简体" w:eastAsia="方正小标宋简体" w:hAnsi="黑体" w:hint="eastAsia"/>
          <w:kern w:val="0"/>
          <w:sz w:val="44"/>
          <w:szCs w:val="44"/>
        </w:rPr>
        <w:t>河南省医学教育优质课教学</w:t>
      </w:r>
    </w:p>
    <w:p w:rsidR="008B2D2E" w:rsidRPr="008B2D2E" w:rsidRDefault="008B2D2E" w:rsidP="008B2D2E">
      <w:pPr>
        <w:spacing w:line="760" w:lineRule="exact"/>
        <w:jc w:val="center"/>
        <w:rPr>
          <w:rFonts w:ascii="方正小标宋简体" w:eastAsia="方正小标宋简体" w:hAnsi="黑体" w:hint="eastAsia"/>
          <w:kern w:val="0"/>
          <w:sz w:val="44"/>
          <w:szCs w:val="44"/>
        </w:rPr>
      </w:pPr>
      <w:r w:rsidRPr="008B2D2E">
        <w:rPr>
          <w:rFonts w:ascii="方正小标宋简体" w:eastAsia="方正小标宋简体" w:hAnsi="黑体" w:hint="eastAsia"/>
          <w:kern w:val="0"/>
          <w:sz w:val="44"/>
          <w:szCs w:val="44"/>
        </w:rPr>
        <w:t>评选参评教师登记表</w:t>
      </w:r>
    </w:p>
    <w:tbl>
      <w:tblPr>
        <w:tblStyle w:val="a7"/>
        <w:tblW w:w="0" w:type="auto"/>
        <w:jc w:val="center"/>
        <w:tblLayout w:type="fixed"/>
        <w:tblLook w:val="04A0" w:firstRow="1" w:lastRow="0" w:firstColumn="1" w:lastColumn="0" w:noHBand="0" w:noVBand="1"/>
      </w:tblPr>
      <w:tblGrid>
        <w:gridCol w:w="755"/>
        <w:gridCol w:w="346"/>
        <w:gridCol w:w="713"/>
        <w:gridCol w:w="755"/>
        <w:gridCol w:w="755"/>
        <w:gridCol w:w="755"/>
        <w:gridCol w:w="755"/>
        <w:gridCol w:w="755"/>
        <w:gridCol w:w="755"/>
        <w:gridCol w:w="755"/>
        <w:gridCol w:w="755"/>
        <w:gridCol w:w="755"/>
        <w:gridCol w:w="755"/>
      </w:tblGrid>
      <w:tr w:rsidR="008B2D2E" w:rsidRPr="008B2D2E" w:rsidTr="00716588">
        <w:trPr>
          <w:jc w:val="center"/>
        </w:trPr>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姓名</w:t>
            </w:r>
          </w:p>
        </w:tc>
        <w:tc>
          <w:tcPr>
            <w:tcW w:w="755" w:type="dxa"/>
            <w:gridSpan w:val="2"/>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性别</w:t>
            </w: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年龄</w:t>
            </w: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教龄</w:t>
            </w: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学历</w:t>
            </w: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职称</w:t>
            </w:r>
          </w:p>
        </w:tc>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r>
      <w:tr w:rsidR="008B2D2E" w:rsidRPr="008B2D2E" w:rsidTr="00716588">
        <w:trPr>
          <w:jc w:val="center"/>
        </w:trPr>
        <w:tc>
          <w:tcPr>
            <w:tcW w:w="755" w:type="dxa"/>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单位</w:t>
            </w:r>
          </w:p>
        </w:tc>
        <w:tc>
          <w:tcPr>
            <w:tcW w:w="3020" w:type="dxa"/>
            <w:gridSpan w:val="5"/>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c>
          <w:tcPr>
            <w:tcW w:w="1510" w:type="dxa"/>
            <w:gridSpan w:val="2"/>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联系</w:t>
            </w:r>
            <w:r w:rsidRPr="008B2D2E">
              <w:rPr>
                <w:rFonts w:ascii="仿宋_GB2312" w:eastAsia="仿宋_GB2312" w:hAnsi="黑体"/>
                <w:w w:val="110"/>
                <w:sz w:val="21"/>
                <w:szCs w:val="21"/>
              </w:rPr>
              <w:t>电话</w:t>
            </w:r>
          </w:p>
        </w:tc>
        <w:tc>
          <w:tcPr>
            <w:tcW w:w="3775" w:type="dxa"/>
            <w:gridSpan w:val="5"/>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r>
      <w:tr w:rsidR="008B2D2E" w:rsidRPr="008B2D2E" w:rsidTr="00716588">
        <w:trPr>
          <w:jc w:val="center"/>
        </w:trPr>
        <w:tc>
          <w:tcPr>
            <w:tcW w:w="1809" w:type="dxa"/>
            <w:gridSpan w:val="3"/>
            <w:vAlign w:val="center"/>
          </w:tcPr>
          <w:p w:rsidR="008B2D2E" w:rsidRPr="008B2D2E" w:rsidRDefault="008B2D2E" w:rsidP="00716588">
            <w:pPr>
              <w:spacing w:line="30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任教</w:t>
            </w:r>
            <w:r w:rsidRPr="008B2D2E">
              <w:rPr>
                <w:rFonts w:ascii="仿宋_GB2312" w:eastAsia="仿宋_GB2312" w:hAnsi="黑体"/>
                <w:w w:val="110"/>
                <w:sz w:val="21"/>
                <w:szCs w:val="21"/>
              </w:rPr>
              <w:t>专业及年级</w:t>
            </w:r>
          </w:p>
        </w:tc>
        <w:tc>
          <w:tcPr>
            <w:tcW w:w="3476" w:type="dxa"/>
            <w:gridSpan w:val="5"/>
            <w:vAlign w:val="center"/>
          </w:tcPr>
          <w:p w:rsidR="008B2D2E" w:rsidRPr="008B2D2E" w:rsidRDefault="008B2D2E" w:rsidP="00716588">
            <w:pPr>
              <w:spacing w:line="300" w:lineRule="exact"/>
              <w:jc w:val="center"/>
              <w:rPr>
                <w:rFonts w:ascii="仿宋_GB2312" w:eastAsia="仿宋_GB2312" w:hAnsi="黑体" w:hint="eastAsia"/>
                <w:w w:val="110"/>
                <w:sz w:val="21"/>
                <w:szCs w:val="21"/>
              </w:rPr>
            </w:pPr>
          </w:p>
        </w:tc>
        <w:tc>
          <w:tcPr>
            <w:tcW w:w="1510" w:type="dxa"/>
            <w:gridSpan w:val="2"/>
            <w:vAlign w:val="center"/>
          </w:tcPr>
          <w:p w:rsidR="008B2D2E" w:rsidRPr="008B2D2E" w:rsidRDefault="008B2D2E" w:rsidP="00716588">
            <w:pPr>
              <w:spacing w:line="300" w:lineRule="exact"/>
              <w:jc w:val="center"/>
              <w:rPr>
                <w:rFonts w:ascii="仿宋_GB2312" w:eastAsia="仿宋_GB2312" w:hAnsi="黑体" w:hint="eastAsia"/>
                <w:w w:val="110"/>
                <w:sz w:val="21"/>
                <w:szCs w:val="21"/>
              </w:rPr>
            </w:pPr>
            <w:r w:rsidRPr="008B2D2E">
              <w:rPr>
                <w:rFonts w:ascii="仿宋_GB2312" w:eastAsia="仿宋_GB2312" w:hAnsi="黑体" w:hint="eastAsia"/>
                <w:w w:val="110"/>
                <w:sz w:val="21"/>
                <w:szCs w:val="21"/>
              </w:rPr>
              <w:t>使用</w:t>
            </w:r>
            <w:r w:rsidRPr="008B2D2E">
              <w:rPr>
                <w:rFonts w:ascii="仿宋_GB2312" w:eastAsia="仿宋_GB2312" w:hAnsi="黑体"/>
                <w:w w:val="110"/>
                <w:sz w:val="21"/>
                <w:szCs w:val="21"/>
              </w:rPr>
              <w:t>教材及版本</w:t>
            </w:r>
          </w:p>
        </w:tc>
        <w:tc>
          <w:tcPr>
            <w:tcW w:w="2265" w:type="dxa"/>
            <w:gridSpan w:val="3"/>
            <w:vAlign w:val="center"/>
          </w:tcPr>
          <w:p w:rsidR="008B2D2E" w:rsidRPr="008B2D2E" w:rsidRDefault="008B2D2E" w:rsidP="00716588">
            <w:pPr>
              <w:spacing w:line="560" w:lineRule="exact"/>
              <w:jc w:val="center"/>
              <w:rPr>
                <w:rFonts w:ascii="仿宋_GB2312" w:eastAsia="仿宋_GB2312" w:hAnsi="黑体" w:hint="eastAsia"/>
                <w:w w:val="110"/>
                <w:sz w:val="21"/>
                <w:szCs w:val="21"/>
              </w:rPr>
            </w:pPr>
          </w:p>
        </w:tc>
      </w:tr>
      <w:tr w:rsidR="00716588" w:rsidRPr="008B2D2E" w:rsidTr="00716588">
        <w:trPr>
          <w:trHeight w:val="965"/>
          <w:jc w:val="center"/>
        </w:trPr>
        <w:tc>
          <w:tcPr>
            <w:tcW w:w="1814" w:type="dxa"/>
            <w:gridSpan w:val="3"/>
            <w:vAlign w:val="center"/>
          </w:tcPr>
          <w:p w:rsidR="00716588" w:rsidRPr="008B2D2E" w:rsidRDefault="00716588" w:rsidP="00716588">
            <w:pPr>
              <w:spacing w:line="560" w:lineRule="exact"/>
              <w:jc w:val="center"/>
              <w:rPr>
                <w:rFonts w:ascii="仿宋_GB2312" w:eastAsia="仿宋_GB2312" w:hAnsi="黑体" w:hint="eastAsia"/>
                <w:w w:val="110"/>
                <w:sz w:val="21"/>
                <w:szCs w:val="21"/>
              </w:rPr>
            </w:pPr>
            <w:r>
              <w:rPr>
                <w:rFonts w:ascii="仿宋_GB2312" w:eastAsia="仿宋_GB2312" w:hAnsi="黑体" w:hint="eastAsia"/>
                <w:w w:val="110"/>
                <w:sz w:val="21"/>
                <w:szCs w:val="21"/>
              </w:rPr>
              <w:t>授课</w:t>
            </w:r>
            <w:r>
              <w:rPr>
                <w:rFonts w:ascii="仿宋_GB2312" w:eastAsia="仿宋_GB2312" w:hAnsi="黑体"/>
                <w:w w:val="110"/>
                <w:sz w:val="21"/>
                <w:szCs w:val="21"/>
              </w:rPr>
              <w:t>类型</w:t>
            </w:r>
          </w:p>
        </w:tc>
        <w:tc>
          <w:tcPr>
            <w:tcW w:w="7550" w:type="dxa"/>
            <w:gridSpan w:val="10"/>
            <w:vAlign w:val="center"/>
          </w:tcPr>
          <w:p w:rsidR="00716588" w:rsidRPr="008B2D2E" w:rsidRDefault="00716588" w:rsidP="00716588">
            <w:pPr>
              <w:spacing w:line="560" w:lineRule="exact"/>
              <w:jc w:val="center"/>
              <w:rPr>
                <w:rFonts w:ascii="仿宋_GB2312" w:eastAsia="仿宋_GB2312" w:hAnsi="黑体" w:hint="eastAsia"/>
                <w:w w:val="110"/>
                <w:sz w:val="21"/>
                <w:szCs w:val="21"/>
              </w:rPr>
            </w:pPr>
            <w:r>
              <w:rPr>
                <w:rFonts w:ascii="仿宋_GB2312" w:eastAsia="仿宋_GB2312" w:hAnsi="黑体" w:hint="eastAsia"/>
                <w:w w:val="110"/>
                <w:sz w:val="21"/>
                <w:szCs w:val="21"/>
              </w:rPr>
              <w:t>医学</w:t>
            </w:r>
            <w:r>
              <w:rPr>
                <w:rFonts w:ascii="仿宋_GB2312" w:eastAsia="仿宋_GB2312" w:hAnsi="黑体"/>
                <w:w w:val="110"/>
                <w:sz w:val="21"/>
                <w:szCs w:val="21"/>
              </w:rPr>
              <w:t>基础课（</w:t>
            </w:r>
            <w:r>
              <w:rPr>
                <w:rFonts w:ascii="仿宋_GB2312" w:eastAsia="仿宋_GB2312" w:hAnsi="黑体" w:hint="eastAsia"/>
                <w:w w:val="110"/>
                <w:sz w:val="21"/>
                <w:szCs w:val="21"/>
              </w:rPr>
              <w:t xml:space="preserve">  </w:t>
            </w:r>
            <w:r>
              <w:rPr>
                <w:rFonts w:ascii="仿宋_GB2312" w:eastAsia="仿宋_GB2312" w:hAnsi="黑体"/>
                <w:w w:val="110"/>
                <w:sz w:val="21"/>
                <w:szCs w:val="21"/>
              </w:rPr>
              <w:t>）</w:t>
            </w:r>
            <w:r>
              <w:rPr>
                <w:rFonts w:ascii="仿宋_GB2312" w:eastAsia="仿宋_GB2312" w:hAnsi="黑体" w:hint="eastAsia"/>
                <w:w w:val="110"/>
                <w:sz w:val="21"/>
                <w:szCs w:val="21"/>
              </w:rPr>
              <w:t xml:space="preserve"> 医学</w:t>
            </w:r>
            <w:r>
              <w:rPr>
                <w:rFonts w:ascii="仿宋_GB2312" w:eastAsia="仿宋_GB2312" w:hAnsi="黑体"/>
                <w:w w:val="110"/>
                <w:sz w:val="21"/>
                <w:szCs w:val="21"/>
              </w:rPr>
              <w:t>专业课（</w:t>
            </w:r>
            <w:r>
              <w:rPr>
                <w:rFonts w:ascii="仿宋_GB2312" w:eastAsia="仿宋_GB2312" w:hAnsi="黑体" w:hint="eastAsia"/>
                <w:w w:val="110"/>
                <w:sz w:val="21"/>
                <w:szCs w:val="21"/>
              </w:rPr>
              <w:t xml:space="preserve">  </w:t>
            </w:r>
            <w:r>
              <w:rPr>
                <w:rFonts w:ascii="仿宋_GB2312" w:eastAsia="仿宋_GB2312" w:hAnsi="黑体"/>
                <w:w w:val="110"/>
                <w:sz w:val="21"/>
                <w:szCs w:val="21"/>
              </w:rPr>
              <w:t>）</w:t>
            </w:r>
            <w:r>
              <w:rPr>
                <w:rFonts w:ascii="仿宋_GB2312" w:eastAsia="仿宋_GB2312" w:hAnsi="黑体" w:hint="eastAsia"/>
                <w:w w:val="110"/>
                <w:sz w:val="21"/>
                <w:szCs w:val="21"/>
              </w:rPr>
              <w:t xml:space="preserve">  医学</w:t>
            </w:r>
            <w:r>
              <w:rPr>
                <w:rFonts w:ascii="仿宋_GB2312" w:eastAsia="仿宋_GB2312" w:hAnsi="黑体"/>
                <w:w w:val="110"/>
                <w:sz w:val="21"/>
                <w:szCs w:val="21"/>
              </w:rPr>
              <w:t>技能课（</w:t>
            </w:r>
            <w:r>
              <w:rPr>
                <w:rFonts w:ascii="仿宋_GB2312" w:eastAsia="仿宋_GB2312" w:hAnsi="黑体" w:hint="eastAsia"/>
                <w:w w:val="110"/>
                <w:sz w:val="21"/>
                <w:szCs w:val="21"/>
              </w:rPr>
              <w:t xml:space="preserve">  </w:t>
            </w:r>
            <w:r>
              <w:rPr>
                <w:rFonts w:ascii="仿宋_GB2312" w:eastAsia="仿宋_GB2312" w:hAnsi="黑体"/>
                <w:w w:val="110"/>
                <w:sz w:val="21"/>
                <w:szCs w:val="21"/>
              </w:rPr>
              <w:t>）</w:t>
            </w:r>
          </w:p>
        </w:tc>
      </w:tr>
      <w:tr w:rsidR="00716588" w:rsidRPr="008B2D2E" w:rsidTr="00716588">
        <w:trPr>
          <w:trHeight w:val="7763"/>
          <w:jc w:val="center"/>
        </w:trPr>
        <w:tc>
          <w:tcPr>
            <w:tcW w:w="1101" w:type="dxa"/>
            <w:gridSpan w:val="2"/>
            <w:vAlign w:val="center"/>
          </w:tcPr>
          <w:p w:rsidR="00716588" w:rsidRPr="00716588" w:rsidRDefault="00716588" w:rsidP="00391D40">
            <w:pPr>
              <w:spacing w:line="560" w:lineRule="exact"/>
              <w:rPr>
                <w:rFonts w:ascii="仿宋_GB2312" w:eastAsia="仿宋_GB2312" w:hAnsi="黑体" w:hint="eastAsia"/>
                <w:kern w:val="0"/>
                <w:sz w:val="28"/>
                <w:szCs w:val="28"/>
              </w:rPr>
            </w:pPr>
            <w:r w:rsidRPr="00716588">
              <w:rPr>
                <w:rFonts w:ascii="仿宋_GB2312" w:eastAsia="仿宋_GB2312" w:hAnsi="黑体" w:hint="eastAsia"/>
                <w:kern w:val="0"/>
                <w:sz w:val="28"/>
                <w:szCs w:val="28"/>
              </w:rPr>
              <w:t>申报</w:t>
            </w:r>
            <w:r w:rsidRPr="00716588">
              <w:rPr>
                <w:rFonts w:ascii="仿宋_GB2312" w:eastAsia="仿宋_GB2312" w:hAnsi="黑体"/>
                <w:kern w:val="0"/>
                <w:sz w:val="28"/>
                <w:szCs w:val="28"/>
              </w:rPr>
              <w:t>课程的教学设计</w:t>
            </w:r>
          </w:p>
        </w:tc>
        <w:tc>
          <w:tcPr>
            <w:tcW w:w="7959" w:type="dxa"/>
            <w:gridSpan w:val="11"/>
            <w:vAlign w:val="center"/>
          </w:tcPr>
          <w:p w:rsidR="00716588" w:rsidRPr="008B2D2E" w:rsidRDefault="00716588" w:rsidP="00391D40">
            <w:pPr>
              <w:spacing w:line="560" w:lineRule="exact"/>
              <w:rPr>
                <w:rFonts w:ascii="仿宋_GB2312" w:eastAsia="仿宋_GB2312" w:hAnsi="黑体" w:hint="eastAsia"/>
                <w:w w:val="110"/>
                <w:sz w:val="21"/>
                <w:szCs w:val="21"/>
              </w:rPr>
            </w:pPr>
          </w:p>
        </w:tc>
      </w:tr>
      <w:tr w:rsidR="00716588" w:rsidRPr="008B2D2E" w:rsidTr="00716588">
        <w:trPr>
          <w:trHeight w:val="3818"/>
          <w:jc w:val="center"/>
        </w:trPr>
        <w:tc>
          <w:tcPr>
            <w:tcW w:w="1101" w:type="dxa"/>
            <w:gridSpan w:val="2"/>
            <w:vAlign w:val="center"/>
          </w:tcPr>
          <w:p w:rsidR="00716588" w:rsidRPr="00716588" w:rsidRDefault="00716588" w:rsidP="00391D40">
            <w:pPr>
              <w:spacing w:line="560" w:lineRule="exact"/>
              <w:rPr>
                <w:rFonts w:ascii="仿宋_GB2312" w:eastAsia="仿宋_GB2312" w:hAnsi="黑体" w:hint="eastAsia"/>
                <w:kern w:val="0"/>
                <w:sz w:val="28"/>
                <w:szCs w:val="28"/>
              </w:rPr>
            </w:pPr>
            <w:r w:rsidRPr="00716588">
              <w:rPr>
                <w:rFonts w:ascii="仿宋_GB2312" w:eastAsia="仿宋_GB2312" w:hAnsi="黑体" w:hint="eastAsia"/>
                <w:kern w:val="0"/>
                <w:sz w:val="28"/>
                <w:szCs w:val="28"/>
              </w:rPr>
              <w:lastRenderedPageBreak/>
              <w:t>教学</w:t>
            </w:r>
            <w:r w:rsidRPr="00716588">
              <w:rPr>
                <w:rFonts w:ascii="仿宋_GB2312" w:eastAsia="仿宋_GB2312" w:hAnsi="黑体"/>
                <w:kern w:val="0"/>
                <w:sz w:val="28"/>
                <w:szCs w:val="28"/>
              </w:rPr>
              <w:t>反思</w:t>
            </w:r>
          </w:p>
        </w:tc>
        <w:tc>
          <w:tcPr>
            <w:tcW w:w="7959" w:type="dxa"/>
            <w:gridSpan w:val="11"/>
            <w:vAlign w:val="center"/>
          </w:tcPr>
          <w:p w:rsidR="00716588" w:rsidRPr="00716588" w:rsidRDefault="00716588" w:rsidP="00391D40">
            <w:pPr>
              <w:spacing w:line="560" w:lineRule="exact"/>
              <w:rPr>
                <w:rFonts w:ascii="仿宋_GB2312" w:eastAsia="仿宋_GB2312" w:hAnsi="黑体" w:hint="eastAsia"/>
                <w:kern w:val="0"/>
                <w:sz w:val="21"/>
                <w:szCs w:val="21"/>
              </w:rPr>
            </w:pPr>
          </w:p>
        </w:tc>
      </w:tr>
      <w:tr w:rsidR="00716588" w:rsidRPr="008B2D2E" w:rsidTr="00716588">
        <w:trPr>
          <w:trHeight w:val="3818"/>
          <w:jc w:val="center"/>
        </w:trPr>
        <w:tc>
          <w:tcPr>
            <w:tcW w:w="1101" w:type="dxa"/>
            <w:gridSpan w:val="2"/>
            <w:vAlign w:val="center"/>
          </w:tcPr>
          <w:p w:rsidR="00716588" w:rsidRPr="00716588" w:rsidRDefault="00716588" w:rsidP="00391D40">
            <w:pPr>
              <w:spacing w:line="560" w:lineRule="exact"/>
              <w:rPr>
                <w:rFonts w:ascii="仿宋_GB2312" w:eastAsia="仿宋_GB2312" w:hAnsi="黑体" w:hint="eastAsia"/>
                <w:kern w:val="0"/>
                <w:sz w:val="28"/>
                <w:szCs w:val="28"/>
              </w:rPr>
            </w:pPr>
            <w:r w:rsidRPr="00716588">
              <w:rPr>
                <w:rFonts w:ascii="仿宋_GB2312" w:eastAsia="仿宋_GB2312" w:hAnsi="黑体" w:hint="eastAsia"/>
                <w:kern w:val="0"/>
                <w:sz w:val="28"/>
                <w:szCs w:val="28"/>
              </w:rPr>
              <w:t>专家</w:t>
            </w:r>
            <w:r w:rsidRPr="00716588">
              <w:rPr>
                <w:rFonts w:ascii="仿宋_GB2312" w:eastAsia="仿宋_GB2312" w:hAnsi="黑体"/>
                <w:kern w:val="0"/>
                <w:sz w:val="28"/>
                <w:szCs w:val="28"/>
              </w:rPr>
              <w:t>评审意见</w:t>
            </w:r>
          </w:p>
        </w:tc>
        <w:tc>
          <w:tcPr>
            <w:tcW w:w="7959" w:type="dxa"/>
            <w:gridSpan w:val="11"/>
            <w:vAlign w:val="center"/>
          </w:tcPr>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hint="eastAsia"/>
                <w:kern w:val="0"/>
                <w:sz w:val="21"/>
                <w:szCs w:val="21"/>
              </w:rPr>
            </w:pPr>
            <w:r w:rsidRPr="00716588">
              <w:rPr>
                <w:rFonts w:ascii="仿宋_GB2312" w:eastAsia="仿宋_GB2312" w:hAnsi="黑体" w:hint="eastAsia"/>
                <w:kern w:val="0"/>
                <w:sz w:val="21"/>
                <w:szCs w:val="21"/>
              </w:rPr>
              <w:t xml:space="preserve">       学科</w:t>
            </w:r>
            <w:r w:rsidRPr="00716588">
              <w:rPr>
                <w:rFonts w:ascii="仿宋_GB2312" w:eastAsia="仿宋_GB2312" w:hAnsi="黑体"/>
                <w:kern w:val="0"/>
                <w:sz w:val="21"/>
                <w:szCs w:val="21"/>
              </w:rPr>
              <w:t>组组长</w:t>
            </w:r>
            <w:r w:rsidRPr="00716588">
              <w:rPr>
                <w:rFonts w:ascii="仿宋_GB2312" w:eastAsia="仿宋_GB2312" w:hAnsi="黑体" w:hint="eastAsia"/>
                <w:kern w:val="0"/>
                <w:sz w:val="21"/>
                <w:szCs w:val="21"/>
              </w:rPr>
              <w:t>签名</w:t>
            </w:r>
            <w:r w:rsidRPr="00716588">
              <w:rPr>
                <w:rFonts w:ascii="仿宋_GB2312" w:eastAsia="仿宋_GB2312" w:hAnsi="黑体"/>
                <w:kern w:val="0"/>
                <w:sz w:val="21"/>
                <w:szCs w:val="21"/>
              </w:rPr>
              <w:t>：</w:t>
            </w:r>
            <w:r w:rsidRPr="00716588">
              <w:rPr>
                <w:rFonts w:ascii="仿宋_GB2312" w:eastAsia="仿宋_GB2312" w:hAnsi="黑体" w:hint="eastAsia"/>
                <w:kern w:val="0"/>
                <w:sz w:val="21"/>
                <w:szCs w:val="21"/>
              </w:rPr>
              <w:t xml:space="preserve">                          年     月      日</w:t>
            </w:r>
          </w:p>
        </w:tc>
      </w:tr>
      <w:tr w:rsidR="00716588" w:rsidRPr="008B2D2E" w:rsidTr="00716588">
        <w:trPr>
          <w:trHeight w:val="3818"/>
          <w:jc w:val="center"/>
        </w:trPr>
        <w:tc>
          <w:tcPr>
            <w:tcW w:w="1101" w:type="dxa"/>
            <w:gridSpan w:val="2"/>
            <w:vAlign w:val="center"/>
          </w:tcPr>
          <w:p w:rsidR="00716588" w:rsidRPr="00716588" w:rsidRDefault="00716588" w:rsidP="00391D40">
            <w:pPr>
              <w:spacing w:line="560" w:lineRule="exact"/>
              <w:rPr>
                <w:rFonts w:ascii="仿宋_GB2312" w:eastAsia="仿宋_GB2312" w:hAnsi="黑体" w:hint="eastAsia"/>
                <w:kern w:val="0"/>
                <w:sz w:val="28"/>
                <w:szCs w:val="28"/>
              </w:rPr>
            </w:pPr>
            <w:r w:rsidRPr="00716588">
              <w:rPr>
                <w:rFonts w:ascii="仿宋_GB2312" w:eastAsia="仿宋_GB2312" w:hAnsi="黑体" w:hint="eastAsia"/>
                <w:kern w:val="0"/>
                <w:sz w:val="28"/>
                <w:szCs w:val="28"/>
              </w:rPr>
              <w:t>省</w:t>
            </w:r>
            <w:r w:rsidRPr="00716588">
              <w:rPr>
                <w:rFonts w:ascii="仿宋_GB2312" w:eastAsia="仿宋_GB2312" w:hAnsi="黑体"/>
                <w:kern w:val="0"/>
                <w:sz w:val="28"/>
                <w:szCs w:val="28"/>
              </w:rPr>
              <w:t>卫生计生委审定意见</w:t>
            </w:r>
          </w:p>
        </w:tc>
        <w:tc>
          <w:tcPr>
            <w:tcW w:w="7959" w:type="dxa"/>
            <w:gridSpan w:val="11"/>
            <w:vAlign w:val="center"/>
          </w:tcPr>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kern w:val="0"/>
                <w:sz w:val="21"/>
                <w:szCs w:val="21"/>
              </w:rPr>
            </w:pPr>
          </w:p>
          <w:p w:rsidR="00716588" w:rsidRPr="00716588" w:rsidRDefault="00716588" w:rsidP="00391D40">
            <w:pPr>
              <w:spacing w:line="560" w:lineRule="exact"/>
              <w:rPr>
                <w:rFonts w:ascii="仿宋_GB2312" w:eastAsia="仿宋_GB2312" w:hAnsi="黑体" w:hint="eastAsia"/>
                <w:kern w:val="0"/>
                <w:sz w:val="21"/>
                <w:szCs w:val="21"/>
              </w:rPr>
            </w:pPr>
            <w:r w:rsidRPr="00716588">
              <w:rPr>
                <w:rFonts w:ascii="仿宋_GB2312" w:eastAsia="仿宋_GB2312" w:hAnsi="黑体"/>
                <w:kern w:val="0"/>
                <w:sz w:val="21"/>
                <w:szCs w:val="21"/>
              </w:rPr>
              <w:t xml:space="preserve">                                                </w:t>
            </w:r>
            <w:r w:rsidRPr="00716588">
              <w:rPr>
                <w:rFonts w:ascii="仿宋_GB2312" w:eastAsia="仿宋_GB2312" w:hAnsi="黑体" w:hint="eastAsia"/>
                <w:kern w:val="0"/>
                <w:sz w:val="21"/>
                <w:szCs w:val="21"/>
              </w:rPr>
              <w:t>年      月      日</w:t>
            </w:r>
          </w:p>
        </w:tc>
      </w:tr>
    </w:tbl>
    <w:p w:rsidR="00716588" w:rsidRDefault="00716588" w:rsidP="00391D40">
      <w:pPr>
        <w:spacing w:line="560" w:lineRule="exact"/>
        <w:rPr>
          <w:rFonts w:ascii="仿宋_GB2312" w:eastAsia="仿宋_GB2312" w:hAnsi="黑体"/>
          <w:w w:val="110"/>
          <w:szCs w:val="32"/>
        </w:rPr>
        <w:sectPr w:rsidR="00716588" w:rsidSect="000A2B40">
          <w:pgSz w:w="11906" w:h="16838" w:code="9"/>
          <w:pgMar w:top="2098" w:right="1474" w:bottom="1985" w:left="1588" w:header="851" w:footer="992" w:gutter="0"/>
          <w:pgNumType w:fmt="numberInDash"/>
          <w:cols w:space="425"/>
          <w:docGrid w:type="linesAndChars" w:linePitch="579" w:charSpace="-849"/>
        </w:sectPr>
      </w:pPr>
    </w:p>
    <w:p w:rsidR="008B2D2E" w:rsidRPr="00B45BDF" w:rsidRDefault="00716588" w:rsidP="00391D40">
      <w:pPr>
        <w:spacing w:line="560" w:lineRule="exact"/>
        <w:rPr>
          <w:rFonts w:ascii="黑体" w:eastAsia="黑体" w:hAnsi="黑体" w:hint="eastAsia"/>
          <w:kern w:val="0"/>
          <w:szCs w:val="32"/>
        </w:rPr>
      </w:pPr>
      <w:r w:rsidRPr="00B45BDF">
        <w:rPr>
          <w:rFonts w:ascii="黑体" w:eastAsia="黑体" w:hAnsi="黑体" w:hint="eastAsia"/>
          <w:kern w:val="0"/>
          <w:szCs w:val="32"/>
        </w:rPr>
        <w:lastRenderedPageBreak/>
        <w:t>附件6</w:t>
      </w:r>
    </w:p>
    <w:p w:rsidR="00716588" w:rsidRDefault="00716588" w:rsidP="00716588">
      <w:pPr>
        <w:spacing w:line="760" w:lineRule="exact"/>
        <w:jc w:val="center"/>
        <w:rPr>
          <w:rFonts w:ascii="方正小标宋简体" w:eastAsia="方正小标宋简体" w:hAnsi="黑体"/>
          <w:kern w:val="0"/>
          <w:sz w:val="44"/>
          <w:szCs w:val="44"/>
        </w:rPr>
      </w:pPr>
      <w:r w:rsidRPr="00716588">
        <w:rPr>
          <w:rFonts w:ascii="方正小标宋简体" w:eastAsia="方正小标宋简体" w:hAnsi="黑体" w:hint="eastAsia"/>
          <w:kern w:val="0"/>
          <w:sz w:val="44"/>
          <w:szCs w:val="44"/>
        </w:rPr>
        <w:t>河南省医学教育优质课教学评选汇总表</w:t>
      </w:r>
    </w:p>
    <w:p w:rsidR="00716588" w:rsidRPr="00716588" w:rsidRDefault="00716588" w:rsidP="00716588">
      <w:pPr>
        <w:spacing w:line="760" w:lineRule="exact"/>
        <w:jc w:val="left"/>
        <w:rPr>
          <w:rFonts w:ascii="黑体" w:eastAsia="黑体" w:hAnsi="黑体"/>
          <w:kern w:val="0"/>
          <w:szCs w:val="32"/>
        </w:rPr>
      </w:pPr>
      <w:r w:rsidRPr="00716588">
        <w:rPr>
          <w:rFonts w:ascii="黑体" w:eastAsia="黑体" w:hAnsi="黑体" w:hint="eastAsia"/>
          <w:kern w:val="0"/>
          <w:szCs w:val="32"/>
        </w:rPr>
        <w:t>申报</w:t>
      </w:r>
      <w:r w:rsidRPr="00716588">
        <w:rPr>
          <w:rFonts w:ascii="黑体" w:eastAsia="黑体" w:hAnsi="黑体"/>
          <w:kern w:val="0"/>
          <w:szCs w:val="32"/>
        </w:rPr>
        <w:t>单位盖章</w:t>
      </w:r>
    </w:p>
    <w:tbl>
      <w:tblPr>
        <w:tblStyle w:val="a7"/>
        <w:tblW w:w="0" w:type="auto"/>
        <w:tblLook w:val="04A0" w:firstRow="1" w:lastRow="0" w:firstColumn="1" w:lastColumn="0" w:noHBand="0" w:noVBand="1"/>
      </w:tblPr>
      <w:tblGrid>
        <w:gridCol w:w="1242"/>
        <w:gridCol w:w="1134"/>
        <w:gridCol w:w="2977"/>
        <w:gridCol w:w="1895"/>
        <w:gridCol w:w="1812"/>
      </w:tblGrid>
      <w:tr w:rsidR="00716588" w:rsidTr="00716588">
        <w:tc>
          <w:tcPr>
            <w:tcW w:w="1242" w:type="dxa"/>
          </w:tcPr>
          <w:p w:rsidR="00716588" w:rsidRPr="00716588" w:rsidRDefault="00716588" w:rsidP="00716588">
            <w:pPr>
              <w:spacing w:line="560" w:lineRule="exact"/>
              <w:jc w:val="center"/>
              <w:rPr>
                <w:rFonts w:ascii="仿宋_GB2312" w:eastAsia="仿宋_GB2312" w:hAnsi="黑体" w:hint="eastAsia"/>
                <w:kern w:val="0"/>
                <w:szCs w:val="32"/>
              </w:rPr>
            </w:pPr>
            <w:r w:rsidRPr="00716588">
              <w:rPr>
                <w:rFonts w:ascii="仿宋_GB2312" w:eastAsia="仿宋_GB2312" w:hAnsi="黑体" w:hint="eastAsia"/>
                <w:kern w:val="0"/>
                <w:szCs w:val="32"/>
              </w:rPr>
              <w:t>姓名</w:t>
            </w:r>
          </w:p>
        </w:tc>
        <w:tc>
          <w:tcPr>
            <w:tcW w:w="1134" w:type="dxa"/>
          </w:tcPr>
          <w:p w:rsidR="00716588" w:rsidRPr="00716588" w:rsidRDefault="00716588" w:rsidP="00716588">
            <w:pPr>
              <w:spacing w:line="560" w:lineRule="exact"/>
              <w:jc w:val="center"/>
              <w:rPr>
                <w:rFonts w:ascii="仿宋_GB2312" w:eastAsia="仿宋_GB2312" w:hAnsi="黑体" w:hint="eastAsia"/>
                <w:kern w:val="0"/>
                <w:szCs w:val="32"/>
              </w:rPr>
            </w:pPr>
            <w:r w:rsidRPr="00716588">
              <w:rPr>
                <w:rFonts w:ascii="仿宋_GB2312" w:eastAsia="仿宋_GB2312" w:hAnsi="黑体" w:hint="eastAsia"/>
                <w:kern w:val="0"/>
                <w:szCs w:val="32"/>
              </w:rPr>
              <w:t>职称</w:t>
            </w:r>
          </w:p>
        </w:tc>
        <w:tc>
          <w:tcPr>
            <w:tcW w:w="2977" w:type="dxa"/>
          </w:tcPr>
          <w:p w:rsidR="00716588" w:rsidRPr="00716588" w:rsidRDefault="00716588" w:rsidP="00716588">
            <w:pPr>
              <w:spacing w:line="560" w:lineRule="exact"/>
              <w:jc w:val="center"/>
              <w:rPr>
                <w:rFonts w:ascii="仿宋_GB2312" w:eastAsia="仿宋_GB2312" w:hAnsi="黑体" w:hint="eastAsia"/>
                <w:kern w:val="0"/>
                <w:szCs w:val="32"/>
              </w:rPr>
            </w:pPr>
            <w:r w:rsidRPr="00716588">
              <w:rPr>
                <w:rFonts w:ascii="仿宋_GB2312" w:eastAsia="仿宋_GB2312" w:hAnsi="黑体" w:hint="eastAsia"/>
                <w:kern w:val="0"/>
                <w:szCs w:val="32"/>
              </w:rPr>
              <w:t>参评课程内容</w:t>
            </w:r>
          </w:p>
        </w:tc>
        <w:tc>
          <w:tcPr>
            <w:tcW w:w="1895" w:type="dxa"/>
          </w:tcPr>
          <w:p w:rsidR="00716588" w:rsidRPr="00716588" w:rsidRDefault="00716588" w:rsidP="00716588">
            <w:pPr>
              <w:spacing w:line="560" w:lineRule="exact"/>
              <w:jc w:val="center"/>
              <w:rPr>
                <w:rFonts w:ascii="仿宋_GB2312" w:eastAsia="仿宋_GB2312" w:hAnsi="黑体" w:hint="eastAsia"/>
                <w:kern w:val="0"/>
                <w:szCs w:val="32"/>
              </w:rPr>
            </w:pPr>
            <w:r w:rsidRPr="00716588">
              <w:rPr>
                <w:rFonts w:ascii="仿宋_GB2312" w:eastAsia="仿宋_GB2312" w:hAnsi="黑体" w:hint="eastAsia"/>
                <w:kern w:val="0"/>
                <w:szCs w:val="32"/>
              </w:rPr>
              <w:t>联系电话</w:t>
            </w:r>
          </w:p>
        </w:tc>
        <w:tc>
          <w:tcPr>
            <w:tcW w:w="1812" w:type="dxa"/>
          </w:tcPr>
          <w:p w:rsidR="00716588" w:rsidRPr="00716588" w:rsidRDefault="00716588" w:rsidP="00716588">
            <w:pPr>
              <w:spacing w:line="560" w:lineRule="exact"/>
              <w:jc w:val="center"/>
              <w:rPr>
                <w:rFonts w:ascii="仿宋_GB2312" w:eastAsia="仿宋_GB2312" w:hAnsi="黑体" w:hint="eastAsia"/>
                <w:kern w:val="0"/>
                <w:szCs w:val="32"/>
              </w:rPr>
            </w:pPr>
            <w:r w:rsidRPr="00716588">
              <w:rPr>
                <w:rFonts w:ascii="仿宋_GB2312" w:eastAsia="仿宋_GB2312" w:hAnsi="黑体" w:hint="eastAsia"/>
                <w:kern w:val="0"/>
                <w:szCs w:val="32"/>
              </w:rPr>
              <w:t>邮箱地址</w:t>
            </w: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r w:rsidR="00716588" w:rsidTr="00716588">
        <w:tc>
          <w:tcPr>
            <w:tcW w:w="1242" w:type="dxa"/>
          </w:tcPr>
          <w:p w:rsidR="00716588" w:rsidRDefault="00716588" w:rsidP="00716588">
            <w:pPr>
              <w:spacing w:line="560" w:lineRule="exact"/>
              <w:jc w:val="left"/>
              <w:rPr>
                <w:rFonts w:ascii="黑体" w:eastAsia="黑体" w:hAnsi="黑体" w:hint="eastAsia"/>
                <w:kern w:val="0"/>
                <w:szCs w:val="32"/>
              </w:rPr>
            </w:pPr>
          </w:p>
        </w:tc>
        <w:tc>
          <w:tcPr>
            <w:tcW w:w="1134" w:type="dxa"/>
          </w:tcPr>
          <w:p w:rsidR="00716588" w:rsidRDefault="00716588" w:rsidP="00716588">
            <w:pPr>
              <w:spacing w:line="560" w:lineRule="exact"/>
              <w:jc w:val="left"/>
              <w:rPr>
                <w:rFonts w:ascii="黑体" w:eastAsia="黑体" w:hAnsi="黑体" w:hint="eastAsia"/>
                <w:kern w:val="0"/>
                <w:szCs w:val="32"/>
              </w:rPr>
            </w:pPr>
          </w:p>
        </w:tc>
        <w:tc>
          <w:tcPr>
            <w:tcW w:w="2977" w:type="dxa"/>
          </w:tcPr>
          <w:p w:rsidR="00716588" w:rsidRDefault="00716588" w:rsidP="00716588">
            <w:pPr>
              <w:spacing w:line="560" w:lineRule="exact"/>
              <w:jc w:val="left"/>
              <w:rPr>
                <w:rFonts w:ascii="黑体" w:eastAsia="黑体" w:hAnsi="黑体" w:hint="eastAsia"/>
                <w:kern w:val="0"/>
                <w:szCs w:val="32"/>
              </w:rPr>
            </w:pPr>
          </w:p>
        </w:tc>
        <w:tc>
          <w:tcPr>
            <w:tcW w:w="1895" w:type="dxa"/>
          </w:tcPr>
          <w:p w:rsidR="00716588" w:rsidRDefault="00716588" w:rsidP="00716588">
            <w:pPr>
              <w:spacing w:line="560" w:lineRule="exact"/>
              <w:jc w:val="left"/>
              <w:rPr>
                <w:rFonts w:ascii="黑体" w:eastAsia="黑体" w:hAnsi="黑体" w:hint="eastAsia"/>
                <w:kern w:val="0"/>
                <w:szCs w:val="32"/>
              </w:rPr>
            </w:pPr>
          </w:p>
        </w:tc>
        <w:tc>
          <w:tcPr>
            <w:tcW w:w="1812" w:type="dxa"/>
          </w:tcPr>
          <w:p w:rsidR="00716588" w:rsidRDefault="00716588" w:rsidP="00716588">
            <w:pPr>
              <w:spacing w:line="560" w:lineRule="exact"/>
              <w:jc w:val="left"/>
              <w:rPr>
                <w:rFonts w:ascii="黑体" w:eastAsia="黑体" w:hAnsi="黑体" w:hint="eastAsia"/>
                <w:kern w:val="0"/>
                <w:szCs w:val="32"/>
              </w:rPr>
            </w:pPr>
          </w:p>
        </w:tc>
      </w:tr>
    </w:tbl>
    <w:p w:rsidR="00716588" w:rsidRDefault="00716588" w:rsidP="00716588">
      <w:pPr>
        <w:spacing w:line="560" w:lineRule="exact"/>
        <w:jc w:val="left"/>
        <w:rPr>
          <w:rFonts w:ascii="黑体" w:eastAsia="黑体" w:hAnsi="黑体"/>
          <w:kern w:val="0"/>
          <w:szCs w:val="32"/>
        </w:rPr>
      </w:pPr>
    </w:p>
    <w:p w:rsidR="00716588" w:rsidRPr="00716588" w:rsidRDefault="00716588" w:rsidP="00716588">
      <w:pPr>
        <w:spacing w:line="760" w:lineRule="exact"/>
        <w:jc w:val="left"/>
        <w:rPr>
          <w:rFonts w:ascii="仿宋_GB2312" w:eastAsia="仿宋_GB2312" w:hAnsi="黑体" w:hint="eastAsia"/>
          <w:kern w:val="0"/>
          <w:szCs w:val="32"/>
          <w:u w:val="single"/>
        </w:rPr>
      </w:pPr>
      <w:r w:rsidRPr="00716588">
        <w:rPr>
          <w:rFonts w:ascii="仿宋_GB2312" w:eastAsia="仿宋_GB2312" w:hAnsi="黑体" w:hint="eastAsia"/>
          <w:kern w:val="0"/>
          <w:szCs w:val="32"/>
        </w:rPr>
        <w:t>单位联系人</w:t>
      </w:r>
      <w:r w:rsidRPr="00716588">
        <w:rPr>
          <w:rFonts w:ascii="仿宋_GB2312" w:eastAsia="仿宋_GB2312" w:hAnsi="黑体" w:hint="eastAsia"/>
          <w:kern w:val="0"/>
          <w:szCs w:val="32"/>
          <w:u w:val="single"/>
        </w:rPr>
        <w:t xml:space="preserve">                   </w:t>
      </w:r>
    </w:p>
    <w:p w:rsidR="00716588" w:rsidRPr="00716588" w:rsidRDefault="00716588" w:rsidP="00716588">
      <w:pPr>
        <w:spacing w:line="760" w:lineRule="exact"/>
        <w:jc w:val="left"/>
        <w:rPr>
          <w:rFonts w:ascii="仿宋_GB2312" w:eastAsia="仿宋_GB2312" w:hAnsi="黑体" w:hint="eastAsia"/>
          <w:kern w:val="0"/>
          <w:szCs w:val="32"/>
          <w:u w:val="single"/>
        </w:rPr>
      </w:pPr>
      <w:r w:rsidRPr="00716588">
        <w:rPr>
          <w:rFonts w:ascii="仿宋_GB2312" w:eastAsia="仿宋_GB2312" w:hAnsi="黑体" w:hint="eastAsia"/>
          <w:kern w:val="0"/>
          <w:szCs w:val="32"/>
        </w:rPr>
        <w:t>联系电话</w:t>
      </w:r>
      <w:r w:rsidRPr="00716588">
        <w:rPr>
          <w:rFonts w:ascii="仿宋_GB2312" w:eastAsia="仿宋_GB2312" w:hAnsi="黑体" w:hint="eastAsia"/>
          <w:kern w:val="0"/>
          <w:szCs w:val="32"/>
          <w:u w:val="single"/>
        </w:rPr>
        <w:t xml:space="preserve">                      </w:t>
      </w:r>
    </w:p>
    <w:sectPr w:rsidR="00716588" w:rsidRPr="00716588" w:rsidSect="000A2B40">
      <w:pgSz w:w="11906" w:h="16838" w:code="9"/>
      <w:pgMar w:top="2098" w:right="1474" w:bottom="1985" w:left="1588" w:header="851" w:footer="992"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957" w:rsidRDefault="00C04957" w:rsidP="00954773">
      <w:r>
        <w:separator/>
      </w:r>
    </w:p>
  </w:endnote>
  <w:endnote w:type="continuationSeparator" w:id="0">
    <w:p w:rsidR="00C04957" w:rsidRDefault="00C04957" w:rsidP="0095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46629"/>
      <w:docPartObj>
        <w:docPartGallery w:val="Page Numbers (Bottom of Page)"/>
        <w:docPartUnique/>
      </w:docPartObj>
    </w:sdtPr>
    <w:sdtEndPr/>
    <w:sdtContent>
      <w:p w:rsidR="00794C02" w:rsidRDefault="00794C02">
        <w:pPr>
          <w:pStyle w:val="a5"/>
        </w:pPr>
        <w:r w:rsidRPr="00B07769">
          <w:rPr>
            <w:rFonts w:ascii="宋体" w:eastAsia="宋体" w:hAnsi="宋体"/>
            <w:sz w:val="28"/>
            <w:szCs w:val="28"/>
          </w:rPr>
          <w:fldChar w:fldCharType="begin"/>
        </w:r>
        <w:r w:rsidRPr="00B07769">
          <w:rPr>
            <w:rFonts w:ascii="宋体" w:eastAsia="宋体" w:hAnsi="宋体"/>
            <w:sz w:val="28"/>
            <w:szCs w:val="28"/>
          </w:rPr>
          <w:instrText xml:space="preserve"> PAGE   \* MERGEFORMAT </w:instrText>
        </w:r>
        <w:r w:rsidRPr="00B07769">
          <w:rPr>
            <w:rFonts w:ascii="宋体" w:eastAsia="宋体" w:hAnsi="宋体"/>
            <w:sz w:val="28"/>
            <w:szCs w:val="28"/>
          </w:rPr>
          <w:fldChar w:fldCharType="separate"/>
        </w:r>
        <w:r w:rsidR="00B45BDF" w:rsidRPr="00B45BDF">
          <w:rPr>
            <w:rFonts w:ascii="宋体" w:eastAsia="宋体" w:hAnsi="宋体"/>
            <w:noProof/>
            <w:sz w:val="28"/>
            <w:szCs w:val="28"/>
            <w:lang w:val="zh-CN"/>
          </w:rPr>
          <w:t>-</w:t>
        </w:r>
        <w:r w:rsidR="00B45BDF">
          <w:rPr>
            <w:rFonts w:ascii="宋体" w:eastAsia="宋体" w:hAnsi="宋体"/>
            <w:noProof/>
            <w:sz w:val="28"/>
            <w:szCs w:val="28"/>
          </w:rPr>
          <w:t xml:space="preserve"> 12 -</w:t>
        </w:r>
        <w:r w:rsidRPr="00B07769">
          <w:rPr>
            <w:rFonts w:ascii="宋体" w:eastAsia="宋体" w:hAnsi="宋体"/>
            <w:sz w:val="28"/>
            <w:szCs w:val="28"/>
          </w:rPr>
          <w:fldChar w:fldCharType="end"/>
        </w:r>
      </w:p>
    </w:sdtContent>
  </w:sdt>
  <w:p w:rsidR="00794C02" w:rsidRDefault="00794C0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46624"/>
      <w:docPartObj>
        <w:docPartGallery w:val="Page Numbers (Bottom of Page)"/>
        <w:docPartUnique/>
      </w:docPartObj>
    </w:sdtPr>
    <w:sdtEndPr/>
    <w:sdtContent>
      <w:p w:rsidR="00794C02" w:rsidRDefault="00794C02">
        <w:pPr>
          <w:pStyle w:val="a5"/>
          <w:jc w:val="right"/>
        </w:pPr>
        <w:r w:rsidRPr="00B07769">
          <w:rPr>
            <w:rFonts w:asciiTheme="minorEastAsia" w:hAnsiTheme="minorEastAsia"/>
            <w:sz w:val="28"/>
            <w:szCs w:val="28"/>
          </w:rPr>
          <w:fldChar w:fldCharType="begin"/>
        </w:r>
        <w:r w:rsidRPr="00B07769">
          <w:rPr>
            <w:rFonts w:asciiTheme="minorEastAsia" w:hAnsiTheme="minorEastAsia"/>
            <w:sz w:val="28"/>
            <w:szCs w:val="28"/>
          </w:rPr>
          <w:instrText xml:space="preserve"> PAGE   \* MERGEFORMAT </w:instrText>
        </w:r>
        <w:r w:rsidRPr="00B07769">
          <w:rPr>
            <w:rFonts w:asciiTheme="minorEastAsia" w:hAnsiTheme="minorEastAsia"/>
            <w:sz w:val="28"/>
            <w:szCs w:val="28"/>
          </w:rPr>
          <w:fldChar w:fldCharType="separate"/>
        </w:r>
        <w:r w:rsidR="00B45BDF" w:rsidRPr="00B45BDF">
          <w:rPr>
            <w:rFonts w:asciiTheme="minorEastAsia" w:hAnsiTheme="minorEastAsia"/>
            <w:noProof/>
            <w:sz w:val="28"/>
            <w:szCs w:val="28"/>
            <w:lang w:val="zh-CN"/>
          </w:rPr>
          <w:t>-</w:t>
        </w:r>
        <w:r w:rsidR="00B45BDF">
          <w:rPr>
            <w:rFonts w:asciiTheme="minorEastAsia" w:hAnsiTheme="minorEastAsia"/>
            <w:noProof/>
            <w:sz w:val="28"/>
            <w:szCs w:val="28"/>
          </w:rPr>
          <w:t xml:space="preserve"> 11 -</w:t>
        </w:r>
        <w:r w:rsidRPr="00B07769">
          <w:rPr>
            <w:rFonts w:asciiTheme="minorEastAsia" w:hAnsiTheme="minorEastAsia"/>
            <w:sz w:val="28"/>
            <w:szCs w:val="28"/>
          </w:rPr>
          <w:fldChar w:fldCharType="end"/>
        </w:r>
      </w:p>
    </w:sdtContent>
  </w:sdt>
  <w:p w:rsidR="00794C02" w:rsidRDefault="00794C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957" w:rsidRDefault="00C04957" w:rsidP="00954773">
      <w:r>
        <w:separator/>
      </w:r>
    </w:p>
  </w:footnote>
  <w:footnote w:type="continuationSeparator" w:id="0">
    <w:p w:rsidR="00C04957" w:rsidRDefault="00C04957" w:rsidP="009547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4773"/>
    <w:rsid w:val="00020B1F"/>
    <w:rsid w:val="000648A5"/>
    <w:rsid w:val="00072A5A"/>
    <w:rsid w:val="00080C94"/>
    <w:rsid w:val="000855C5"/>
    <w:rsid w:val="000A2B40"/>
    <w:rsid w:val="000A4528"/>
    <w:rsid w:val="000B5328"/>
    <w:rsid w:val="000B7401"/>
    <w:rsid w:val="000D1650"/>
    <w:rsid w:val="000E5D12"/>
    <w:rsid w:val="000F1DE6"/>
    <w:rsid w:val="00100935"/>
    <w:rsid w:val="00105303"/>
    <w:rsid w:val="00105528"/>
    <w:rsid w:val="00107EBE"/>
    <w:rsid w:val="0016591E"/>
    <w:rsid w:val="00170FD5"/>
    <w:rsid w:val="00180505"/>
    <w:rsid w:val="00192F6F"/>
    <w:rsid w:val="001A0B19"/>
    <w:rsid w:val="001A47FC"/>
    <w:rsid w:val="001A6F0E"/>
    <w:rsid w:val="001B0217"/>
    <w:rsid w:val="001B74FC"/>
    <w:rsid w:val="001C3A84"/>
    <w:rsid w:val="001E569B"/>
    <w:rsid w:val="002067DE"/>
    <w:rsid w:val="00232F2D"/>
    <w:rsid w:val="00250C91"/>
    <w:rsid w:val="00252196"/>
    <w:rsid w:val="00253A23"/>
    <w:rsid w:val="00254DCE"/>
    <w:rsid w:val="002659BB"/>
    <w:rsid w:val="00267599"/>
    <w:rsid w:val="00295A93"/>
    <w:rsid w:val="002A5911"/>
    <w:rsid w:val="002B32D6"/>
    <w:rsid w:val="002E4E3B"/>
    <w:rsid w:val="002E704F"/>
    <w:rsid w:val="002F1244"/>
    <w:rsid w:val="003074FF"/>
    <w:rsid w:val="00313D53"/>
    <w:rsid w:val="00323BD4"/>
    <w:rsid w:val="00325028"/>
    <w:rsid w:val="00325EC7"/>
    <w:rsid w:val="00334E4C"/>
    <w:rsid w:val="003377B0"/>
    <w:rsid w:val="00345448"/>
    <w:rsid w:val="00391D40"/>
    <w:rsid w:val="003B4950"/>
    <w:rsid w:val="003C1222"/>
    <w:rsid w:val="003F67C2"/>
    <w:rsid w:val="003F74A8"/>
    <w:rsid w:val="00416572"/>
    <w:rsid w:val="00466808"/>
    <w:rsid w:val="004959B5"/>
    <w:rsid w:val="004A4042"/>
    <w:rsid w:val="004B079B"/>
    <w:rsid w:val="004B09AA"/>
    <w:rsid w:val="004C0369"/>
    <w:rsid w:val="004D1931"/>
    <w:rsid w:val="004E26D8"/>
    <w:rsid w:val="004F38BF"/>
    <w:rsid w:val="004F3F7C"/>
    <w:rsid w:val="00501202"/>
    <w:rsid w:val="00504C53"/>
    <w:rsid w:val="00521A7B"/>
    <w:rsid w:val="00537EAF"/>
    <w:rsid w:val="0055687F"/>
    <w:rsid w:val="0057765E"/>
    <w:rsid w:val="00577A2F"/>
    <w:rsid w:val="00583F03"/>
    <w:rsid w:val="005A311C"/>
    <w:rsid w:val="005A38B1"/>
    <w:rsid w:val="005B56BF"/>
    <w:rsid w:val="005C5124"/>
    <w:rsid w:val="005D41BA"/>
    <w:rsid w:val="005D66B4"/>
    <w:rsid w:val="00605E5E"/>
    <w:rsid w:val="006534DC"/>
    <w:rsid w:val="006551F5"/>
    <w:rsid w:val="0066405A"/>
    <w:rsid w:val="00684C7F"/>
    <w:rsid w:val="006873AF"/>
    <w:rsid w:val="00691E47"/>
    <w:rsid w:val="006E3C58"/>
    <w:rsid w:val="006F15B2"/>
    <w:rsid w:val="006F5E5E"/>
    <w:rsid w:val="00716588"/>
    <w:rsid w:val="00747128"/>
    <w:rsid w:val="007523DF"/>
    <w:rsid w:val="00753CC9"/>
    <w:rsid w:val="007735FD"/>
    <w:rsid w:val="00780CDB"/>
    <w:rsid w:val="00783767"/>
    <w:rsid w:val="00794C02"/>
    <w:rsid w:val="007A0585"/>
    <w:rsid w:val="007A09D4"/>
    <w:rsid w:val="007B144A"/>
    <w:rsid w:val="007C3EB0"/>
    <w:rsid w:val="007C5C59"/>
    <w:rsid w:val="007E5F38"/>
    <w:rsid w:val="008017ED"/>
    <w:rsid w:val="0080560C"/>
    <w:rsid w:val="00816EC0"/>
    <w:rsid w:val="00820753"/>
    <w:rsid w:val="008418C0"/>
    <w:rsid w:val="00857D74"/>
    <w:rsid w:val="0086111F"/>
    <w:rsid w:val="008842C9"/>
    <w:rsid w:val="008957F0"/>
    <w:rsid w:val="008977DC"/>
    <w:rsid w:val="008A3393"/>
    <w:rsid w:val="008B2D2E"/>
    <w:rsid w:val="008C2861"/>
    <w:rsid w:val="008C543C"/>
    <w:rsid w:val="008C7A37"/>
    <w:rsid w:val="008E20D3"/>
    <w:rsid w:val="00913EB7"/>
    <w:rsid w:val="00914835"/>
    <w:rsid w:val="009307DF"/>
    <w:rsid w:val="00954773"/>
    <w:rsid w:val="00954DC1"/>
    <w:rsid w:val="00957FC9"/>
    <w:rsid w:val="009753DC"/>
    <w:rsid w:val="00977CF8"/>
    <w:rsid w:val="00992300"/>
    <w:rsid w:val="009959C1"/>
    <w:rsid w:val="00995A96"/>
    <w:rsid w:val="009A4F64"/>
    <w:rsid w:val="009B7760"/>
    <w:rsid w:val="009D3E87"/>
    <w:rsid w:val="009E2EA1"/>
    <w:rsid w:val="009F3D8D"/>
    <w:rsid w:val="00A1093C"/>
    <w:rsid w:val="00A1769D"/>
    <w:rsid w:val="00A26B45"/>
    <w:rsid w:val="00A34E7E"/>
    <w:rsid w:val="00A57E48"/>
    <w:rsid w:val="00A61C26"/>
    <w:rsid w:val="00A83FC1"/>
    <w:rsid w:val="00A84B7B"/>
    <w:rsid w:val="00AA0659"/>
    <w:rsid w:val="00AB5EDC"/>
    <w:rsid w:val="00AC21EA"/>
    <w:rsid w:val="00AC51D7"/>
    <w:rsid w:val="00AD00FF"/>
    <w:rsid w:val="00AD1E55"/>
    <w:rsid w:val="00AD5E17"/>
    <w:rsid w:val="00B00120"/>
    <w:rsid w:val="00B07769"/>
    <w:rsid w:val="00B45BDF"/>
    <w:rsid w:val="00B47F1D"/>
    <w:rsid w:val="00B649B9"/>
    <w:rsid w:val="00B701DF"/>
    <w:rsid w:val="00B74CD3"/>
    <w:rsid w:val="00B87A0A"/>
    <w:rsid w:val="00B973AF"/>
    <w:rsid w:val="00BB34BA"/>
    <w:rsid w:val="00BC25D9"/>
    <w:rsid w:val="00BC3802"/>
    <w:rsid w:val="00BD2E38"/>
    <w:rsid w:val="00BE6845"/>
    <w:rsid w:val="00BF5E9B"/>
    <w:rsid w:val="00BF6F1A"/>
    <w:rsid w:val="00C04957"/>
    <w:rsid w:val="00C612BB"/>
    <w:rsid w:val="00C61E70"/>
    <w:rsid w:val="00C85942"/>
    <w:rsid w:val="00C9442E"/>
    <w:rsid w:val="00CD18FC"/>
    <w:rsid w:val="00CE754F"/>
    <w:rsid w:val="00CF7769"/>
    <w:rsid w:val="00D030A4"/>
    <w:rsid w:val="00D109A3"/>
    <w:rsid w:val="00D21F0F"/>
    <w:rsid w:val="00D4707C"/>
    <w:rsid w:val="00D5480F"/>
    <w:rsid w:val="00D63A3A"/>
    <w:rsid w:val="00D654E4"/>
    <w:rsid w:val="00D72CF8"/>
    <w:rsid w:val="00D96B10"/>
    <w:rsid w:val="00DA16D5"/>
    <w:rsid w:val="00DB0AE8"/>
    <w:rsid w:val="00DD3649"/>
    <w:rsid w:val="00E06EC4"/>
    <w:rsid w:val="00E17D6A"/>
    <w:rsid w:val="00E25427"/>
    <w:rsid w:val="00E322A2"/>
    <w:rsid w:val="00E715EF"/>
    <w:rsid w:val="00E87FC6"/>
    <w:rsid w:val="00E91663"/>
    <w:rsid w:val="00E9500D"/>
    <w:rsid w:val="00E96FC5"/>
    <w:rsid w:val="00EA5D5E"/>
    <w:rsid w:val="00EC4373"/>
    <w:rsid w:val="00F021AD"/>
    <w:rsid w:val="00F02CF8"/>
    <w:rsid w:val="00F11940"/>
    <w:rsid w:val="00F12373"/>
    <w:rsid w:val="00F33BCF"/>
    <w:rsid w:val="00F461EC"/>
    <w:rsid w:val="00F6057F"/>
    <w:rsid w:val="00F628C6"/>
    <w:rsid w:val="00FA328C"/>
    <w:rsid w:val="00FD395E"/>
    <w:rsid w:val="00FE3300"/>
    <w:rsid w:val="00FF7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8A29E"/>
  <w15:docId w15:val="{14DA4AE6-807E-4021-8572-1A0BAB98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54773"/>
    <w:pPr>
      <w:widowControl w:val="0"/>
      <w:jc w:val="both"/>
    </w:pPr>
    <w:rPr>
      <w:rFonts w:eastAsia="仿宋"/>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54773"/>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a4">
    <w:name w:val="页眉 字符"/>
    <w:basedOn w:val="a0"/>
    <w:link w:val="a3"/>
    <w:uiPriority w:val="99"/>
    <w:semiHidden/>
    <w:rsid w:val="00954773"/>
    <w:rPr>
      <w:sz w:val="18"/>
      <w:szCs w:val="18"/>
    </w:rPr>
  </w:style>
  <w:style w:type="paragraph" w:styleId="a5">
    <w:name w:val="footer"/>
    <w:basedOn w:val="a"/>
    <w:link w:val="a6"/>
    <w:uiPriority w:val="99"/>
    <w:unhideWhenUsed/>
    <w:rsid w:val="00954773"/>
    <w:pPr>
      <w:tabs>
        <w:tab w:val="center" w:pos="4153"/>
        <w:tab w:val="right" w:pos="8306"/>
      </w:tabs>
      <w:snapToGrid w:val="0"/>
      <w:jc w:val="left"/>
    </w:pPr>
    <w:rPr>
      <w:rFonts w:eastAsiaTheme="minorEastAsia"/>
      <w:sz w:val="18"/>
      <w:szCs w:val="18"/>
    </w:rPr>
  </w:style>
  <w:style w:type="character" w:customStyle="1" w:styleId="a6">
    <w:name w:val="页脚 字符"/>
    <w:basedOn w:val="a0"/>
    <w:link w:val="a5"/>
    <w:uiPriority w:val="99"/>
    <w:rsid w:val="00954773"/>
    <w:rPr>
      <w:sz w:val="18"/>
      <w:szCs w:val="18"/>
    </w:rPr>
  </w:style>
  <w:style w:type="table" w:styleId="a7">
    <w:name w:val="Table Grid"/>
    <w:basedOn w:val="a1"/>
    <w:uiPriority w:val="39"/>
    <w:rsid w:val="009547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6057F"/>
    <w:rPr>
      <w:sz w:val="18"/>
      <w:szCs w:val="18"/>
    </w:rPr>
  </w:style>
  <w:style w:type="character" w:customStyle="1" w:styleId="a9">
    <w:name w:val="批注框文本 字符"/>
    <w:basedOn w:val="a0"/>
    <w:link w:val="a8"/>
    <w:uiPriority w:val="99"/>
    <w:semiHidden/>
    <w:rsid w:val="00F6057F"/>
    <w:rPr>
      <w:rFonts w:eastAsia="仿宋"/>
      <w:sz w:val="18"/>
      <w:szCs w:val="18"/>
    </w:rPr>
  </w:style>
  <w:style w:type="character" w:styleId="aa">
    <w:name w:val="Hyperlink"/>
    <w:basedOn w:val="a0"/>
    <w:uiPriority w:val="99"/>
    <w:unhideWhenUsed/>
    <w:rsid w:val="00D72CF8"/>
    <w:rPr>
      <w:color w:val="0000FF" w:themeColor="hyperlink"/>
      <w:u w:val="single"/>
    </w:rPr>
  </w:style>
  <w:style w:type="character" w:styleId="ab">
    <w:name w:val="Mention"/>
    <w:basedOn w:val="a0"/>
    <w:uiPriority w:val="99"/>
    <w:semiHidden/>
    <w:unhideWhenUsed/>
    <w:rsid w:val="00D72CF8"/>
    <w:rPr>
      <w:color w:val="2B579A"/>
      <w:shd w:val="clear" w:color="auto" w:fill="E6E6E6"/>
    </w:rPr>
  </w:style>
  <w:style w:type="paragraph" w:styleId="ac">
    <w:name w:val="Date"/>
    <w:basedOn w:val="a"/>
    <w:next w:val="a"/>
    <w:link w:val="ad"/>
    <w:uiPriority w:val="99"/>
    <w:semiHidden/>
    <w:unhideWhenUsed/>
    <w:rsid w:val="000A2B40"/>
    <w:pPr>
      <w:ind w:leftChars="2500" w:left="100"/>
    </w:pPr>
  </w:style>
  <w:style w:type="character" w:customStyle="1" w:styleId="ad">
    <w:name w:val="日期 字符"/>
    <w:basedOn w:val="a0"/>
    <w:link w:val="ac"/>
    <w:uiPriority w:val="99"/>
    <w:semiHidden/>
    <w:rsid w:val="000A2B40"/>
    <w:rPr>
      <w:rFonts w:eastAsia="仿宋"/>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873562">
      <w:bodyDiv w:val="1"/>
      <w:marLeft w:val="0"/>
      <w:marRight w:val="0"/>
      <w:marTop w:val="0"/>
      <w:marBottom w:val="0"/>
      <w:divBdr>
        <w:top w:val="none" w:sz="0" w:space="0" w:color="auto"/>
        <w:left w:val="none" w:sz="0" w:space="0" w:color="auto"/>
        <w:bottom w:val="none" w:sz="0" w:space="0" w:color="auto"/>
        <w:right w:val="none" w:sz="0" w:space="0" w:color="auto"/>
      </w:divBdr>
    </w:div>
    <w:div w:id="139561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647E6-AB54-4C65-B491-A1594842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17</Pages>
  <Words>811</Words>
  <Characters>4629</Characters>
  <Application>Microsoft Office Word</Application>
  <DocSecurity>0</DocSecurity>
  <Lines>38</Lines>
  <Paragraphs>10</Paragraphs>
  <ScaleCrop>false</ScaleCrop>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113</cp:revision>
  <dcterms:created xsi:type="dcterms:W3CDTF">2016-10-15T02:45:00Z</dcterms:created>
  <dcterms:modified xsi:type="dcterms:W3CDTF">2017-04-26T06:13:00Z</dcterms:modified>
</cp:coreProperties>
</file>