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111111"/>
          <w:sz w:val="28"/>
          <w:szCs w:val="28"/>
        </w:rPr>
      </w:pPr>
      <w:r>
        <w:rPr>
          <w:rFonts w:hint="eastAsia" w:ascii="仿宋" w:hAnsi="仿宋" w:eastAsia="仿宋"/>
          <w:color w:val="111111"/>
          <w:sz w:val="28"/>
          <w:szCs w:val="28"/>
        </w:rPr>
        <w:t>附件二：参会回执</w:t>
      </w:r>
    </w:p>
    <w:p>
      <w:pPr>
        <w:spacing w:beforeLines="50" w:afterLines="50" w:line="440" w:lineRule="exact"/>
        <w:jc w:val="center"/>
        <w:rPr>
          <w:rFonts w:ascii="宋体" w:hAnsi="宋体" w:eastAsia="宋体" w:cs="宋体"/>
          <w:b/>
          <w:color w:val="000000"/>
          <w:spacing w:val="-20"/>
          <w:sz w:val="44"/>
        </w:rPr>
      </w:pPr>
      <w:r>
        <w:rPr>
          <w:rFonts w:hint="eastAsia" w:ascii="宋体" w:hAnsi="宋体" w:eastAsia="宋体" w:cs="宋体"/>
          <w:b/>
          <w:color w:val="000000"/>
          <w:spacing w:val="-20"/>
          <w:sz w:val="44"/>
        </w:rPr>
        <w:t>郑州大学</w:t>
      </w:r>
      <w:r>
        <w:rPr>
          <w:rFonts w:hint="eastAsia" w:ascii="宋体" w:hAnsi="宋体" w:eastAsia="宋体" w:cs="宋体"/>
          <w:b/>
          <w:color w:val="000000"/>
          <w:spacing w:val="-20"/>
          <w:sz w:val="44"/>
          <w:lang w:eastAsia="zh-CN"/>
        </w:rPr>
        <w:t>第三届</w:t>
      </w:r>
      <w:r>
        <w:rPr>
          <w:rFonts w:hint="eastAsia" w:ascii="宋体" w:hAnsi="宋体" w:eastAsia="宋体" w:cs="宋体"/>
          <w:b/>
          <w:color w:val="000000"/>
          <w:spacing w:val="-20"/>
          <w:sz w:val="44"/>
          <w:lang w:val="en-US" w:eastAsia="zh-CN"/>
        </w:rPr>
        <w:t>学生干部</w:t>
      </w:r>
      <w:r>
        <w:rPr>
          <w:rFonts w:hint="eastAsia" w:ascii="宋体" w:hAnsi="宋体" w:eastAsia="宋体" w:cs="宋体"/>
          <w:b/>
          <w:color w:val="000000"/>
          <w:spacing w:val="-20"/>
          <w:sz w:val="44"/>
        </w:rPr>
        <w:t>论坛参会回执</w:t>
      </w:r>
    </w:p>
    <w:p>
      <w:pPr>
        <w:spacing w:beforeLines="50" w:afterLines="50" w:line="440" w:lineRule="exact"/>
        <w:ind w:firstLine="1200" w:firstLineChars="5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pacing w:val="-20"/>
          <w:sz w:val="28"/>
          <w:szCs w:val="28"/>
        </w:rPr>
        <w:t>院系：</w:t>
      </w:r>
      <w:r>
        <w:rPr>
          <w:rFonts w:hint="eastAsia" w:ascii="仿宋" w:hAnsi="仿宋" w:eastAsia="仿宋" w:cs="宋体"/>
          <w:color w:val="000000"/>
          <w:spacing w:val="-2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填表日期：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年    月   日</w:t>
      </w:r>
    </w:p>
    <w:tbl>
      <w:tblPr>
        <w:tblStyle w:val="4"/>
        <w:tblpPr w:leftFromText="180" w:rightFromText="180" w:vertAnchor="text" w:horzAnchor="page" w:tblpX="1772" w:tblpY="326"/>
        <w:tblOverlap w:val="never"/>
        <w:tblW w:w="13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537"/>
        <w:gridCol w:w="1885"/>
        <w:gridCol w:w="1972"/>
        <w:gridCol w:w="387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37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姓名</w:t>
            </w:r>
          </w:p>
        </w:tc>
        <w:tc>
          <w:tcPr>
            <w:tcW w:w="1885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年级</w:t>
            </w:r>
          </w:p>
        </w:tc>
        <w:tc>
          <w:tcPr>
            <w:tcW w:w="197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职务</w:t>
            </w:r>
          </w:p>
        </w:tc>
        <w:tc>
          <w:tcPr>
            <w:tcW w:w="3870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01</w:t>
            </w:r>
          </w:p>
        </w:tc>
        <w:tc>
          <w:tcPr>
            <w:tcW w:w="2537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3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02</w:t>
            </w:r>
          </w:p>
        </w:tc>
        <w:tc>
          <w:tcPr>
            <w:tcW w:w="2537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</w:tbl>
    <w:p>
      <w:pPr>
        <w:spacing w:beforeLines="50" w:afterLines="50" w:line="44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Lines="50" w:afterLines="50" w:line="44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Lines="50" w:afterLines="50" w:line="44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Lines="50" w:afterLines="50" w:line="44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Lines="50" w:afterLines="50" w:line="44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Lines="50" w:afterLines="50" w:line="44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Lines="50" w:afterLines="50" w:line="440" w:lineRule="exact"/>
        <w:ind w:firstLine="1120" w:firstLineChars="400"/>
      </w:pPr>
      <w:r>
        <w:rPr>
          <w:rFonts w:hint="eastAsia" w:ascii="仿宋" w:hAnsi="仿宋" w:eastAsia="仿宋" w:cs="宋体"/>
          <w:sz w:val="28"/>
          <w:szCs w:val="28"/>
        </w:rPr>
        <w:t>注：</w:t>
      </w:r>
      <w:r>
        <w:fldChar w:fldCharType="begin"/>
      </w:r>
      <w:r>
        <w:instrText xml:space="preserve"> HYPERLINK "mailto:请各参会院系请将回执于11月12日19点前发送至zzuqncmzx@163.com" </w:instrText>
      </w:r>
      <w:r>
        <w:fldChar w:fldCharType="separate"/>
      </w:r>
      <w:r>
        <w:rPr>
          <w:rFonts w:hint="eastAsia" w:ascii="仿宋" w:hAnsi="仿宋" w:eastAsia="仿宋"/>
          <w:sz w:val="28"/>
        </w:rPr>
        <w:t>请各参会院系请将回执于11月</w:t>
      </w:r>
      <w:r>
        <w:rPr>
          <w:rFonts w:hint="eastAsia" w:ascii="仿宋" w:hAnsi="仿宋" w:eastAsia="仿宋"/>
          <w:sz w:val="28"/>
          <w:lang w:val="en-US" w:eastAsia="zh-CN"/>
        </w:rPr>
        <w:t>16</w:t>
      </w:r>
      <w:r>
        <w:rPr>
          <w:rFonts w:hint="eastAsia" w:ascii="仿宋" w:hAnsi="仿宋" w:eastAsia="仿宋"/>
          <w:sz w:val="28"/>
        </w:rPr>
        <w:t>日</w:t>
      </w:r>
      <w:r>
        <w:rPr>
          <w:rFonts w:hint="eastAsia" w:ascii="仿宋" w:hAnsi="仿宋" w:eastAsia="仿宋"/>
          <w:sz w:val="28"/>
          <w:lang w:val="en-US" w:eastAsia="zh-CN"/>
        </w:rPr>
        <w:t>20</w:t>
      </w:r>
      <w:r>
        <w:rPr>
          <w:rFonts w:hint="eastAsia" w:ascii="仿宋" w:hAnsi="仿宋" w:eastAsia="仿宋"/>
          <w:sz w:val="28"/>
        </w:rPr>
        <w:t>点前发送至zzu</w:t>
      </w:r>
      <w:r>
        <w:rPr>
          <w:rFonts w:hint="eastAsia" w:ascii="仿宋" w:hAnsi="仿宋" w:eastAsia="仿宋"/>
          <w:sz w:val="28"/>
          <w:lang w:val="en-US" w:eastAsia="zh-CN"/>
        </w:rPr>
        <w:t>mishuchu</w:t>
      </w:r>
      <w:r>
        <w:rPr>
          <w:rFonts w:hint="eastAsia" w:ascii="仿宋" w:hAnsi="仿宋" w:eastAsia="仿宋"/>
          <w:sz w:val="28"/>
        </w:rPr>
        <w:t>@163.com</w:t>
      </w:r>
      <w:r>
        <w:rPr>
          <w:rFonts w:hint="eastAsia" w:ascii="仿宋" w:hAnsi="仿宋" w:eastAsia="仿宋"/>
          <w:sz w:val="28"/>
        </w:rPr>
        <w:fldChar w:fldCharType="end"/>
      </w:r>
    </w:p>
    <w:p>
      <w:pPr>
        <w:spacing w:beforeLines="50" w:afterLines="50" w:line="440" w:lineRule="exact"/>
        <w:ind w:firstLine="1134" w:firstLineChars="405"/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50F2E"/>
    <w:rsid w:val="1A050F2E"/>
    <w:rsid w:val="2E1C702E"/>
    <w:rsid w:val="3F843523"/>
    <w:rsid w:val="5E9D7BA7"/>
    <w:rsid w:val="67400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2016-11-14T08:52:00Z</dcterms:created>
  <dc:creator>Administrator</dc:creator>
  <cp:lastModifiedBy>王杰</cp:lastModifiedBy>
  <dcterms:modified xsi:type="dcterms:W3CDTF">2016-11-15T03:16:21Z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