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9DC" w:rsidRPr="009B4648" w:rsidRDefault="003549DC" w:rsidP="003549DC">
      <w:pPr>
        <w:jc w:val="center"/>
        <w:rPr>
          <w:rFonts w:ascii="黑体" w:eastAsia="黑体" w:hAnsi="华文仿宋" w:cs="黑体"/>
          <w:b/>
          <w:kern w:val="0"/>
          <w:sz w:val="36"/>
          <w:szCs w:val="36"/>
        </w:rPr>
      </w:pPr>
      <w:r w:rsidRPr="009B4648">
        <w:rPr>
          <w:rFonts w:ascii="黑体" w:eastAsia="黑体" w:hAnsi="华文仿宋" w:cs="黑体" w:hint="eastAsia"/>
          <w:b/>
          <w:kern w:val="0"/>
          <w:sz w:val="36"/>
          <w:szCs w:val="36"/>
        </w:rPr>
        <w:t>郑州大学护理学院国家奖</w:t>
      </w:r>
      <w:r w:rsidR="006A20E7" w:rsidRPr="009B4648">
        <w:rPr>
          <w:rFonts w:ascii="黑体" w:eastAsia="黑体" w:hAnsi="华文仿宋" w:cs="黑体" w:hint="eastAsia"/>
          <w:b/>
          <w:kern w:val="0"/>
          <w:sz w:val="36"/>
          <w:szCs w:val="36"/>
        </w:rPr>
        <w:t>助学金评定</w:t>
      </w:r>
      <w:r w:rsidR="005D6A76">
        <w:rPr>
          <w:rFonts w:ascii="黑体" w:eastAsia="黑体" w:hAnsi="华文仿宋" w:cs="黑体" w:hint="eastAsia"/>
          <w:b/>
          <w:kern w:val="0"/>
          <w:sz w:val="36"/>
          <w:szCs w:val="36"/>
        </w:rPr>
        <w:t>暂行</w:t>
      </w:r>
      <w:r w:rsidR="006A20E7" w:rsidRPr="009B4648">
        <w:rPr>
          <w:rFonts w:ascii="黑体" w:eastAsia="黑体" w:hAnsi="华文仿宋" w:cs="黑体" w:hint="eastAsia"/>
          <w:b/>
          <w:kern w:val="0"/>
          <w:sz w:val="36"/>
          <w:szCs w:val="36"/>
        </w:rPr>
        <w:t>办法</w:t>
      </w:r>
    </w:p>
    <w:p w:rsidR="006A20E7" w:rsidRDefault="00EB6A17" w:rsidP="006A20E7">
      <w:pPr>
        <w:spacing w:line="360" w:lineRule="auto"/>
        <w:ind w:firstLineChars="200" w:firstLine="440"/>
        <w:rPr>
          <w:rFonts w:ascii="宋体" w:hAnsi="宋体" w:cs="宋体"/>
          <w:color w:val="111111"/>
          <w:kern w:val="0"/>
          <w:sz w:val="22"/>
        </w:rPr>
      </w:pPr>
      <w:r>
        <w:rPr>
          <w:rFonts w:ascii="宋体" w:hAnsi="宋体" w:cs="宋体" w:hint="eastAsia"/>
          <w:color w:val="111111"/>
          <w:kern w:val="0"/>
          <w:sz w:val="22"/>
        </w:rPr>
        <w:t xml:space="preserve">                       </w:t>
      </w:r>
    </w:p>
    <w:p w:rsidR="00581114" w:rsidRPr="006A20E7" w:rsidRDefault="006A20E7" w:rsidP="00581114">
      <w:pPr>
        <w:spacing w:line="360" w:lineRule="auto"/>
        <w:ind w:firstLineChars="200" w:firstLine="480"/>
        <w:rPr>
          <w:rFonts w:ascii="宋体" w:hAnsi="宋体" w:cs="宋体"/>
          <w:color w:val="111111"/>
          <w:kern w:val="0"/>
          <w:sz w:val="24"/>
        </w:rPr>
      </w:pPr>
      <w:r w:rsidRPr="006A20E7">
        <w:rPr>
          <w:rFonts w:ascii="宋体" w:hAnsi="宋体" w:cs="宋体" w:hint="eastAsia"/>
          <w:color w:val="111111"/>
          <w:kern w:val="0"/>
          <w:sz w:val="24"/>
        </w:rPr>
        <w:t>为了做好研究生国家奖助学金的评定工作，按照公平、公正、公开、民主原则评选出拔尖人才，为广大研究生树立榜样，激励研究生诚实守信、勤奋学习、专心科研、积极向上，根据《河南省教育厅关于2014年高校研究生国家奖助学金发放工作安排意见》、《郑州大学深化研究生奖助体系改革方案》和《郑州大学研究生国家奖学金评审实施办法》，</w:t>
      </w:r>
      <w:r>
        <w:rPr>
          <w:rFonts w:ascii="宋体" w:hAnsi="宋体" w:cs="宋体" w:hint="eastAsia"/>
          <w:color w:val="111111"/>
          <w:kern w:val="0"/>
          <w:sz w:val="24"/>
        </w:rPr>
        <w:t>特制定我院</w:t>
      </w:r>
      <w:r w:rsidRPr="006A20E7">
        <w:rPr>
          <w:rFonts w:ascii="宋体" w:hAnsi="宋体" w:cs="宋体" w:hint="eastAsia"/>
          <w:color w:val="111111"/>
          <w:kern w:val="0"/>
          <w:sz w:val="24"/>
        </w:rPr>
        <w:t>国家奖助学金评定实施办法。</w:t>
      </w:r>
    </w:p>
    <w:p w:rsidR="006A20E7" w:rsidRDefault="006A20E7" w:rsidP="006A20E7">
      <w:pPr>
        <w:spacing w:line="360" w:lineRule="auto"/>
        <w:ind w:firstLineChars="200" w:firstLine="480"/>
        <w:rPr>
          <w:rFonts w:ascii="宋体" w:hAnsi="宋体" w:cs="宋体"/>
          <w:color w:val="111111"/>
          <w:kern w:val="0"/>
          <w:sz w:val="24"/>
        </w:rPr>
      </w:pPr>
      <w:r w:rsidRPr="006A20E7">
        <w:rPr>
          <w:rFonts w:ascii="宋体" w:hAnsi="宋体" w:cs="宋体" w:hint="eastAsia"/>
          <w:color w:val="111111"/>
          <w:kern w:val="0"/>
          <w:sz w:val="24"/>
        </w:rPr>
        <w:t>一、成立我院研究生奖</w:t>
      </w:r>
      <w:r>
        <w:rPr>
          <w:rFonts w:ascii="宋体" w:hAnsi="宋体" w:cs="宋体" w:hint="eastAsia"/>
          <w:color w:val="111111"/>
          <w:kern w:val="0"/>
          <w:sz w:val="24"/>
        </w:rPr>
        <w:t>助</w:t>
      </w:r>
      <w:r w:rsidRPr="006A20E7">
        <w:rPr>
          <w:rFonts w:ascii="宋体" w:hAnsi="宋体" w:cs="宋体" w:hint="eastAsia"/>
          <w:color w:val="111111"/>
          <w:kern w:val="0"/>
          <w:sz w:val="24"/>
        </w:rPr>
        <w:t>学金评审委员会，负责制定研究生奖助学金评审细则，组织研究生奖助学金的申请组织、初步评审等工作。</w:t>
      </w:r>
    </w:p>
    <w:p w:rsidR="006A20E7" w:rsidRDefault="006A20E7" w:rsidP="006A20E7">
      <w:pPr>
        <w:spacing w:line="360" w:lineRule="auto"/>
        <w:ind w:firstLineChars="200" w:firstLine="480"/>
        <w:rPr>
          <w:rFonts w:ascii="宋体" w:hAnsi="宋体" w:cs="宋体"/>
          <w:color w:val="111111"/>
          <w:kern w:val="0"/>
          <w:sz w:val="24"/>
        </w:rPr>
      </w:pPr>
      <w:r>
        <w:rPr>
          <w:rFonts w:ascii="宋体" w:hAnsi="宋体" w:cs="宋体" w:hint="eastAsia"/>
          <w:color w:val="111111"/>
          <w:kern w:val="0"/>
          <w:sz w:val="24"/>
        </w:rPr>
        <w:t>二、院研究生评审细则确定后，向全体研究生公示不少于3个工作日后启动评审工作，并报学校研究生国家奖助学金评审工作领导小组备案。</w:t>
      </w:r>
    </w:p>
    <w:p w:rsidR="006A20E7" w:rsidRDefault="006A20E7" w:rsidP="006A20E7">
      <w:pPr>
        <w:spacing w:line="360" w:lineRule="auto"/>
        <w:ind w:firstLineChars="200" w:firstLine="480"/>
        <w:rPr>
          <w:rFonts w:ascii="宋体" w:hAnsi="宋体" w:cs="宋体"/>
          <w:color w:val="111111"/>
          <w:kern w:val="0"/>
          <w:sz w:val="24"/>
        </w:rPr>
      </w:pPr>
      <w:r>
        <w:rPr>
          <w:rFonts w:ascii="宋体" w:hAnsi="宋体" w:cs="宋体" w:hint="eastAsia"/>
          <w:color w:val="111111"/>
          <w:kern w:val="0"/>
          <w:sz w:val="24"/>
        </w:rPr>
        <w:t>三、</w:t>
      </w:r>
      <w:r w:rsidR="008233DB">
        <w:rPr>
          <w:rFonts w:ascii="宋体" w:hAnsi="宋体" w:cs="宋体" w:hint="eastAsia"/>
          <w:color w:val="111111"/>
          <w:kern w:val="0"/>
          <w:sz w:val="24"/>
        </w:rPr>
        <w:t>院研究生工作管理部门负责研究生奖助学金的具体实施，包括材料收集、量化评分、名次排序等。</w:t>
      </w:r>
    </w:p>
    <w:p w:rsidR="006A20E7" w:rsidRDefault="008233DB" w:rsidP="008233DB">
      <w:pPr>
        <w:spacing w:line="360" w:lineRule="auto"/>
        <w:ind w:firstLineChars="200" w:firstLine="480"/>
        <w:rPr>
          <w:rFonts w:ascii="宋体" w:hAnsi="宋体" w:cs="宋体"/>
          <w:color w:val="111111"/>
          <w:kern w:val="0"/>
          <w:sz w:val="24"/>
        </w:rPr>
      </w:pPr>
      <w:r>
        <w:rPr>
          <w:rFonts w:ascii="宋体" w:hAnsi="宋体" w:cs="宋体" w:hint="eastAsia"/>
          <w:color w:val="111111"/>
          <w:kern w:val="0"/>
          <w:sz w:val="24"/>
        </w:rPr>
        <w:t>四、院</w:t>
      </w:r>
      <w:r w:rsidRPr="006A20E7">
        <w:rPr>
          <w:rFonts w:ascii="宋体" w:hAnsi="宋体" w:cs="宋体" w:hint="eastAsia"/>
          <w:color w:val="111111"/>
          <w:kern w:val="0"/>
          <w:sz w:val="24"/>
        </w:rPr>
        <w:t>研究生奖</w:t>
      </w:r>
      <w:r>
        <w:rPr>
          <w:rFonts w:ascii="宋体" w:hAnsi="宋体" w:cs="宋体" w:hint="eastAsia"/>
          <w:color w:val="111111"/>
          <w:kern w:val="0"/>
          <w:sz w:val="24"/>
        </w:rPr>
        <w:t>助</w:t>
      </w:r>
      <w:r w:rsidRPr="006A20E7">
        <w:rPr>
          <w:rFonts w:ascii="宋体" w:hAnsi="宋体" w:cs="宋体" w:hint="eastAsia"/>
          <w:color w:val="111111"/>
          <w:kern w:val="0"/>
          <w:sz w:val="24"/>
        </w:rPr>
        <w:t>学金评审委员会</w:t>
      </w:r>
      <w:r>
        <w:rPr>
          <w:rFonts w:ascii="宋体" w:hAnsi="宋体" w:cs="宋体" w:hint="eastAsia"/>
          <w:color w:val="111111"/>
          <w:kern w:val="0"/>
          <w:sz w:val="24"/>
        </w:rPr>
        <w:t>对相关材料进行审核后确定初选名单，并在全院网站公示5个工作日。</w:t>
      </w:r>
    </w:p>
    <w:p w:rsidR="008233DB" w:rsidRDefault="008233DB" w:rsidP="008233DB">
      <w:pPr>
        <w:spacing w:line="360" w:lineRule="auto"/>
        <w:ind w:firstLineChars="200" w:firstLine="480"/>
        <w:rPr>
          <w:rFonts w:ascii="宋体" w:hAnsi="宋体" w:cs="宋体"/>
          <w:color w:val="111111"/>
          <w:kern w:val="0"/>
          <w:sz w:val="24"/>
        </w:rPr>
      </w:pPr>
      <w:r>
        <w:rPr>
          <w:rFonts w:ascii="宋体" w:hAnsi="宋体" w:cs="宋体" w:hint="eastAsia"/>
          <w:color w:val="111111"/>
          <w:kern w:val="0"/>
          <w:sz w:val="24"/>
        </w:rPr>
        <w:t>五、</w:t>
      </w:r>
      <w:r w:rsidR="00810D72">
        <w:rPr>
          <w:rFonts w:ascii="宋体" w:hAnsi="宋体" w:cs="宋体" w:hint="eastAsia"/>
          <w:color w:val="111111"/>
          <w:kern w:val="0"/>
          <w:sz w:val="24"/>
        </w:rPr>
        <w:t>对于公派出国、休学、转学、退学等学籍异动</w:t>
      </w:r>
      <w:r w:rsidR="009F3BFB">
        <w:rPr>
          <w:rFonts w:ascii="宋体" w:hAnsi="宋体" w:cs="宋体" w:hint="eastAsia"/>
          <w:color w:val="111111"/>
          <w:kern w:val="0"/>
          <w:sz w:val="24"/>
        </w:rPr>
        <w:t>学生以及其它相关情况</w:t>
      </w:r>
      <w:r w:rsidR="00810D72">
        <w:rPr>
          <w:rFonts w:ascii="宋体" w:hAnsi="宋体" w:cs="宋体" w:hint="eastAsia"/>
          <w:color w:val="111111"/>
          <w:kern w:val="0"/>
          <w:sz w:val="24"/>
        </w:rPr>
        <w:t>，奖助学金评审发放按照郑州大学相关文件规定执行。</w:t>
      </w:r>
    </w:p>
    <w:p w:rsidR="00581114" w:rsidRDefault="00581114" w:rsidP="008233DB">
      <w:pPr>
        <w:spacing w:line="360" w:lineRule="auto"/>
        <w:ind w:firstLineChars="200" w:firstLine="480"/>
        <w:rPr>
          <w:rFonts w:ascii="宋体" w:hAnsi="宋体" w:cs="宋体"/>
          <w:color w:val="111111"/>
          <w:kern w:val="0"/>
          <w:sz w:val="24"/>
        </w:rPr>
      </w:pPr>
      <w:r>
        <w:rPr>
          <w:rFonts w:ascii="宋体" w:hAnsi="宋体" w:cs="宋体" w:hint="eastAsia"/>
          <w:color w:val="111111"/>
          <w:kern w:val="0"/>
          <w:sz w:val="24"/>
        </w:rPr>
        <w:t>六、本方案涉及的奖助学金评定的范围主要包括国家奖学金、研究生助学奖学金和国家助学金</w:t>
      </w:r>
      <w:r w:rsidR="000C2138">
        <w:rPr>
          <w:rFonts w:ascii="宋体" w:hAnsi="宋体" w:cs="宋体" w:hint="eastAsia"/>
          <w:color w:val="111111"/>
          <w:kern w:val="0"/>
          <w:sz w:val="24"/>
        </w:rPr>
        <w:t>等，相关评审细则参见附件。</w:t>
      </w:r>
    </w:p>
    <w:p w:rsidR="00810D72" w:rsidRDefault="00581114" w:rsidP="00810D72">
      <w:pPr>
        <w:spacing w:line="360" w:lineRule="auto"/>
        <w:ind w:firstLineChars="200" w:firstLine="480"/>
        <w:rPr>
          <w:rFonts w:ascii="宋体" w:hAnsi="宋体" w:cs="宋体"/>
          <w:color w:val="111111"/>
          <w:kern w:val="0"/>
          <w:sz w:val="24"/>
        </w:rPr>
      </w:pPr>
      <w:r>
        <w:rPr>
          <w:rFonts w:ascii="宋体" w:hAnsi="宋体" w:cs="宋体" w:hint="eastAsia"/>
          <w:color w:val="111111"/>
          <w:kern w:val="0"/>
          <w:sz w:val="24"/>
        </w:rPr>
        <w:t>七</w:t>
      </w:r>
      <w:r w:rsidR="00810D72">
        <w:rPr>
          <w:rFonts w:ascii="宋体" w:hAnsi="宋体" w:cs="宋体" w:hint="eastAsia"/>
          <w:color w:val="111111"/>
          <w:kern w:val="0"/>
          <w:sz w:val="24"/>
        </w:rPr>
        <w:t>、</w:t>
      </w:r>
      <w:r w:rsidR="009814FD">
        <w:rPr>
          <w:rFonts w:ascii="宋体" w:hAnsi="宋体" w:cs="宋体" w:hint="eastAsia"/>
          <w:color w:val="111111"/>
          <w:kern w:val="0"/>
          <w:sz w:val="24"/>
        </w:rPr>
        <w:t>本方案从2014级研究生开始实施，适用于郑州大学在读的全日制研究生。老生老办法，新生新办法。其它有关文件与本方案不一致的，以本方案为准。</w:t>
      </w:r>
    </w:p>
    <w:p w:rsidR="009814FD" w:rsidRDefault="00581114" w:rsidP="009814FD">
      <w:pPr>
        <w:spacing w:line="360" w:lineRule="auto"/>
        <w:ind w:firstLineChars="200" w:firstLine="480"/>
        <w:rPr>
          <w:rFonts w:ascii="宋体" w:hAnsi="宋体" w:cs="宋体"/>
          <w:color w:val="111111"/>
          <w:kern w:val="0"/>
          <w:sz w:val="24"/>
        </w:rPr>
      </w:pPr>
      <w:r>
        <w:rPr>
          <w:rFonts w:ascii="宋体" w:hAnsi="宋体" w:cs="宋体" w:hint="eastAsia"/>
          <w:color w:val="111111"/>
          <w:kern w:val="0"/>
          <w:sz w:val="24"/>
        </w:rPr>
        <w:t>八</w:t>
      </w:r>
      <w:r w:rsidR="009814FD">
        <w:rPr>
          <w:rFonts w:ascii="宋体" w:hAnsi="宋体" w:cs="宋体" w:hint="eastAsia"/>
          <w:color w:val="111111"/>
          <w:kern w:val="0"/>
          <w:sz w:val="24"/>
        </w:rPr>
        <w:t>、本方案有护理学院国家奖助学金评审委员会负责解释。</w:t>
      </w:r>
    </w:p>
    <w:p w:rsidR="009814FD" w:rsidRDefault="009814FD" w:rsidP="009814FD">
      <w:pPr>
        <w:spacing w:line="360" w:lineRule="auto"/>
        <w:ind w:firstLineChars="200" w:firstLine="480"/>
        <w:rPr>
          <w:rFonts w:ascii="宋体" w:hAnsi="宋体" w:cs="宋体"/>
          <w:color w:val="111111"/>
          <w:kern w:val="0"/>
          <w:sz w:val="24"/>
        </w:rPr>
      </w:pPr>
    </w:p>
    <w:p w:rsidR="009814FD" w:rsidRDefault="009814FD" w:rsidP="009814FD">
      <w:pPr>
        <w:spacing w:line="360" w:lineRule="auto"/>
        <w:ind w:firstLineChars="200" w:firstLine="480"/>
        <w:rPr>
          <w:rFonts w:ascii="宋体" w:hAnsi="宋体" w:cs="宋体"/>
          <w:color w:val="111111"/>
          <w:kern w:val="0"/>
          <w:sz w:val="24"/>
        </w:rPr>
      </w:pPr>
    </w:p>
    <w:p w:rsidR="009814FD" w:rsidRDefault="009814FD" w:rsidP="009814FD">
      <w:pPr>
        <w:spacing w:line="360" w:lineRule="auto"/>
        <w:ind w:firstLineChars="1400" w:firstLine="3360"/>
        <w:rPr>
          <w:rFonts w:ascii="宋体" w:hAnsi="宋体" w:cs="宋体"/>
          <w:color w:val="111111"/>
          <w:kern w:val="0"/>
          <w:sz w:val="24"/>
        </w:rPr>
      </w:pPr>
      <w:r>
        <w:rPr>
          <w:rFonts w:ascii="宋体" w:hAnsi="宋体" w:cs="宋体" w:hint="eastAsia"/>
          <w:color w:val="111111"/>
          <w:kern w:val="0"/>
          <w:sz w:val="24"/>
        </w:rPr>
        <w:t>郑州大学护理学院研究生管理办公室</w:t>
      </w:r>
    </w:p>
    <w:p w:rsidR="009814FD" w:rsidRDefault="009814FD" w:rsidP="009814FD">
      <w:pPr>
        <w:spacing w:line="360" w:lineRule="auto"/>
        <w:ind w:firstLineChars="1750" w:firstLine="4200"/>
        <w:rPr>
          <w:rFonts w:ascii="宋体" w:hAnsi="宋体" w:cs="宋体"/>
          <w:color w:val="111111"/>
          <w:kern w:val="0"/>
          <w:sz w:val="24"/>
        </w:rPr>
      </w:pPr>
      <w:r>
        <w:rPr>
          <w:rFonts w:ascii="宋体" w:hAnsi="宋体" w:cs="宋体" w:hint="eastAsia"/>
          <w:color w:val="111111"/>
          <w:kern w:val="0"/>
          <w:sz w:val="24"/>
        </w:rPr>
        <w:t>2014年9月2</w:t>
      </w:r>
      <w:r w:rsidR="00DB1CE4">
        <w:rPr>
          <w:rFonts w:ascii="宋体" w:hAnsi="宋体" w:cs="宋体" w:hint="eastAsia"/>
          <w:color w:val="111111"/>
          <w:kern w:val="0"/>
          <w:sz w:val="24"/>
        </w:rPr>
        <w:t>3</w:t>
      </w:r>
      <w:r>
        <w:rPr>
          <w:rFonts w:ascii="宋体" w:hAnsi="宋体" w:cs="宋体" w:hint="eastAsia"/>
          <w:color w:val="111111"/>
          <w:kern w:val="0"/>
          <w:sz w:val="24"/>
        </w:rPr>
        <w:t>日</w:t>
      </w:r>
    </w:p>
    <w:p w:rsidR="009814FD" w:rsidRDefault="009814FD" w:rsidP="009814FD">
      <w:pPr>
        <w:spacing w:line="360" w:lineRule="auto"/>
        <w:rPr>
          <w:rFonts w:ascii="宋体" w:hAnsi="宋体" w:cs="宋体"/>
          <w:color w:val="111111"/>
          <w:kern w:val="0"/>
          <w:sz w:val="24"/>
        </w:rPr>
      </w:pPr>
    </w:p>
    <w:p w:rsidR="009814FD" w:rsidRDefault="009814FD" w:rsidP="009814FD">
      <w:pPr>
        <w:spacing w:line="360" w:lineRule="auto"/>
        <w:rPr>
          <w:rFonts w:ascii="宋体" w:hAnsi="宋体" w:cs="宋体"/>
          <w:color w:val="111111"/>
          <w:kern w:val="0"/>
          <w:sz w:val="24"/>
        </w:rPr>
      </w:pPr>
    </w:p>
    <w:p w:rsidR="009814FD" w:rsidRDefault="009814FD" w:rsidP="009814FD">
      <w:pPr>
        <w:spacing w:line="360" w:lineRule="auto"/>
        <w:rPr>
          <w:rFonts w:ascii="宋体" w:hAnsi="宋体" w:cs="宋体" w:hint="eastAsia"/>
          <w:color w:val="111111"/>
          <w:kern w:val="0"/>
          <w:sz w:val="24"/>
        </w:rPr>
      </w:pPr>
    </w:p>
    <w:p w:rsidR="001E1CF5" w:rsidRDefault="001E1CF5" w:rsidP="009814FD">
      <w:pPr>
        <w:spacing w:line="360" w:lineRule="auto"/>
        <w:rPr>
          <w:rFonts w:ascii="宋体" w:hAnsi="宋体" w:cs="宋体"/>
          <w:color w:val="111111"/>
          <w:kern w:val="0"/>
          <w:sz w:val="24"/>
        </w:rPr>
      </w:pPr>
    </w:p>
    <w:p w:rsidR="009814FD" w:rsidRPr="000A6502" w:rsidRDefault="009814FD" w:rsidP="009814FD">
      <w:pPr>
        <w:spacing w:line="360" w:lineRule="auto"/>
        <w:rPr>
          <w:b/>
          <w:color w:val="111111"/>
          <w:kern w:val="0"/>
          <w:sz w:val="24"/>
        </w:rPr>
      </w:pPr>
      <w:r w:rsidRPr="000A6502">
        <w:rPr>
          <w:b/>
          <w:color w:val="111111"/>
          <w:kern w:val="0"/>
          <w:sz w:val="24"/>
        </w:rPr>
        <w:t>附件</w:t>
      </w:r>
      <w:r w:rsidR="005946F3" w:rsidRPr="000A6502">
        <w:rPr>
          <w:b/>
          <w:color w:val="111111"/>
          <w:kern w:val="0"/>
          <w:sz w:val="24"/>
        </w:rPr>
        <w:t>1</w:t>
      </w:r>
    </w:p>
    <w:p w:rsidR="00AD5CA5" w:rsidRPr="0017784A" w:rsidRDefault="00AD5CA5" w:rsidP="00AD5CA5">
      <w:pPr>
        <w:rPr>
          <w:rFonts w:ascii="黑体" w:eastAsia="黑体" w:hAnsi="华文仿宋" w:cs="黑体"/>
          <w:kern w:val="0"/>
          <w:sz w:val="28"/>
          <w:szCs w:val="28"/>
        </w:rPr>
      </w:pPr>
    </w:p>
    <w:p w:rsidR="00827686" w:rsidRDefault="00AD5CA5" w:rsidP="00827686">
      <w:pPr>
        <w:jc w:val="center"/>
        <w:rPr>
          <w:rFonts w:ascii="黑体" w:eastAsia="黑体" w:hAnsi="华文仿宋" w:cs="黑体"/>
          <w:b/>
          <w:kern w:val="0"/>
          <w:sz w:val="36"/>
          <w:szCs w:val="36"/>
        </w:rPr>
      </w:pPr>
      <w:r w:rsidRPr="00827686">
        <w:rPr>
          <w:rFonts w:ascii="黑体" w:eastAsia="黑体" w:hAnsi="华文仿宋" w:cs="黑体" w:hint="eastAsia"/>
          <w:b/>
          <w:kern w:val="0"/>
          <w:sz w:val="36"/>
          <w:szCs w:val="36"/>
        </w:rPr>
        <w:t>郑州大学护理学院研究生国家奖</w:t>
      </w:r>
      <w:r w:rsidR="00827686">
        <w:rPr>
          <w:rFonts w:ascii="黑体" w:eastAsia="黑体" w:hAnsi="华文仿宋" w:cs="黑体" w:hint="eastAsia"/>
          <w:b/>
          <w:kern w:val="0"/>
          <w:sz w:val="36"/>
          <w:szCs w:val="36"/>
        </w:rPr>
        <w:t>助</w:t>
      </w:r>
      <w:r w:rsidRPr="00827686">
        <w:rPr>
          <w:rFonts w:ascii="黑体" w:eastAsia="黑体" w:hAnsi="华文仿宋" w:cs="黑体" w:hint="eastAsia"/>
          <w:b/>
          <w:kern w:val="0"/>
          <w:sz w:val="36"/>
          <w:szCs w:val="36"/>
        </w:rPr>
        <w:t>学金</w:t>
      </w:r>
    </w:p>
    <w:p w:rsidR="00AD5CA5" w:rsidRDefault="00AD5CA5" w:rsidP="00827686">
      <w:pPr>
        <w:jc w:val="center"/>
        <w:rPr>
          <w:rFonts w:ascii="黑体" w:eastAsia="黑体" w:hAnsi="华文仿宋" w:cs="黑体"/>
          <w:b/>
          <w:kern w:val="0"/>
          <w:sz w:val="36"/>
          <w:szCs w:val="36"/>
        </w:rPr>
      </w:pPr>
      <w:r w:rsidRPr="00827686">
        <w:rPr>
          <w:rFonts w:ascii="黑体" w:eastAsia="黑体" w:hAnsi="华文仿宋" w:cs="黑体" w:hint="eastAsia"/>
          <w:b/>
          <w:kern w:val="0"/>
          <w:sz w:val="36"/>
          <w:szCs w:val="36"/>
        </w:rPr>
        <w:t>评审委员会</w:t>
      </w:r>
    </w:p>
    <w:p w:rsidR="00827686" w:rsidRPr="00827686" w:rsidRDefault="00827686" w:rsidP="00827686">
      <w:pPr>
        <w:jc w:val="center"/>
        <w:rPr>
          <w:rFonts w:ascii="黑体" w:eastAsia="黑体" w:hAnsi="华文仿宋" w:cs="黑体"/>
          <w:b/>
          <w:kern w:val="0"/>
          <w:sz w:val="36"/>
          <w:szCs w:val="36"/>
        </w:rPr>
      </w:pPr>
    </w:p>
    <w:p w:rsidR="00AD5CA5" w:rsidRPr="00A66CD0" w:rsidRDefault="00AD5CA5" w:rsidP="00AD5CA5">
      <w:pPr>
        <w:rPr>
          <w:rFonts w:eastAsia="黑体"/>
          <w:kern w:val="0"/>
          <w:sz w:val="36"/>
          <w:szCs w:val="36"/>
        </w:rPr>
      </w:pPr>
    </w:p>
    <w:p w:rsidR="00AD5CA5" w:rsidRPr="00A66CD0" w:rsidRDefault="00AD5CA5" w:rsidP="00AD5CA5">
      <w:pPr>
        <w:rPr>
          <w:b/>
          <w:kern w:val="0"/>
          <w:sz w:val="32"/>
          <w:szCs w:val="32"/>
        </w:rPr>
      </w:pPr>
      <w:r w:rsidRPr="00A66CD0">
        <w:rPr>
          <w:rFonts w:eastAsia="黑体"/>
          <w:b/>
          <w:kern w:val="0"/>
          <w:sz w:val="36"/>
          <w:szCs w:val="36"/>
        </w:rPr>
        <w:t>评审委员会</w:t>
      </w:r>
      <w:r>
        <w:rPr>
          <w:rFonts w:eastAsia="黑体" w:hint="eastAsia"/>
          <w:b/>
          <w:kern w:val="0"/>
          <w:sz w:val="36"/>
          <w:szCs w:val="36"/>
        </w:rPr>
        <w:t>主任</w:t>
      </w:r>
      <w:r w:rsidRPr="00A66CD0">
        <w:rPr>
          <w:rFonts w:eastAsia="黑体"/>
          <w:b/>
          <w:kern w:val="0"/>
          <w:sz w:val="36"/>
          <w:szCs w:val="36"/>
        </w:rPr>
        <w:t>：</w:t>
      </w:r>
      <w:r>
        <w:rPr>
          <w:rFonts w:hint="eastAsia"/>
          <w:b/>
          <w:kern w:val="0"/>
          <w:sz w:val="32"/>
          <w:szCs w:val="32"/>
        </w:rPr>
        <w:t>张振香</w:t>
      </w:r>
    </w:p>
    <w:p w:rsidR="00AD5CA5" w:rsidRPr="00A66CD0" w:rsidRDefault="00AD5CA5" w:rsidP="00AD5CA5">
      <w:pPr>
        <w:rPr>
          <w:rFonts w:eastAsia="黑体"/>
          <w:b/>
          <w:kern w:val="0"/>
          <w:sz w:val="36"/>
          <w:szCs w:val="36"/>
        </w:rPr>
      </w:pPr>
      <w:r w:rsidRPr="00A66CD0">
        <w:rPr>
          <w:rFonts w:eastAsia="黑体"/>
          <w:b/>
          <w:kern w:val="0"/>
          <w:sz w:val="36"/>
          <w:szCs w:val="36"/>
        </w:rPr>
        <w:t>评审委员会委员：</w:t>
      </w:r>
    </w:p>
    <w:p w:rsidR="00AD5CA5" w:rsidRPr="00A66CD0" w:rsidRDefault="00AD5CA5" w:rsidP="00AD5CA5">
      <w:pPr>
        <w:ind w:leftChars="344" w:left="722"/>
        <w:rPr>
          <w:b/>
          <w:kern w:val="0"/>
          <w:sz w:val="32"/>
          <w:szCs w:val="32"/>
        </w:rPr>
      </w:pPr>
      <w:r>
        <w:rPr>
          <w:rFonts w:hAnsi="宋体" w:hint="eastAsia"/>
          <w:b/>
          <w:kern w:val="0"/>
          <w:sz w:val="32"/>
          <w:szCs w:val="32"/>
        </w:rPr>
        <w:t>张振香</w:t>
      </w:r>
      <w:r>
        <w:rPr>
          <w:rFonts w:hAnsi="宋体" w:hint="eastAsia"/>
          <w:b/>
          <w:kern w:val="0"/>
          <w:sz w:val="32"/>
          <w:szCs w:val="32"/>
        </w:rPr>
        <w:t xml:space="preserve">  </w:t>
      </w:r>
      <w:r>
        <w:rPr>
          <w:rFonts w:hAnsi="宋体" w:hint="eastAsia"/>
          <w:b/>
          <w:kern w:val="0"/>
          <w:sz w:val="32"/>
          <w:szCs w:val="32"/>
        </w:rPr>
        <w:t>李</w:t>
      </w:r>
      <w:r>
        <w:rPr>
          <w:rFonts w:hAnsi="宋体" w:hint="eastAsia"/>
          <w:b/>
          <w:kern w:val="0"/>
          <w:sz w:val="32"/>
          <w:szCs w:val="32"/>
        </w:rPr>
        <w:t xml:space="preserve">  </w:t>
      </w:r>
      <w:r>
        <w:rPr>
          <w:rFonts w:hAnsi="宋体" w:hint="eastAsia"/>
          <w:b/>
          <w:kern w:val="0"/>
          <w:sz w:val="32"/>
          <w:szCs w:val="32"/>
        </w:rPr>
        <w:t>伟</w:t>
      </w:r>
      <w:r>
        <w:rPr>
          <w:rFonts w:hAnsi="宋体" w:hint="eastAsia"/>
          <w:b/>
          <w:kern w:val="0"/>
          <w:sz w:val="32"/>
          <w:szCs w:val="32"/>
        </w:rPr>
        <w:t xml:space="preserve">  </w:t>
      </w:r>
      <w:r w:rsidRPr="00A66CD0">
        <w:rPr>
          <w:rFonts w:hAnsi="宋体"/>
          <w:b/>
          <w:kern w:val="0"/>
          <w:sz w:val="32"/>
          <w:szCs w:val="32"/>
        </w:rPr>
        <w:t>樊卫华</w:t>
      </w:r>
      <w:r w:rsidRPr="00A66CD0">
        <w:rPr>
          <w:b/>
          <w:kern w:val="0"/>
          <w:sz w:val="32"/>
          <w:szCs w:val="32"/>
        </w:rPr>
        <w:t xml:space="preserve"> </w:t>
      </w:r>
      <w:r>
        <w:rPr>
          <w:rFonts w:hint="eastAsia"/>
          <w:b/>
          <w:kern w:val="0"/>
          <w:sz w:val="32"/>
          <w:szCs w:val="32"/>
        </w:rPr>
        <w:t xml:space="preserve"> </w:t>
      </w:r>
      <w:r w:rsidRPr="00A66CD0">
        <w:rPr>
          <w:rFonts w:hAnsi="宋体"/>
          <w:b/>
          <w:kern w:val="0"/>
          <w:sz w:val="32"/>
          <w:szCs w:val="32"/>
        </w:rPr>
        <w:t>陈</w:t>
      </w:r>
      <w:r w:rsidRPr="00A66CD0">
        <w:rPr>
          <w:b/>
          <w:kern w:val="0"/>
          <w:sz w:val="32"/>
          <w:szCs w:val="32"/>
        </w:rPr>
        <w:t xml:space="preserve">  </w:t>
      </w:r>
      <w:r w:rsidRPr="00A66CD0">
        <w:rPr>
          <w:rFonts w:hAnsi="宋体"/>
          <w:b/>
          <w:kern w:val="0"/>
          <w:sz w:val="32"/>
          <w:szCs w:val="32"/>
        </w:rPr>
        <w:t>勤</w:t>
      </w:r>
      <w:r w:rsidRPr="00A66CD0">
        <w:rPr>
          <w:b/>
          <w:kern w:val="0"/>
          <w:sz w:val="32"/>
          <w:szCs w:val="32"/>
        </w:rPr>
        <w:t xml:space="preserve"> </w:t>
      </w:r>
      <w:r>
        <w:rPr>
          <w:rFonts w:hint="eastAsia"/>
          <w:b/>
          <w:kern w:val="0"/>
          <w:sz w:val="32"/>
          <w:szCs w:val="32"/>
        </w:rPr>
        <w:t xml:space="preserve"> </w:t>
      </w:r>
      <w:r w:rsidRPr="00A66CD0">
        <w:rPr>
          <w:rFonts w:hAnsi="宋体"/>
          <w:b/>
          <w:kern w:val="0"/>
          <w:sz w:val="32"/>
          <w:szCs w:val="32"/>
        </w:rPr>
        <w:t>单</w:t>
      </w:r>
      <w:r w:rsidRPr="00A66CD0">
        <w:rPr>
          <w:b/>
          <w:kern w:val="0"/>
          <w:sz w:val="32"/>
          <w:szCs w:val="32"/>
        </w:rPr>
        <w:t xml:space="preserve">  </w:t>
      </w:r>
      <w:r w:rsidRPr="00A66CD0">
        <w:rPr>
          <w:rFonts w:hAnsi="宋体"/>
          <w:b/>
          <w:kern w:val="0"/>
          <w:sz w:val="32"/>
          <w:szCs w:val="32"/>
        </w:rPr>
        <w:t>岩</w:t>
      </w:r>
      <w:r w:rsidRPr="00A66CD0">
        <w:rPr>
          <w:b/>
          <w:kern w:val="0"/>
          <w:sz w:val="32"/>
          <w:szCs w:val="32"/>
        </w:rPr>
        <w:t xml:space="preserve"> </w:t>
      </w:r>
      <w:r>
        <w:rPr>
          <w:rFonts w:hint="eastAsia"/>
          <w:b/>
          <w:kern w:val="0"/>
          <w:sz w:val="32"/>
          <w:szCs w:val="32"/>
        </w:rPr>
        <w:t xml:space="preserve"> </w:t>
      </w:r>
      <w:r>
        <w:rPr>
          <w:rFonts w:hAnsi="宋体" w:hint="eastAsia"/>
          <w:b/>
          <w:kern w:val="0"/>
          <w:sz w:val="32"/>
          <w:szCs w:val="32"/>
        </w:rPr>
        <w:t>张</w:t>
      </w:r>
      <w:r>
        <w:rPr>
          <w:rFonts w:hAnsi="宋体" w:hint="eastAsia"/>
          <w:b/>
          <w:kern w:val="0"/>
          <w:sz w:val="32"/>
          <w:szCs w:val="32"/>
        </w:rPr>
        <w:t xml:space="preserve">  </w:t>
      </w:r>
      <w:r>
        <w:rPr>
          <w:rFonts w:hAnsi="宋体" w:hint="eastAsia"/>
          <w:b/>
          <w:kern w:val="0"/>
          <w:sz w:val="32"/>
          <w:szCs w:val="32"/>
        </w:rPr>
        <w:t>艳</w:t>
      </w:r>
      <w:r w:rsidRPr="00A66CD0">
        <w:rPr>
          <w:b/>
          <w:kern w:val="0"/>
          <w:sz w:val="32"/>
          <w:szCs w:val="32"/>
        </w:rPr>
        <w:t xml:space="preserve"> </w:t>
      </w:r>
      <w:r>
        <w:rPr>
          <w:rFonts w:hint="eastAsia"/>
          <w:b/>
          <w:kern w:val="0"/>
          <w:sz w:val="32"/>
          <w:szCs w:val="32"/>
        </w:rPr>
        <w:t xml:space="preserve"> </w:t>
      </w:r>
      <w:r>
        <w:rPr>
          <w:rFonts w:hint="eastAsia"/>
          <w:b/>
          <w:kern w:val="0"/>
          <w:sz w:val="32"/>
          <w:szCs w:val="32"/>
        </w:rPr>
        <w:t>李洪峰</w:t>
      </w:r>
      <w:r>
        <w:rPr>
          <w:rFonts w:hint="eastAsia"/>
          <w:b/>
          <w:kern w:val="0"/>
          <w:sz w:val="32"/>
          <w:szCs w:val="32"/>
        </w:rPr>
        <w:t xml:space="preserve">  </w:t>
      </w:r>
      <w:r w:rsidRPr="00A66CD0">
        <w:rPr>
          <w:rFonts w:hAnsi="宋体"/>
          <w:b/>
          <w:kern w:val="0"/>
          <w:sz w:val="32"/>
          <w:szCs w:val="32"/>
        </w:rPr>
        <w:t>史</w:t>
      </w:r>
      <w:r w:rsidRPr="00A66CD0">
        <w:rPr>
          <w:b/>
          <w:kern w:val="0"/>
          <w:sz w:val="32"/>
          <w:szCs w:val="32"/>
        </w:rPr>
        <w:t xml:space="preserve">  </w:t>
      </w:r>
      <w:r w:rsidRPr="00A66CD0">
        <w:rPr>
          <w:rFonts w:hAnsi="宋体"/>
          <w:b/>
          <w:kern w:val="0"/>
          <w:sz w:val="32"/>
          <w:szCs w:val="32"/>
        </w:rPr>
        <w:t>岩</w:t>
      </w:r>
      <w:r w:rsidRPr="00A66CD0">
        <w:rPr>
          <w:b/>
          <w:kern w:val="0"/>
          <w:sz w:val="32"/>
          <w:szCs w:val="32"/>
        </w:rPr>
        <w:t xml:space="preserve"> </w:t>
      </w:r>
      <w:r>
        <w:rPr>
          <w:rFonts w:hint="eastAsia"/>
          <w:b/>
          <w:kern w:val="0"/>
          <w:sz w:val="32"/>
          <w:szCs w:val="32"/>
        </w:rPr>
        <w:t xml:space="preserve"> </w:t>
      </w:r>
      <w:r>
        <w:rPr>
          <w:rFonts w:hAnsi="宋体" w:hint="eastAsia"/>
          <w:b/>
          <w:kern w:val="0"/>
          <w:sz w:val="32"/>
          <w:szCs w:val="32"/>
        </w:rPr>
        <w:t>吴慧利</w:t>
      </w:r>
      <w:r>
        <w:rPr>
          <w:rFonts w:hAnsi="宋体" w:hint="eastAsia"/>
          <w:b/>
          <w:kern w:val="0"/>
          <w:sz w:val="32"/>
          <w:szCs w:val="32"/>
        </w:rPr>
        <w:t xml:space="preserve"> </w:t>
      </w:r>
      <w:r>
        <w:rPr>
          <w:rFonts w:hAnsi="宋体" w:hint="eastAsia"/>
          <w:b/>
          <w:kern w:val="0"/>
          <w:sz w:val="32"/>
          <w:szCs w:val="32"/>
        </w:rPr>
        <w:t>（研究生助管）</w:t>
      </w:r>
    </w:p>
    <w:p w:rsidR="00AD5CA5" w:rsidRPr="00A66CD0" w:rsidRDefault="00AD5CA5" w:rsidP="00AD5CA5">
      <w:pPr>
        <w:rPr>
          <w:rFonts w:hAnsi="宋体"/>
          <w:b/>
          <w:kern w:val="0"/>
          <w:sz w:val="32"/>
          <w:szCs w:val="32"/>
        </w:rPr>
      </w:pPr>
      <w:r w:rsidRPr="00A66CD0">
        <w:rPr>
          <w:rFonts w:eastAsia="黑体"/>
          <w:b/>
          <w:kern w:val="0"/>
          <w:sz w:val="36"/>
          <w:szCs w:val="36"/>
        </w:rPr>
        <w:t>评审委员会纪检（负责</w:t>
      </w:r>
      <w:r>
        <w:rPr>
          <w:rFonts w:eastAsia="黑体" w:hint="eastAsia"/>
          <w:b/>
          <w:kern w:val="0"/>
          <w:sz w:val="36"/>
          <w:szCs w:val="36"/>
        </w:rPr>
        <w:t>接收</w:t>
      </w:r>
      <w:r w:rsidRPr="00A66CD0">
        <w:rPr>
          <w:rFonts w:eastAsia="黑体"/>
          <w:b/>
          <w:kern w:val="0"/>
          <w:sz w:val="36"/>
          <w:szCs w:val="36"/>
        </w:rPr>
        <w:t>申诉和解释）：</w:t>
      </w:r>
      <w:r>
        <w:rPr>
          <w:rFonts w:hAnsi="宋体" w:hint="eastAsia"/>
          <w:b/>
          <w:kern w:val="0"/>
          <w:sz w:val="32"/>
          <w:szCs w:val="32"/>
        </w:rPr>
        <w:t>李伟</w:t>
      </w:r>
    </w:p>
    <w:p w:rsidR="00AD5CA5" w:rsidRPr="00A66CD0" w:rsidRDefault="00AD5CA5" w:rsidP="00AD5CA5">
      <w:pPr>
        <w:rPr>
          <w:rFonts w:hAnsi="宋体"/>
          <w:b/>
          <w:kern w:val="0"/>
          <w:sz w:val="32"/>
          <w:szCs w:val="32"/>
        </w:rPr>
      </w:pPr>
      <w:r w:rsidRPr="00A66CD0">
        <w:rPr>
          <w:rFonts w:eastAsia="黑体"/>
          <w:b/>
          <w:kern w:val="0"/>
          <w:sz w:val="36"/>
          <w:szCs w:val="36"/>
        </w:rPr>
        <w:t>申诉电话：</w:t>
      </w:r>
      <w:r w:rsidRPr="00A66CD0">
        <w:rPr>
          <w:rFonts w:hAnsi="宋体"/>
          <w:b/>
          <w:kern w:val="0"/>
          <w:sz w:val="32"/>
          <w:szCs w:val="32"/>
        </w:rPr>
        <w:t>0371-</w:t>
      </w:r>
      <w:r w:rsidR="00827686">
        <w:rPr>
          <w:rFonts w:hAnsi="宋体" w:hint="eastAsia"/>
          <w:b/>
          <w:kern w:val="0"/>
          <w:sz w:val="32"/>
          <w:szCs w:val="32"/>
        </w:rPr>
        <w:t>86565008</w:t>
      </w:r>
    </w:p>
    <w:p w:rsidR="00AD5CA5" w:rsidRPr="00A66CD0" w:rsidRDefault="00AD5CA5" w:rsidP="00AD5CA5">
      <w:pPr>
        <w:rPr>
          <w:rFonts w:hAnsi="宋体"/>
          <w:b/>
          <w:kern w:val="0"/>
          <w:sz w:val="32"/>
          <w:szCs w:val="32"/>
        </w:rPr>
      </w:pPr>
      <w:r w:rsidRPr="00A66CD0">
        <w:rPr>
          <w:rFonts w:eastAsia="黑体"/>
          <w:b/>
          <w:kern w:val="0"/>
          <w:sz w:val="36"/>
          <w:szCs w:val="36"/>
        </w:rPr>
        <w:t>评审联络员：</w:t>
      </w:r>
      <w:r w:rsidR="00827686">
        <w:rPr>
          <w:rFonts w:hAnsi="宋体" w:hint="eastAsia"/>
          <w:b/>
          <w:kern w:val="0"/>
          <w:sz w:val="32"/>
          <w:szCs w:val="32"/>
        </w:rPr>
        <w:t>李洪峰</w:t>
      </w:r>
    </w:p>
    <w:p w:rsidR="00AD5CA5" w:rsidRDefault="00AD5CA5" w:rsidP="00AD5CA5">
      <w:pPr>
        <w:rPr>
          <w:rFonts w:hAnsi="宋体"/>
          <w:b/>
          <w:kern w:val="0"/>
          <w:sz w:val="32"/>
          <w:szCs w:val="32"/>
        </w:rPr>
      </w:pPr>
      <w:r w:rsidRPr="00A66CD0">
        <w:rPr>
          <w:rFonts w:eastAsia="黑体"/>
          <w:b/>
          <w:kern w:val="0"/>
          <w:sz w:val="36"/>
          <w:szCs w:val="36"/>
        </w:rPr>
        <w:t>联络员电话：</w:t>
      </w:r>
      <w:r>
        <w:rPr>
          <w:rFonts w:hAnsi="宋体"/>
          <w:b/>
          <w:kern w:val="0"/>
          <w:sz w:val="32"/>
          <w:szCs w:val="32"/>
        </w:rPr>
        <w:t>0371-</w:t>
      </w:r>
      <w:r>
        <w:rPr>
          <w:rFonts w:hAnsi="宋体" w:hint="eastAsia"/>
          <w:b/>
          <w:kern w:val="0"/>
          <w:sz w:val="32"/>
          <w:szCs w:val="32"/>
        </w:rPr>
        <w:t>86565008</w:t>
      </w:r>
      <w:r w:rsidRPr="00A66CD0">
        <w:rPr>
          <w:rFonts w:hAnsi="宋体"/>
          <w:b/>
          <w:kern w:val="0"/>
          <w:sz w:val="32"/>
          <w:szCs w:val="32"/>
        </w:rPr>
        <w:t xml:space="preserve"> </w:t>
      </w:r>
    </w:p>
    <w:p w:rsidR="00AD5CA5" w:rsidRDefault="00AD5CA5" w:rsidP="00AD5CA5">
      <w:pPr>
        <w:rPr>
          <w:rFonts w:hAnsi="宋体"/>
          <w:b/>
          <w:kern w:val="0"/>
          <w:sz w:val="32"/>
          <w:szCs w:val="32"/>
        </w:rPr>
      </w:pPr>
    </w:p>
    <w:p w:rsidR="00AD5CA5" w:rsidRDefault="00AD5CA5" w:rsidP="00AD5CA5">
      <w:pPr>
        <w:rPr>
          <w:b/>
          <w:kern w:val="0"/>
          <w:sz w:val="36"/>
          <w:szCs w:val="36"/>
        </w:rPr>
      </w:pPr>
    </w:p>
    <w:p w:rsidR="00AD5CA5" w:rsidRDefault="00AD5CA5" w:rsidP="00AD5CA5">
      <w:pPr>
        <w:rPr>
          <w:b/>
          <w:kern w:val="0"/>
          <w:sz w:val="36"/>
          <w:szCs w:val="36"/>
        </w:rPr>
      </w:pPr>
    </w:p>
    <w:p w:rsidR="00AD5CA5" w:rsidRDefault="00AD5CA5" w:rsidP="00827686">
      <w:pPr>
        <w:ind w:right="720"/>
        <w:jc w:val="right"/>
        <w:rPr>
          <w:b/>
          <w:kern w:val="0"/>
          <w:sz w:val="36"/>
          <w:szCs w:val="36"/>
        </w:rPr>
      </w:pPr>
      <w:r>
        <w:rPr>
          <w:rFonts w:hint="eastAsia"/>
          <w:b/>
          <w:kern w:val="0"/>
          <w:sz w:val="36"/>
          <w:szCs w:val="36"/>
        </w:rPr>
        <w:t>郑州大学护理学院</w:t>
      </w:r>
    </w:p>
    <w:p w:rsidR="00AD5CA5" w:rsidRPr="00A66CD0" w:rsidRDefault="00AD5CA5" w:rsidP="00827686">
      <w:pPr>
        <w:ind w:right="720"/>
        <w:jc w:val="right"/>
        <w:rPr>
          <w:rFonts w:eastAsia="黑体"/>
          <w:b/>
          <w:kern w:val="0"/>
          <w:sz w:val="36"/>
          <w:szCs w:val="36"/>
        </w:rPr>
      </w:pPr>
      <w:r>
        <w:rPr>
          <w:rFonts w:hint="eastAsia"/>
          <w:b/>
          <w:kern w:val="0"/>
          <w:sz w:val="36"/>
          <w:szCs w:val="36"/>
        </w:rPr>
        <w:t>201</w:t>
      </w:r>
      <w:r w:rsidR="00827686">
        <w:rPr>
          <w:rFonts w:hint="eastAsia"/>
          <w:b/>
          <w:kern w:val="0"/>
          <w:sz w:val="36"/>
          <w:szCs w:val="36"/>
        </w:rPr>
        <w:t>4</w:t>
      </w:r>
      <w:r>
        <w:rPr>
          <w:rFonts w:hint="eastAsia"/>
          <w:b/>
          <w:kern w:val="0"/>
          <w:sz w:val="36"/>
          <w:szCs w:val="36"/>
        </w:rPr>
        <w:t>年</w:t>
      </w:r>
      <w:r>
        <w:rPr>
          <w:rFonts w:hint="eastAsia"/>
          <w:b/>
          <w:kern w:val="0"/>
          <w:sz w:val="36"/>
          <w:szCs w:val="36"/>
        </w:rPr>
        <w:t>09</w:t>
      </w:r>
      <w:r>
        <w:rPr>
          <w:rFonts w:hint="eastAsia"/>
          <w:b/>
          <w:kern w:val="0"/>
          <w:sz w:val="36"/>
          <w:szCs w:val="36"/>
        </w:rPr>
        <w:t>月</w:t>
      </w:r>
      <w:r>
        <w:rPr>
          <w:rFonts w:hint="eastAsia"/>
          <w:b/>
          <w:kern w:val="0"/>
          <w:sz w:val="36"/>
          <w:szCs w:val="36"/>
        </w:rPr>
        <w:t>2</w:t>
      </w:r>
      <w:r w:rsidR="00827686">
        <w:rPr>
          <w:rFonts w:hint="eastAsia"/>
          <w:b/>
          <w:kern w:val="0"/>
          <w:sz w:val="36"/>
          <w:szCs w:val="36"/>
        </w:rPr>
        <w:t>2</w:t>
      </w:r>
      <w:r>
        <w:rPr>
          <w:rFonts w:hint="eastAsia"/>
          <w:b/>
          <w:kern w:val="0"/>
          <w:sz w:val="36"/>
          <w:szCs w:val="36"/>
        </w:rPr>
        <w:t>日</w:t>
      </w:r>
    </w:p>
    <w:p w:rsidR="00D843C6" w:rsidRDefault="00D843C6" w:rsidP="006A20E7">
      <w:pPr>
        <w:rPr>
          <w:rFonts w:ascii="黑体" w:eastAsia="黑体" w:hAnsi="华文仿宋" w:cs="黑体"/>
          <w:kern w:val="0"/>
          <w:sz w:val="36"/>
          <w:szCs w:val="36"/>
        </w:rPr>
      </w:pPr>
    </w:p>
    <w:p w:rsidR="00D843C6" w:rsidRDefault="00D843C6" w:rsidP="006A20E7">
      <w:pPr>
        <w:rPr>
          <w:rFonts w:ascii="黑体" w:eastAsia="黑体" w:hAnsi="华文仿宋" w:cs="黑体" w:hint="eastAsia"/>
          <w:kern w:val="0"/>
          <w:sz w:val="36"/>
          <w:szCs w:val="36"/>
        </w:rPr>
      </w:pPr>
    </w:p>
    <w:p w:rsidR="001E1CF5" w:rsidRDefault="001E1CF5" w:rsidP="006A20E7">
      <w:pPr>
        <w:rPr>
          <w:rFonts w:ascii="黑体" w:eastAsia="黑体" w:hAnsi="华文仿宋" w:cs="黑体"/>
          <w:kern w:val="0"/>
          <w:sz w:val="36"/>
          <w:szCs w:val="36"/>
        </w:rPr>
      </w:pPr>
    </w:p>
    <w:p w:rsidR="000A6502" w:rsidRDefault="000A6502" w:rsidP="000A6502">
      <w:pPr>
        <w:spacing w:line="360" w:lineRule="auto"/>
        <w:rPr>
          <w:b/>
          <w:color w:val="111111"/>
          <w:kern w:val="0"/>
          <w:sz w:val="24"/>
        </w:rPr>
      </w:pPr>
      <w:r w:rsidRPr="000A6502">
        <w:rPr>
          <w:b/>
          <w:color w:val="111111"/>
          <w:kern w:val="0"/>
          <w:sz w:val="24"/>
        </w:rPr>
        <w:t>附件</w:t>
      </w:r>
      <w:r>
        <w:rPr>
          <w:rFonts w:hint="eastAsia"/>
          <w:b/>
          <w:color w:val="111111"/>
          <w:kern w:val="0"/>
          <w:sz w:val="24"/>
        </w:rPr>
        <w:t>2</w:t>
      </w:r>
    </w:p>
    <w:p w:rsidR="007E0687" w:rsidRDefault="007E0687" w:rsidP="007E0687">
      <w:pPr>
        <w:jc w:val="center"/>
        <w:rPr>
          <w:rFonts w:ascii="黑体" w:eastAsia="黑体"/>
          <w:b/>
          <w:sz w:val="32"/>
          <w:szCs w:val="32"/>
        </w:rPr>
      </w:pPr>
      <w:r>
        <w:rPr>
          <w:rFonts w:ascii="黑体" w:eastAsia="黑体" w:hint="eastAsia"/>
          <w:b/>
          <w:sz w:val="32"/>
          <w:szCs w:val="32"/>
        </w:rPr>
        <w:t xml:space="preserve">  </w:t>
      </w:r>
      <w:r w:rsidRPr="00B445F7">
        <w:rPr>
          <w:rFonts w:ascii="黑体" w:eastAsia="黑体" w:hint="eastAsia"/>
          <w:b/>
          <w:sz w:val="32"/>
          <w:szCs w:val="32"/>
        </w:rPr>
        <w:t>郑州大学护理学院研究生国家奖学金评审细则</w:t>
      </w:r>
    </w:p>
    <w:p w:rsidR="007E0687" w:rsidRDefault="007E0687" w:rsidP="007E0687">
      <w:pPr>
        <w:spacing w:line="360" w:lineRule="auto"/>
        <w:rPr>
          <w:rFonts w:ascii="宋体" w:hAnsi="宋体" w:cs="宋体"/>
          <w:b/>
          <w:color w:val="111111"/>
          <w:kern w:val="0"/>
          <w:sz w:val="22"/>
        </w:rPr>
      </w:pPr>
    </w:p>
    <w:p w:rsidR="007E0687" w:rsidRPr="00817045" w:rsidRDefault="007E0687" w:rsidP="007E0687">
      <w:pPr>
        <w:spacing w:line="360" w:lineRule="auto"/>
        <w:ind w:firstLineChars="196" w:firstLine="433"/>
        <w:rPr>
          <w:rFonts w:ascii="宋体" w:hAnsi="宋体" w:cs="宋体"/>
          <w:b/>
          <w:color w:val="111111"/>
          <w:kern w:val="0"/>
          <w:sz w:val="22"/>
        </w:rPr>
      </w:pPr>
      <w:r w:rsidRPr="00817045">
        <w:rPr>
          <w:rFonts w:ascii="宋体" w:hAnsi="宋体" w:cs="宋体" w:hint="eastAsia"/>
          <w:b/>
          <w:color w:val="111111"/>
          <w:kern w:val="0"/>
          <w:sz w:val="22"/>
        </w:rPr>
        <w:t>一、评审组织</w:t>
      </w:r>
    </w:p>
    <w:p w:rsidR="007E0687" w:rsidRPr="00817045" w:rsidRDefault="007E0687" w:rsidP="007E0687">
      <w:pPr>
        <w:spacing w:line="360" w:lineRule="auto"/>
        <w:ind w:firstLineChars="200" w:firstLine="440"/>
        <w:rPr>
          <w:rFonts w:ascii="宋体" w:hAnsi="宋体" w:cs="宋体"/>
          <w:color w:val="111111"/>
          <w:kern w:val="0"/>
          <w:sz w:val="22"/>
        </w:rPr>
      </w:pPr>
      <w:r w:rsidRPr="00817045">
        <w:rPr>
          <w:rFonts w:ascii="宋体" w:hAnsi="宋体" w:cs="宋体" w:hint="eastAsia"/>
          <w:color w:val="111111"/>
          <w:kern w:val="0"/>
          <w:sz w:val="22"/>
        </w:rPr>
        <w:t>护理学院研究生国家奖学金评审由评审委员会负责组织和评审，评审委员会的纪检人员负责评审过程督察以及负责接收评审结果公示期间的申诉和解释。</w:t>
      </w:r>
    </w:p>
    <w:p w:rsidR="007E0687" w:rsidRPr="00817045" w:rsidRDefault="007E0687" w:rsidP="007E0687">
      <w:pPr>
        <w:spacing w:line="360" w:lineRule="auto"/>
        <w:ind w:firstLineChars="195" w:firstLine="431"/>
        <w:rPr>
          <w:rFonts w:ascii="宋体" w:hAnsi="宋体" w:cs="宋体"/>
          <w:b/>
          <w:color w:val="111111"/>
          <w:kern w:val="0"/>
          <w:sz w:val="22"/>
        </w:rPr>
      </w:pPr>
      <w:r w:rsidRPr="00817045">
        <w:rPr>
          <w:rFonts w:ascii="宋体" w:hAnsi="宋体" w:cs="宋体" w:hint="eastAsia"/>
          <w:b/>
          <w:color w:val="111111"/>
          <w:kern w:val="0"/>
          <w:sz w:val="22"/>
        </w:rPr>
        <w:t>二、评审原则</w:t>
      </w:r>
    </w:p>
    <w:p w:rsidR="007E0687" w:rsidRPr="00817045" w:rsidRDefault="007E0687" w:rsidP="007E0687">
      <w:pPr>
        <w:spacing w:line="360" w:lineRule="auto"/>
        <w:ind w:firstLineChars="200" w:firstLine="440"/>
        <w:rPr>
          <w:rFonts w:ascii="宋体" w:hAnsi="宋体" w:cs="宋体"/>
          <w:color w:val="111111"/>
          <w:kern w:val="0"/>
          <w:sz w:val="22"/>
        </w:rPr>
      </w:pPr>
      <w:r w:rsidRPr="00817045">
        <w:rPr>
          <w:rFonts w:ascii="宋体" w:hAnsi="宋体" w:cs="宋体" w:hint="eastAsia"/>
          <w:color w:val="111111"/>
          <w:kern w:val="0"/>
          <w:sz w:val="22"/>
        </w:rPr>
        <w:t>1.坚持实事求是的原则</w:t>
      </w:r>
    </w:p>
    <w:p w:rsidR="007E0687" w:rsidRPr="00817045" w:rsidRDefault="007E0687" w:rsidP="007E0687">
      <w:pPr>
        <w:spacing w:line="360" w:lineRule="auto"/>
        <w:ind w:firstLineChars="200" w:firstLine="440"/>
        <w:rPr>
          <w:rFonts w:ascii="宋体" w:hAnsi="宋体" w:cs="宋体"/>
          <w:color w:val="111111"/>
          <w:kern w:val="0"/>
          <w:sz w:val="22"/>
        </w:rPr>
      </w:pPr>
      <w:r w:rsidRPr="00817045">
        <w:rPr>
          <w:rFonts w:ascii="宋体" w:hAnsi="宋体" w:cs="宋体" w:hint="eastAsia"/>
          <w:color w:val="111111"/>
          <w:kern w:val="0"/>
          <w:sz w:val="22"/>
        </w:rPr>
        <w:t>2.坚持公平公正公开原则</w:t>
      </w:r>
    </w:p>
    <w:p w:rsidR="007E0687" w:rsidRPr="00817045" w:rsidRDefault="007E0687" w:rsidP="007E0687">
      <w:pPr>
        <w:spacing w:line="360" w:lineRule="auto"/>
        <w:ind w:firstLineChars="200" w:firstLine="440"/>
        <w:rPr>
          <w:rFonts w:ascii="宋体" w:hAnsi="宋体" w:cs="宋体"/>
          <w:color w:val="111111"/>
          <w:kern w:val="0"/>
          <w:sz w:val="22"/>
        </w:rPr>
      </w:pPr>
      <w:r w:rsidRPr="00817045">
        <w:rPr>
          <w:rFonts w:ascii="宋体" w:hAnsi="宋体" w:cs="宋体" w:hint="eastAsia"/>
          <w:color w:val="111111"/>
          <w:kern w:val="0"/>
          <w:sz w:val="22"/>
        </w:rPr>
        <w:t>3.坚持民主监督原则</w:t>
      </w:r>
    </w:p>
    <w:p w:rsidR="007E0687" w:rsidRPr="00817045" w:rsidRDefault="007E0687" w:rsidP="007E0687">
      <w:pPr>
        <w:spacing w:line="360" w:lineRule="auto"/>
        <w:ind w:firstLineChars="200" w:firstLine="440"/>
        <w:rPr>
          <w:rFonts w:ascii="宋体" w:hAnsi="宋体" w:cs="宋体"/>
          <w:color w:val="111111"/>
          <w:kern w:val="0"/>
          <w:sz w:val="22"/>
        </w:rPr>
      </w:pPr>
      <w:r w:rsidRPr="00817045">
        <w:rPr>
          <w:rFonts w:ascii="宋体" w:hAnsi="宋体" w:cs="宋体" w:hint="eastAsia"/>
          <w:color w:val="111111"/>
          <w:kern w:val="0"/>
          <w:sz w:val="22"/>
        </w:rPr>
        <w:t>4.坚持量化评价原则</w:t>
      </w:r>
    </w:p>
    <w:p w:rsidR="007E0687" w:rsidRPr="00817045" w:rsidRDefault="007E0687" w:rsidP="007A585B">
      <w:pPr>
        <w:spacing w:line="360" w:lineRule="auto"/>
        <w:ind w:firstLineChars="196" w:firstLine="433"/>
        <w:rPr>
          <w:rFonts w:ascii="宋体" w:hAnsi="宋体" w:cs="宋体"/>
          <w:b/>
          <w:color w:val="111111"/>
          <w:kern w:val="0"/>
          <w:sz w:val="22"/>
        </w:rPr>
      </w:pPr>
      <w:r w:rsidRPr="00817045">
        <w:rPr>
          <w:rFonts w:ascii="宋体" w:hAnsi="宋体" w:cs="宋体" w:hint="eastAsia"/>
          <w:b/>
          <w:color w:val="111111"/>
          <w:kern w:val="0"/>
          <w:sz w:val="22"/>
        </w:rPr>
        <w:t>三、评定范围</w:t>
      </w:r>
    </w:p>
    <w:p w:rsidR="007E0687" w:rsidRPr="00817045" w:rsidRDefault="007E0687" w:rsidP="007E0687">
      <w:pPr>
        <w:spacing w:line="360" w:lineRule="auto"/>
        <w:ind w:firstLineChars="200" w:firstLine="440"/>
        <w:rPr>
          <w:rFonts w:ascii="宋体" w:hAnsi="宋体" w:cs="宋体"/>
          <w:color w:val="111111"/>
          <w:kern w:val="0"/>
          <w:sz w:val="22"/>
        </w:rPr>
      </w:pPr>
      <w:r w:rsidRPr="00817045">
        <w:rPr>
          <w:rFonts w:ascii="宋体" w:hAnsi="宋体" w:cs="宋体" w:hint="eastAsia"/>
          <w:color w:val="111111"/>
          <w:kern w:val="0"/>
          <w:sz w:val="22"/>
        </w:rPr>
        <w:t>凡取得正式学籍、人事档案已经转入研究生档案室、已注册的全日制研究生，在规定学制年限内均有资格申请。</w:t>
      </w:r>
    </w:p>
    <w:p w:rsidR="007E0687" w:rsidRPr="00817045" w:rsidRDefault="007E0687" w:rsidP="007A585B">
      <w:pPr>
        <w:spacing w:line="360" w:lineRule="auto"/>
        <w:ind w:firstLineChars="196" w:firstLine="433"/>
        <w:rPr>
          <w:rFonts w:ascii="宋体" w:hAnsi="宋体" w:cs="宋体"/>
          <w:b/>
          <w:color w:val="111111"/>
          <w:kern w:val="0"/>
          <w:sz w:val="22"/>
        </w:rPr>
      </w:pPr>
      <w:r w:rsidRPr="00817045">
        <w:rPr>
          <w:rFonts w:ascii="宋体" w:hAnsi="宋体" w:cs="宋体" w:hint="eastAsia"/>
          <w:b/>
          <w:color w:val="111111"/>
          <w:kern w:val="0"/>
          <w:sz w:val="22"/>
        </w:rPr>
        <w:t>四、评分细则与权重</w:t>
      </w:r>
    </w:p>
    <w:p w:rsidR="007E0687" w:rsidRPr="00817045" w:rsidRDefault="007E0687" w:rsidP="007E0687">
      <w:pPr>
        <w:spacing w:line="360" w:lineRule="auto"/>
        <w:ind w:firstLineChars="150" w:firstLine="331"/>
        <w:rPr>
          <w:rFonts w:ascii="宋体" w:hAnsi="宋体" w:cs="宋体"/>
          <w:b/>
          <w:color w:val="111111"/>
          <w:kern w:val="0"/>
          <w:sz w:val="22"/>
        </w:rPr>
      </w:pPr>
      <w:r w:rsidRPr="00817045">
        <w:rPr>
          <w:rFonts w:ascii="宋体" w:hAnsi="宋体" w:cs="宋体" w:hint="eastAsia"/>
          <w:b/>
          <w:color w:val="111111"/>
          <w:kern w:val="0"/>
          <w:sz w:val="22"/>
        </w:rPr>
        <w:t>（一）学习</w:t>
      </w:r>
      <w:r w:rsidR="00812FA6">
        <w:rPr>
          <w:rFonts w:ascii="宋体" w:hAnsi="宋体" w:cs="宋体" w:hint="eastAsia"/>
          <w:b/>
          <w:color w:val="111111"/>
          <w:kern w:val="0"/>
          <w:sz w:val="22"/>
        </w:rPr>
        <w:t>成绩</w:t>
      </w:r>
      <w:r w:rsidR="00B32B8E">
        <w:rPr>
          <w:rFonts w:ascii="宋体" w:hAnsi="宋体" w:cs="宋体" w:hint="eastAsia"/>
          <w:b/>
          <w:color w:val="111111"/>
          <w:kern w:val="0"/>
          <w:sz w:val="22"/>
        </w:rPr>
        <w:t xml:space="preserve"> </w:t>
      </w:r>
      <w:r w:rsidR="00812FA6">
        <w:rPr>
          <w:rFonts w:ascii="宋体" w:hAnsi="宋体" w:cs="宋体" w:hint="eastAsia"/>
          <w:b/>
          <w:color w:val="111111"/>
          <w:kern w:val="0"/>
          <w:sz w:val="22"/>
        </w:rPr>
        <w:t>2</w:t>
      </w:r>
      <w:r w:rsidRPr="00817045">
        <w:rPr>
          <w:rFonts w:ascii="宋体" w:hAnsi="宋体" w:cs="宋体" w:hint="eastAsia"/>
          <w:b/>
          <w:color w:val="111111"/>
          <w:kern w:val="0"/>
          <w:sz w:val="22"/>
        </w:rPr>
        <w:t>0分</w:t>
      </w:r>
      <w:r w:rsidR="00B32B8E">
        <w:rPr>
          <w:rFonts w:ascii="宋体" w:hAnsi="宋体" w:cs="宋体" w:hint="eastAsia"/>
          <w:b/>
          <w:color w:val="111111"/>
          <w:kern w:val="0"/>
          <w:sz w:val="22"/>
        </w:rPr>
        <w:t>，占20%</w:t>
      </w:r>
      <w:r w:rsidRPr="00817045">
        <w:rPr>
          <w:rFonts w:ascii="宋体" w:hAnsi="宋体" w:cs="宋体" w:hint="eastAsia"/>
          <w:b/>
          <w:color w:val="111111"/>
          <w:kern w:val="0"/>
          <w:sz w:val="22"/>
        </w:rPr>
        <w:t>，具体计分办法如下：</w:t>
      </w:r>
    </w:p>
    <w:p w:rsidR="007E0687" w:rsidRPr="00817045" w:rsidRDefault="007E0687" w:rsidP="007E0687">
      <w:pPr>
        <w:spacing w:line="360" w:lineRule="auto"/>
        <w:ind w:firstLineChars="200" w:firstLine="440"/>
        <w:rPr>
          <w:rFonts w:ascii="宋体" w:hAnsi="宋体" w:cs="宋体"/>
          <w:color w:val="111111"/>
          <w:kern w:val="0"/>
          <w:sz w:val="22"/>
        </w:rPr>
      </w:pPr>
      <w:r w:rsidRPr="00817045">
        <w:rPr>
          <w:rFonts w:ascii="宋体" w:hAnsi="宋体" w:cs="宋体" w:hint="eastAsia"/>
          <w:color w:val="111111"/>
          <w:kern w:val="0"/>
          <w:sz w:val="22"/>
        </w:rPr>
        <w:t xml:space="preserve">1. </w:t>
      </w:r>
      <w:r w:rsidR="00B751C0">
        <w:rPr>
          <w:rFonts w:ascii="宋体" w:hAnsi="宋体" w:cs="宋体" w:hint="eastAsia"/>
          <w:color w:val="111111"/>
          <w:kern w:val="0"/>
          <w:sz w:val="22"/>
        </w:rPr>
        <w:t>申请者研究生上一学年</w:t>
      </w:r>
      <w:r w:rsidRPr="00817045">
        <w:rPr>
          <w:rFonts w:ascii="宋体" w:hAnsi="宋体" w:cs="宋体" w:hint="eastAsia"/>
          <w:color w:val="111111"/>
          <w:kern w:val="0"/>
          <w:sz w:val="22"/>
        </w:rPr>
        <w:t>所修学位课课程成绩与该门课学分乘积的总和/ 该学年所修学位课程学分总和×70％+该学年所修选修课课程成绩与该门课学分乘积的总和/该学年所修选修课课程学分总和×30％</w:t>
      </w:r>
      <w:r w:rsidR="00B751C0">
        <w:rPr>
          <w:rFonts w:ascii="宋体" w:hAnsi="宋体" w:cs="宋体" w:hint="eastAsia"/>
          <w:color w:val="111111"/>
          <w:kern w:val="0"/>
          <w:sz w:val="22"/>
        </w:rPr>
        <w:t>。</w:t>
      </w:r>
    </w:p>
    <w:p w:rsidR="00B751C0" w:rsidRDefault="007E0687" w:rsidP="00B751C0">
      <w:pPr>
        <w:spacing w:line="360" w:lineRule="auto"/>
        <w:ind w:leftChars="222" w:left="466"/>
        <w:rPr>
          <w:rFonts w:ascii="宋体" w:hAnsi="宋体" w:cs="宋体"/>
          <w:color w:val="111111"/>
          <w:kern w:val="0"/>
          <w:sz w:val="22"/>
        </w:rPr>
      </w:pPr>
      <w:r w:rsidRPr="00817045">
        <w:rPr>
          <w:rFonts w:ascii="宋体" w:hAnsi="宋体" w:cs="宋体" w:hint="eastAsia"/>
          <w:color w:val="111111"/>
          <w:kern w:val="0"/>
          <w:sz w:val="22"/>
        </w:rPr>
        <w:t>2. 英语课程为免修者，成绩按照本专业非免修者成绩的平均分+5分计算，凡在一</w:t>
      </w:r>
    </w:p>
    <w:p w:rsidR="007E0687" w:rsidRPr="00817045" w:rsidRDefault="007E0687" w:rsidP="00B751C0">
      <w:pPr>
        <w:spacing w:line="360" w:lineRule="auto"/>
        <w:rPr>
          <w:rFonts w:ascii="宋体" w:hAnsi="宋体" w:cs="宋体"/>
          <w:color w:val="111111"/>
          <w:kern w:val="0"/>
          <w:sz w:val="22"/>
        </w:rPr>
      </w:pPr>
      <w:r w:rsidRPr="00817045">
        <w:rPr>
          <w:rFonts w:ascii="宋体" w:hAnsi="宋体" w:cs="宋体" w:hint="eastAsia"/>
          <w:color w:val="111111"/>
          <w:kern w:val="0"/>
          <w:sz w:val="22"/>
        </w:rPr>
        <w:t>年级所修课程中不及格者，不能参与国家奖学金的申请。</w:t>
      </w:r>
    </w:p>
    <w:p w:rsidR="007E0687" w:rsidRDefault="007E0687" w:rsidP="00B751C0">
      <w:pPr>
        <w:spacing w:line="360" w:lineRule="auto"/>
        <w:ind w:firstLine="432"/>
        <w:rPr>
          <w:rFonts w:ascii="宋体" w:hAnsi="宋体" w:cs="宋体"/>
          <w:color w:val="111111"/>
          <w:kern w:val="0"/>
          <w:sz w:val="22"/>
        </w:rPr>
      </w:pPr>
      <w:r w:rsidRPr="00817045">
        <w:rPr>
          <w:rFonts w:ascii="宋体" w:hAnsi="宋体" w:cs="宋体" w:hint="eastAsia"/>
          <w:color w:val="111111"/>
          <w:kern w:val="0"/>
          <w:sz w:val="22"/>
        </w:rPr>
        <w:t>3. 开题报告和中期考核成绩为在开题报告和中期考核中专家评分的平均分。</w:t>
      </w:r>
    </w:p>
    <w:p w:rsidR="00B751C0" w:rsidRPr="00B751C0" w:rsidRDefault="00B751C0" w:rsidP="00B751C0">
      <w:pPr>
        <w:spacing w:line="360" w:lineRule="auto"/>
        <w:ind w:firstLine="432"/>
        <w:rPr>
          <w:rFonts w:ascii="宋体" w:hAnsi="宋体" w:cs="宋体"/>
          <w:color w:val="111111"/>
          <w:kern w:val="0"/>
          <w:sz w:val="22"/>
        </w:rPr>
      </w:pPr>
      <w:r>
        <w:rPr>
          <w:rFonts w:ascii="宋体" w:hAnsi="宋体" w:cs="宋体" w:hint="eastAsia"/>
          <w:color w:val="111111"/>
          <w:kern w:val="0"/>
          <w:sz w:val="22"/>
        </w:rPr>
        <w:t>4. 新生</w:t>
      </w:r>
      <w:r w:rsidR="00DF4456">
        <w:rPr>
          <w:rFonts w:ascii="宋体" w:hAnsi="宋体" w:cs="宋体" w:hint="eastAsia"/>
          <w:color w:val="111111"/>
          <w:kern w:val="0"/>
          <w:sz w:val="22"/>
        </w:rPr>
        <w:t>可</w:t>
      </w:r>
      <w:r>
        <w:rPr>
          <w:rFonts w:ascii="宋体" w:hAnsi="宋体" w:cs="宋体" w:hint="eastAsia"/>
          <w:color w:val="111111"/>
          <w:kern w:val="0"/>
          <w:sz w:val="22"/>
        </w:rPr>
        <w:t>按照其招生考试相关成绩和考核评价情况核算成绩</w:t>
      </w:r>
    </w:p>
    <w:p w:rsidR="007E0687" w:rsidRPr="00817045" w:rsidRDefault="00C5639C" w:rsidP="007E0687">
      <w:pPr>
        <w:spacing w:line="360" w:lineRule="auto"/>
        <w:ind w:firstLineChars="200" w:firstLine="442"/>
        <w:rPr>
          <w:rFonts w:ascii="宋体" w:hAnsi="宋体" w:cs="宋体"/>
          <w:b/>
          <w:color w:val="111111"/>
          <w:kern w:val="0"/>
          <w:sz w:val="22"/>
        </w:rPr>
      </w:pPr>
      <w:r>
        <w:rPr>
          <w:rFonts w:ascii="宋体" w:hAnsi="宋体" w:cs="宋体" w:hint="eastAsia"/>
          <w:b/>
          <w:color w:val="111111"/>
          <w:kern w:val="0"/>
          <w:sz w:val="22"/>
        </w:rPr>
        <w:t xml:space="preserve">学习成绩 </w:t>
      </w:r>
      <w:r w:rsidR="007E0687" w:rsidRPr="00817045">
        <w:rPr>
          <w:rFonts w:ascii="宋体" w:hAnsi="宋体" w:cs="宋体" w:hint="eastAsia"/>
          <w:b/>
          <w:color w:val="111111"/>
          <w:kern w:val="0"/>
          <w:sz w:val="22"/>
        </w:rPr>
        <w:t>=（一年级学习成绩+开题报告成绩+中期考核成绩）/3×</w:t>
      </w:r>
      <w:r w:rsidR="00B751C0">
        <w:rPr>
          <w:rFonts w:ascii="宋体" w:hAnsi="宋体" w:cs="宋体" w:hint="eastAsia"/>
          <w:b/>
          <w:color w:val="111111"/>
          <w:kern w:val="0"/>
          <w:sz w:val="22"/>
        </w:rPr>
        <w:t>2</w:t>
      </w:r>
      <w:r w:rsidR="007E0687" w:rsidRPr="00817045">
        <w:rPr>
          <w:rFonts w:ascii="宋体" w:hAnsi="宋体" w:cs="宋体" w:hint="eastAsia"/>
          <w:b/>
          <w:color w:val="111111"/>
          <w:kern w:val="0"/>
          <w:sz w:val="22"/>
        </w:rPr>
        <w:t>0％</w:t>
      </w:r>
    </w:p>
    <w:p w:rsidR="007E0687" w:rsidRPr="00817045" w:rsidRDefault="007E0687" w:rsidP="007E0687">
      <w:pPr>
        <w:spacing w:line="360" w:lineRule="auto"/>
        <w:ind w:firstLineChars="147" w:firstLine="325"/>
        <w:rPr>
          <w:rFonts w:ascii="宋体" w:hAnsi="宋体" w:cs="宋体"/>
          <w:b/>
          <w:color w:val="111111"/>
          <w:kern w:val="0"/>
          <w:sz w:val="22"/>
        </w:rPr>
      </w:pPr>
      <w:r w:rsidRPr="00817045">
        <w:rPr>
          <w:rFonts w:ascii="宋体" w:hAnsi="宋体" w:cs="宋体" w:hint="eastAsia"/>
          <w:b/>
          <w:color w:val="111111"/>
          <w:kern w:val="0"/>
          <w:sz w:val="22"/>
        </w:rPr>
        <w:t>（二）科研成果</w:t>
      </w:r>
      <w:r w:rsidR="00B32B8E">
        <w:rPr>
          <w:rFonts w:ascii="宋体" w:hAnsi="宋体" w:cs="宋体" w:hint="eastAsia"/>
          <w:b/>
          <w:color w:val="111111"/>
          <w:kern w:val="0"/>
          <w:sz w:val="22"/>
        </w:rPr>
        <w:t xml:space="preserve"> </w:t>
      </w:r>
      <w:r w:rsidR="00DF4456">
        <w:rPr>
          <w:rFonts w:ascii="宋体" w:hAnsi="宋体" w:cs="宋体" w:hint="eastAsia"/>
          <w:b/>
          <w:color w:val="111111"/>
          <w:kern w:val="0"/>
          <w:sz w:val="22"/>
        </w:rPr>
        <w:t>7</w:t>
      </w:r>
      <w:r w:rsidRPr="00817045">
        <w:rPr>
          <w:rFonts w:ascii="宋体" w:hAnsi="宋体" w:cs="宋体" w:hint="eastAsia"/>
          <w:b/>
          <w:color w:val="111111"/>
          <w:kern w:val="0"/>
          <w:sz w:val="22"/>
        </w:rPr>
        <w:t>0分</w:t>
      </w:r>
      <w:r w:rsidR="00B32B8E">
        <w:rPr>
          <w:rFonts w:ascii="宋体" w:hAnsi="宋体" w:cs="宋体" w:hint="eastAsia"/>
          <w:b/>
          <w:color w:val="111111"/>
          <w:kern w:val="0"/>
          <w:sz w:val="22"/>
        </w:rPr>
        <w:t>，占70%</w:t>
      </w:r>
      <w:r w:rsidRPr="00817045">
        <w:rPr>
          <w:rFonts w:ascii="宋体" w:hAnsi="宋体" w:cs="宋体" w:hint="eastAsia"/>
          <w:b/>
          <w:color w:val="111111"/>
          <w:kern w:val="0"/>
          <w:sz w:val="22"/>
        </w:rPr>
        <w:t>，具体计分方法如下：</w:t>
      </w:r>
    </w:p>
    <w:p w:rsidR="007E0687" w:rsidRPr="00817045" w:rsidRDefault="007E0687" w:rsidP="007E0687">
      <w:pPr>
        <w:spacing w:line="360" w:lineRule="auto"/>
        <w:ind w:firstLineChars="200" w:firstLine="440"/>
        <w:rPr>
          <w:rFonts w:ascii="宋体" w:hAnsi="宋体" w:cs="宋体"/>
          <w:color w:val="111111"/>
          <w:kern w:val="0"/>
          <w:sz w:val="22"/>
        </w:rPr>
      </w:pPr>
      <w:r w:rsidRPr="00817045">
        <w:rPr>
          <w:rFonts w:ascii="宋体" w:hAnsi="宋体" w:cs="宋体" w:hint="eastAsia"/>
          <w:color w:val="111111"/>
          <w:kern w:val="0"/>
          <w:sz w:val="22"/>
        </w:rPr>
        <w:t>1. 在SCI、SSCI收录期刊上发表护理学术论文加7分</w:t>
      </w:r>
      <w:r w:rsidRPr="00817045">
        <w:rPr>
          <w:rFonts w:ascii="宋体" w:hAnsi="宋体" w:cs="宋体"/>
          <w:color w:val="111111"/>
          <w:kern w:val="0"/>
          <w:sz w:val="22"/>
        </w:rPr>
        <w:t>/</w:t>
      </w:r>
      <w:r w:rsidRPr="00817045">
        <w:rPr>
          <w:rFonts w:ascii="宋体" w:hAnsi="宋体" w:cs="宋体" w:hint="eastAsia"/>
          <w:color w:val="111111"/>
          <w:kern w:val="0"/>
          <w:sz w:val="22"/>
        </w:rPr>
        <w:t>篇；</w:t>
      </w:r>
    </w:p>
    <w:p w:rsidR="007E0687" w:rsidRPr="00817045" w:rsidRDefault="007E0687" w:rsidP="007E0687">
      <w:pPr>
        <w:spacing w:line="360" w:lineRule="auto"/>
        <w:ind w:firstLineChars="200" w:firstLine="440"/>
        <w:rPr>
          <w:rFonts w:ascii="宋体" w:hAnsi="宋体" w:cs="宋体"/>
          <w:kern w:val="0"/>
          <w:sz w:val="22"/>
        </w:rPr>
      </w:pPr>
      <w:r w:rsidRPr="00817045">
        <w:rPr>
          <w:rFonts w:ascii="宋体" w:hAnsi="宋体" w:cs="宋体" w:hint="eastAsia"/>
          <w:color w:val="111111"/>
          <w:kern w:val="0"/>
          <w:sz w:val="22"/>
        </w:rPr>
        <w:t>2. 在SCIE收录期刊发表护理学术论文</w:t>
      </w:r>
      <w:r w:rsidRPr="00817045">
        <w:rPr>
          <w:rFonts w:ascii="宋体" w:hAnsi="宋体" w:cs="宋体" w:hint="eastAsia"/>
          <w:kern w:val="0"/>
          <w:sz w:val="22"/>
        </w:rPr>
        <w:t>加5分</w:t>
      </w:r>
      <w:r w:rsidRPr="00817045">
        <w:rPr>
          <w:rFonts w:ascii="宋体" w:hAnsi="宋体" w:cs="宋体"/>
          <w:kern w:val="0"/>
          <w:sz w:val="22"/>
        </w:rPr>
        <w:t>/</w:t>
      </w:r>
      <w:r w:rsidRPr="00817045">
        <w:rPr>
          <w:rFonts w:ascii="宋体" w:hAnsi="宋体" w:cs="宋体" w:hint="eastAsia"/>
          <w:kern w:val="0"/>
          <w:sz w:val="22"/>
        </w:rPr>
        <w:t>篇；</w:t>
      </w:r>
    </w:p>
    <w:p w:rsidR="007E0687" w:rsidRPr="00817045" w:rsidRDefault="007E0687" w:rsidP="007E0687">
      <w:pPr>
        <w:spacing w:line="360" w:lineRule="auto"/>
        <w:ind w:firstLineChars="200" w:firstLine="440"/>
        <w:rPr>
          <w:rFonts w:ascii="宋体" w:hAnsi="宋体" w:cs="宋体"/>
          <w:kern w:val="0"/>
          <w:sz w:val="22"/>
        </w:rPr>
      </w:pPr>
      <w:r w:rsidRPr="00817045">
        <w:rPr>
          <w:rFonts w:ascii="宋体" w:hAnsi="宋体" w:cs="宋体" w:hint="eastAsia"/>
          <w:kern w:val="0"/>
          <w:sz w:val="22"/>
        </w:rPr>
        <w:t>3. 在中文核心期刊发表护理学术论文加 3分</w:t>
      </w:r>
      <w:r w:rsidRPr="00817045">
        <w:rPr>
          <w:rFonts w:ascii="宋体" w:hAnsi="宋体" w:cs="宋体"/>
          <w:kern w:val="0"/>
          <w:sz w:val="22"/>
        </w:rPr>
        <w:t>/</w:t>
      </w:r>
      <w:r w:rsidRPr="00817045">
        <w:rPr>
          <w:rFonts w:ascii="宋体" w:hAnsi="宋体" w:cs="宋体" w:hint="eastAsia"/>
          <w:kern w:val="0"/>
          <w:sz w:val="22"/>
        </w:rPr>
        <w:t>篇；</w:t>
      </w:r>
    </w:p>
    <w:p w:rsidR="007E0687" w:rsidRPr="00817045" w:rsidRDefault="007E0687" w:rsidP="007E0687">
      <w:pPr>
        <w:spacing w:line="360" w:lineRule="auto"/>
        <w:ind w:leftChars="171" w:left="359" w:firstLineChars="50" w:firstLine="110"/>
        <w:rPr>
          <w:rFonts w:ascii="宋体" w:hAnsi="宋体" w:cs="宋体"/>
          <w:kern w:val="0"/>
          <w:sz w:val="22"/>
        </w:rPr>
      </w:pPr>
      <w:r w:rsidRPr="00817045">
        <w:rPr>
          <w:rFonts w:ascii="宋体" w:hAnsi="宋体" w:cs="宋体" w:hint="eastAsia"/>
          <w:kern w:val="0"/>
          <w:sz w:val="22"/>
        </w:rPr>
        <w:lastRenderedPageBreak/>
        <w:t>4. 学术论文在国际护理学术会议上宣讲，并被正式收录论文集加 5分，被</w:t>
      </w:r>
    </w:p>
    <w:p w:rsidR="007E0687" w:rsidRPr="00817045" w:rsidRDefault="007E0687" w:rsidP="007E0687">
      <w:pPr>
        <w:spacing w:line="360" w:lineRule="auto"/>
        <w:rPr>
          <w:rFonts w:ascii="宋体" w:hAnsi="宋体" w:cs="宋体"/>
          <w:kern w:val="0"/>
          <w:sz w:val="22"/>
        </w:rPr>
      </w:pPr>
      <w:r w:rsidRPr="00817045">
        <w:rPr>
          <w:rFonts w:ascii="宋体" w:hAnsi="宋体" w:cs="宋体" w:hint="eastAsia"/>
          <w:kern w:val="0"/>
          <w:sz w:val="22"/>
        </w:rPr>
        <w:t>大会作为张贴论文，加3分；学术论文在国内护理学术会议上宣讲并被正式收录论文集加 3分，被大会作为张贴论文，加1分；</w:t>
      </w:r>
    </w:p>
    <w:p w:rsidR="007E0687" w:rsidRPr="00817045" w:rsidRDefault="007E0687" w:rsidP="007E0687">
      <w:pPr>
        <w:spacing w:line="360" w:lineRule="auto"/>
        <w:ind w:firstLineChars="200" w:firstLine="440"/>
        <w:rPr>
          <w:rFonts w:ascii="宋体" w:hAnsi="宋体" w:cs="宋体"/>
          <w:color w:val="111111"/>
          <w:kern w:val="0"/>
          <w:sz w:val="22"/>
        </w:rPr>
      </w:pPr>
      <w:r w:rsidRPr="00817045">
        <w:rPr>
          <w:rFonts w:ascii="宋体" w:hAnsi="宋体" w:cs="宋体" w:hint="eastAsia"/>
          <w:kern w:val="0"/>
          <w:sz w:val="22"/>
        </w:rPr>
        <w:t>5. 参与国家级规划教材或学术论著编写，一万到二万字加1分，二万到三</w:t>
      </w:r>
      <w:r w:rsidRPr="00817045">
        <w:rPr>
          <w:rFonts w:ascii="宋体" w:hAnsi="宋体" w:cs="宋体" w:hint="eastAsia"/>
          <w:color w:val="111111"/>
          <w:kern w:val="0"/>
          <w:sz w:val="22"/>
        </w:rPr>
        <w:t>万字加1.5分，三万到四万字加2分，四万字到五万字加2.5分；五万字以上加3分；</w:t>
      </w:r>
    </w:p>
    <w:p w:rsidR="007E0687" w:rsidRPr="00817045" w:rsidRDefault="007E0687" w:rsidP="007E0687">
      <w:pPr>
        <w:spacing w:line="360" w:lineRule="auto"/>
        <w:ind w:firstLineChars="200" w:firstLine="440"/>
        <w:rPr>
          <w:rFonts w:ascii="宋体" w:hAnsi="宋体" w:cs="宋体"/>
          <w:color w:val="111111"/>
          <w:kern w:val="0"/>
          <w:sz w:val="22"/>
        </w:rPr>
      </w:pPr>
      <w:r w:rsidRPr="00817045">
        <w:rPr>
          <w:rFonts w:ascii="宋体" w:hAnsi="宋体" w:cs="宋体" w:hint="eastAsia"/>
          <w:color w:val="111111"/>
          <w:kern w:val="0"/>
          <w:sz w:val="22"/>
        </w:rPr>
        <w:t>6. 参与国家级项目并结项加5分；参与省部级项目并结项加3分；参与地厅级项目并结项加2分；</w:t>
      </w:r>
    </w:p>
    <w:p w:rsidR="007E0687" w:rsidRPr="00817045" w:rsidRDefault="007E0687" w:rsidP="007E0687">
      <w:pPr>
        <w:spacing w:line="360" w:lineRule="auto"/>
        <w:ind w:firstLineChars="200" w:firstLine="440"/>
        <w:rPr>
          <w:rFonts w:ascii="宋体" w:hAnsi="宋体" w:cs="宋体"/>
          <w:color w:val="111111"/>
          <w:kern w:val="0"/>
          <w:sz w:val="22"/>
        </w:rPr>
      </w:pPr>
      <w:r w:rsidRPr="00817045">
        <w:rPr>
          <w:rFonts w:ascii="宋体" w:hAnsi="宋体" w:cs="宋体" w:hint="eastAsia"/>
          <w:color w:val="111111"/>
          <w:kern w:val="0"/>
          <w:sz w:val="22"/>
        </w:rPr>
        <w:t>7. 参与获得国家发明专利并</w:t>
      </w:r>
      <w:r w:rsidRPr="00817045">
        <w:rPr>
          <w:rFonts w:ascii="宋体" w:hAnsi="宋体" w:cs="宋体" w:hint="eastAsia"/>
          <w:kern w:val="0"/>
          <w:sz w:val="22"/>
        </w:rPr>
        <w:t>专属权归属郑州大学，加3分；参与获得国家实用专利</w:t>
      </w:r>
      <w:r w:rsidRPr="00817045">
        <w:rPr>
          <w:rFonts w:ascii="宋体" w:hAnsi="宋体" w:cs="宋体" w:hint="eastAsia"/>
          <w:color w:val="111111"/>
          <w:kern w:val="0"/>
          <w:sz w:val="22"/>
        </w:rPr>
        <w:t>并</w:t>
      </w:r>
      <w:r w:rsidRPr="00817045">
        <w:rPr>
          <w:rFonts w:ascii="宋体" w:hAnsi="宋体" w:cs="宋体" w:hint="eastAsia"/>
          <w:kern w:val="0"/>
          <w:sz w:val="22"/>
        </w:rPr>
        <w:t>专属权归属郑州大学加1分；</w:t>
      </w:r>
    </w:p>
    <w:p w:rsidR="007E0687" w:rsidRPr="00817045" w:rsidRDefault="007E0687" w:rsidP="007E0687">
      <w:pPr>
        <w:spacing w:line="360" w:lineRule="auto"/>
        <w:ind w:firstLineChars="200" w:firstLine="440"/>
        <w:rPr>
          <w:rFonts w:ascii="宋体" w:hAnsi="宋体" w:cs="宋体"/>
          <w:kern w:val="0"/>
          <w:sz w:val="22"/>
        </w:rPr>
      </w:pPr>
      <w:r w:rsidRPr="00817045">
        <w:rPr>
          <w:rFonts w:ascii="宋体" w:hAnsi="宋体" w:cs="宋体" w:hint="eastAsia"/>
          <w:color w:val="111111"/>
          <w:kern w:val="0"/>
          <w:sz w:val="22"/>
        </w:rPr>
        <w:t>8.主持郑州大学研究生科学研究基金项目并结</w:t>
      </w:r>
      <w:r w:rsidRPr="00817045">
        <w:rPr>
          <w:rFonts w:ascii="宋体" w:hAnsi="宋体" w:cs="宋体" w:hint="eastAsia"/>
          <w:kern w:val="0"/>
          <w:sz w:val="22"/>
        </w:rPr>
        <w:t>项，加5分；第二完成人加3分，第三完成人加2分。</w:t>
      </w:r>
    </w:p>
    <w:p w:rsidR="007E0687" w:rsidRPr="00817045" w:rsidRDefault="007E0687" w:rsidP="007E0687">
      <w:pPr>
        <w:spacing w:line="360" w:lineRule="auto"/>
        <w:ind w:firstLineChars="200" w:firstLine="440"/>
        <w:rPr>
          <w:rFonts w:ascii="宋体" w:hAnsi="宋体" w:cs="宋体"/>
          <w:kern w:val="0"/>
          <w:sz w:val="22"/>
        </w:rPr>
      </w:pPr>
      <w:r w:rsidRPr="00817045">
        <w:rPr>
          <w:rFonts w:ascii="宋体" w:hAnsi="宋体" w:cs="宋体" w:hint="eastAsia"/>
          <w:kern w:val="0"/>
          <w:sz w:val="22"/>
        </w:rPr>
        <w:t>9.参加郑州大学研究生专题创新论坛，并获得“最佳宣讲人”或者“最佳论文奖”，每获一次加2分；</w:t>
      </w:r>
    </w:p>
    <w:p w:rsidR="007E0687" w:rsidRPr="00817045" w:rsidRDefault="007E0687" w:rsidP="007E0687">
      <w:pPr>
        <w:spacing w:line="360" w:lineRule="auto"/>
        <w:ind w:leftChars="171" w:left="359" w:firstLineChars="50" w:firstLine="110"/>
        <w:rPr>
          <w:rFonts w:ascii="宋体" w:hAnsi="宋体" w:cs="宋体"/>
          <w:kern w:val="0"/>
          <w:sz w:val="22"/>
        </w:rPr>
      </w:pPr>
      <w:r w:rsidRPr="00817045">
        <w:rPr>
          <w:rFonts w:ascii="宋体" w:hAnsi="宋体" w:cs="宋体" w:hint="eastAsia"/>
          <w:kern w:val="0"/>
          <w:sz w:val="22"/>
        </w:rPr>
        <w:t>10.参加院研究生学术沙龙做论文汇报，并获得沙龙之星，每获一次加1分。</w:t>
      </w:r>
    </w:p>
    <w:p w:rsidR="007E0687" w:rsidRPr="00817045" w:rsidRDefault="007E0687" w:rsidP="007E0687">
      <w:pPr>
        <w:spacing w:line="360" w:lineRule="auto"/>
        <w:rPr>
          <w:rFonts w:ascii="宋体" w:hAnsi="宋体" w:cs="宋体"/>
          <w:kern w:val="0"/>
          <w:sz w:val="22"/>
        </w:rPr>
      </w:pPr>
      <w:r w:rsidRPr="00817045">
        <w:rPr>
          <w:rFonts w:ascii="宋体" w:hAnsi="宋体" w:cs="宋体" w:hint="eastAsia"/>
          <w:kern w:val="0"/>
          <w:sz w:val="22"/>
        </w:rPr>
        <w:t>备注：</w:t>
      </w:r>
      <w:r w:rsidR="00DF4456">
        <w:rPr>
          <w:rFonts w:ascii="宋体" w:hAnsi="宋体" w:cs="宋体" w:hint="eastAsia"/>
          <w:kern w:val="0"/>
          <w:sz w:val="22"/>
        </w:rPr>
        <w:t>（</w:t>
      </w:r>
      <w:r w:rsidRPr="00817045">
        <w:rPr>
          <w:rFonts w:ascii="宋体" w:hAnsi="宋体" w:cs="宋体" w:hint="eastAsia"/>
          <w:kern w:val="0"/>
          <w:sz w:val="22"/>
        </w:rPr>
        <w:t>1</w:t>
      </w:r>
      <w:r w:rsidR="00DF4456">
        <w:rPr>
          <w:rFonts w:ascii="宋体" w:hAnsi="宋体" w:cs="宋体" w:hint="eastAsia"/>
          <w:kern w:val="0"/>
          <w:sz w:val="22"/>
        </w:rPr>
        <w:t>）</w:t>
      </w:r>
      <w:r w:rsidRPr="00817045">
        <w:rPr>
          <w:rFonts w:ascii="宋体" w:hAnsi="宋体" w:cs="宋体" w:hint="eastAsia"/>
          <w:kern w:val="0"/>
          <w:sz w:val="22"/>
        </w:rPr>
        <w:t>各类分值累计相加最高限度为40分；</w:t>
      </w:r>
    </w:p>
    <w:p w:rsidR="007E0687" w:rsidRPr="00817045" w:rsidRDefault="00DF4456" w:rsidP="007E0687">
      <w:pPr>
        <w:spacing w:line="360" w:lineRule="auto"/>
        <w:ind w:firstLineChars="300" w:firstLine="660"/>
        <w:rPr>
          <w:rFonts w:ascii="宋体" w:hAnsi="宋体" w:cs="宋体"/>
          <w:kern w:val="0"/>
          <w:sz w:val="22"/>
        </w:rPr>
      </w:pPr>
      <w:r>
        <w:rPr>
          <w:rFonts w:ascii="宋体" w:hAnsi="宋体" w:cs="宋体" w:hint="eastAsia"/>
          <w:kern w:val="0"/>
          <w:sz w:val="22"/>
        </w:rPr>
        <w:t>（</w:t>
      </w:r>
      <w:r w:rsidR="007E0687" w:rsidRPr="00817045">
        <w:rPr>
          <w:rFonts w:ascii="宋体" w:hAnsi="宋体" w:cs="宋体" w:hint="eastAsia"/>
          <w:kern w:val="0"/>
          <w:sz w:val="22"/>
        </w:rPr>
        <w:t>2</w:t>
      </w:r>
      <w:r>
        <w:rPr>
          <w:rFonts w:ascii="宋体" w:hAnsi="宋体" w:cs="宋体" w:hint="eastAsia"/>
          <w:kern w:val="0"/>
          <w:sz w:val="22"/>
        </w:rPr>
        <w:t>）</w:t>
      </w:r>
      <w:r w:rsidR="007E0687" w:rsidRPr="00817045">
        <w:rPr>
          <w:rFonts w:ascii="宋体" w:hAnsi="宋体" w:cs="宋体" w:hint="eastAsia"/>
          <w:kern w:val="0"/>
          <w:sz w:val="22"/>
        </w:rPr>
        <w:t>获得各类学术成果时间须是入学起到本学年9月</w:t>
      </w:r>
      <w:r>
        <w:rPr>
          <w:rFonts w:ascii="宋体" w:hAnsi="宋体" w:cs="宋体" w:hint="eastAsia"/>
          <w:kern w:val="0"/>
          <w:sz w:val="22"/>
        </w:rPr>
        <w:t>30</w:t>
      </w:r>
      <w:r w:rsidR="007E0687" w:rsidRPr="00817045">
        <w:rPr>
          <w:rFonts w:ascii="宋体" w:hAnsi="宋体" w:cs="宋体" w:hint="eastAsia"/>
          <w:kern w:val="0"/>
          <w:sz w:val="22"/>
        </w:rPr>
        <w:t>日；</w:t>
      </w:r>
      <w:r>
        <w:rPr>
          <w:rFonts w:ascii="宋体" w:hAnsi="宋体" w:cs="宋体" w:hint="eastAsia"/>
          <w:kern w:val="0"/>
          <w:sz w:val="22"/>
        </w:rPr>
        <w:t>新生可根据其在本科阶段取得的科研成果。</w:t>
      </w:r>
    </w:p>
    <w:p w:rsidR="00DF4456" w:rsidRDefault="00DF4456" w:rsidP="00DF4456">
      <w:pPr>
        <w:spacing w:line="360" w:lineRule="auto"/>
        <w:ind w:leftChars="342" w:left="1048" w:hangingChars="150" w:hanging="330"/>
        <w:rPr>
          <w:rFonts w:ascii="宋体" w:hAnsi="宋体" w:cs="宋体"/>
          <w:color w:val="111111"/>
          <w:kern w:val="0"/>
          <w:sz w:val="22"/>
        </w:rPr>
      </w:pPr>
      <w:r>
        <w:rPr>
          <w:rFonts w:ascii="宋体" w:hAnsi="宋体" w:cs="宋体" w:hint="eastAsia"/>
          <w:kern w:val="0"/>
          <w:sz w:val="22"/>
        </w:rPr>
        <w:t>（</w:t>
      </w:r>
      <w:r w:rsidR="007E0687" w:rsidRPr="00817045">
        <w:rPr>
          <w:rFonts w:ascii="宋体" w:hAnsi="宋体" w:cs="宋体" w:hint="eastAsia"/>
          <w:kern w:val="0"/>
          <w:sz w:val="22"/>
        </w:rPr>
        <w:t>3</w:t>
      </w:r>
      <w:r>
        <w:rPr>
          <w:rFonts w:ascii="宋体" w:hAnsi="宋体" w:cs="宋体" w:hint="eastAsia"/>
          <w:kern w:val="0"/>
          <w:sz w:val="22"/>
        </w:rPr>
        <w:t>）</w:t>
      </w:r>
      <w:r w:rsidR="007E0687" w:rsidRPr="00817045">
        <w:rPr>
          <w:rFonts w:ascii="宋体" w:hAnsi="宋体" w:cs="宋体" w:hint="eastAsia"/>
          <w:kern w:val="0"/>
          <w:sz w:val="22"/>
        </w:rPr>
        <w:t>所发表论文本人需是第一作者（含导师是第一作者，本人为第二</w:t>
      </w:r>
      <w:r w:rsidR="007E0687" w:rsidRPr="00817045">
        <w:rPr>
          <w:rFonts w:ascii="宋体" w:hAnsi="宋体" w:cs="宋体" w:hint="eastAsia"/>
          <w:color w:val="111111"/>
          <w:kern w:val="0"/>
          <w:sz w:val="22"/>
        </w:rPr>
        <w:t>作者）且</w:t>
      </w:r>
    </w:p>
    <w:p w:rsidR="007E0687" w:rsidRPr="00817045" w:rsidRDefault="007E0687" w:rsidP="00DF4456">
      <w:pPr>
        <w:spacing w:line="360" w:lineRule="auto"/>
        <w:rPr>
          <w:rFonts w:ascii="宋体" w:hAnsi="宋体" w:cs="宋体"/>
          <w:color w:val="111111"/>
          <w:kern w:val="0"/>
          <w:sz w:val="22"/>
        </w:rPr>
      </w:pPr>
      <w:r w:rsidRPr="00817045">
        <w:rPr>
          <w:rFonts w:ascii="宋体" w:hAnsi="宋体" w:cs="宋体" w:hint="eastAsia"/>
          <w:color w:val="111111"/>
          <w:kern w:val="0"/>
          <w:sz w:val="22"/>
        </w:rPr>
        <w:t>以郑州大学名义发表；</w:t>
      </w:r>
    </w:p>
    <w:p w:rsidR="007E0687" w:rsidRPr="00817045" w:rsidRDefault="00DF4456" w:rsidP="007E0687">
      <w:pPr>
        <w:spacing w:line="360" w:lineRule="auto"/>
        <w:ind w:firstLineChars="300" w:firstLine="660"/>
        <w:rPr>
          <w:rFonts w:ascii="宋体" w:hAnsi="宋体" w:cs="宋体"/>
          <w:color w:val="111111"/>
          <w:kern w:val="0"/>
          <w:sz w:val="22"/>
        </w:rPr>
      </w:pPr>
      <w:r>
        <w:rPr>
          <w:rFonts w:ascii="宋体" w:hAnsi="宋体" w:cs="宋体" w:hint="eastAsia"/>
          <w:color w:val="111111"/>
          <w:kern w:val="0"/>
          <w:sz w:val="22"/>
        </w:rPr>
        <w:t>（</w:t>
      </w:r>
      <w:r w:rsidR="007E0687" w:rsidRPr="00817045">
        <w:rPr>
          <w:rFonts w:ascii="宋体" w:hAnsi="宋体" w:cs="宋体" w:hint="eastAsia"/>
          <w:color w:val="111111"/>
          <w:kern w:val="0"/>
          <w:sz w:val="22"/>
        </w:rPr>
        <w:t>4</w:t>
      </w:r>
      <w:r>
        <w:rPr>
          <w:rFonts w:ascii="宋体" w:hAnsi="宋体" w:cs="宋体" w:hint="eastAsia"/>
          <w:color w:val="111111"/>
          <w:kern w:val="0"/>
          <w:sz w:val="22"/>
        </w:rPr>
        <w:t>）</w:t>
      </w:r>
      <w:r w:rsidR="007E0687" w:rsidRPr="00817045">
        <w:rPr>
          <w:rFonts w:ascii="宋体" w:hAnsi="宋体" w:cs="宋体" w:hint="eastAsia"/>
          <w:color w:val="111111"/>
          <w:kern w:val="0"/>
          <w:sz w:val="22"/>
        </w:rPr>
        <w:t>所计算的论文需提供原件、复印件、检索证明（录用证明由评定委员会审核核实）；</w:t>
      </w:r>
    </w:p>
    <w:p w:rsidR="007E0687" w:rsidRPr="00817045" w:rsidRDefault="00DF4456" w:rsidP="007E0687">
      <w:pPr>
        <w:spacing w:line="360" w:lineRule="auto"/>
        <w:ind w:leftChars="342" w:left="1048" w:hangingChars="150" w:hanging="330"/>
        <w:rPr>
          <w:rFonts w:ascii="宋体" w:hAnsi="宋体" w:cs="宋体"/>
          <w:color w:val="111111"/>
          <w:kern w:val="0"/>
          <w:sz w:val="22"/>
        </w:rPr>
      </w:pPr>
      <w:r>
        <w:rPr>
          <w:rFonts w:ascii="宋体" w:hAnsi="宋体" w:cs="宋体" w:hint="eastAsia"/>
          <w:color w:val="111111"/>
          <w:kern w:val="0"/>
          <w:sz w:val="22"/>
        </w:rPr>
        <w:t>（</w:t>
      </w:r>
      <w:r w:rsidR="007E0687" w:rsidRPr="00817045">
        <w:rPr>
          <w:rFonts w:ascii="宋体" w:hAnsi="宋体" w:cs="宋体" w:hint="eastAsia"/>
          <w:color w:val="111111"/>
          <w:kern w:val="0"/>
          <w:sz w:val="22"/>
        </w:rPr>
        <w:t>5</w:t>
      </w:r>
      <w:r>
        <w:rPr>
          <w:rFonts w:ascii="宋体" w:hAnsi="宋体" w:cs="宋体" w:hint="eastAsia"/>
          <w:color w:val="111111"/>
          <w:kern w:val="0"/>
          <w:sz w:val="22"/>
        </w:rPr>
        <w:t>）</w:t>
      </w:r>
      <w:r w:rsidR="007E0687" w:rsidRPr="00817045">
        <w:rPr>
          <w:rFonts w:ascii="宋体" w:hAnsi="宋体" w:cs="宋体" w:hint="eastAsia"/>
          <w:color w:val="111111"/>
          <w:kern w:val="0"/>
          <w:sz w:val="22"/>
        </w:rPr>
        <w:t>科研项目须提供结项证书、科研成果获奖证书原件和复印件；</w:t>
      </w:r>
    </w:p>
    <w:p w:rsidR="007E0687" w:rsidRPr="00817045" w:rsidRDefault="00DF4456" w:rsidP="007E0687">
      <w:pPr>
        <w:spacing w:line="360" w:lineRule="auto"/>
        <w:ind w:leftChars="342" w:left="1048" w:hangingChars="150" w:hanging="330"/>
        <w:rPr>
          <w:rFonts w:ascii="宋体" w:hAnsi="宋体" w:cs="宋体"/>
          <w:color w:val="111111"/>
          <w:kern w:val="0"/>
          <w:sz w:val="22"/>
        </w:rPr>
      </w:pPr>
      <w:r>
        <w:rPr>
          <w:rFonts w:ascii="宋体" w:hAnsi="宋体" w:cs="宋体" w:hint="eastAsia"/>
          <w:color w:val="111111"/>
          <w:kern w:val="0"/>
          <w:sz w:val="22"/>
        </w:rPr>
        <w:t>（</w:t>
      </w:r>
      <w:r w:rsidR="007E0687" w:rsidRPr="00817045">
        <w:rPr>
          <w:rFonts w:ascii="宋体" w:hAnsi="宋体" w:cs="宋体" w:hint="eastAsia"/>
          <w:color w:val="111111"/>
          <w:kern w:val="0"/>
          <w:sz w:val="22"/>
        </w:rPr>
        <w:t>6</w:t>
      </w:r>
      <w:r>
        <w:rPr>
          <w:rFonts w:ascii="宋体" w:hAnsi="宋体" w:cs="宋体" w:hint="eastAsia"/>
          <w:color w:val="111111"/>
          <w:kern w:val="0"/>
          <w:sz w:val="22"/>
        </w:rPr>
        <w:t>）</w:t>
      </w:r>
      <w:r w:rsidR="007E0687" w:rsidRPr="00817045">
        <w:rPr>
          <w:rFonts w:ascii="宋体" w:hAnsi="宋体" w:cs="宋体" w:hint="eastAsia"/>
          <w:color w:val="111111"/>
          <w:kern w:val="0"/>
          <w:sz w:val="22"/>
        </w:rPr>
        <w:t>所编写教材或论著要求上交原件及字数证明；</w:t>
      </w:r>
    </w:p>
    <w:p w:rsidR="00DF4456" w:rsidRDefault="00DF4456" w:rsidP="00DF4456">
      <w:pPr>
        <w:spacing w:line="360" w:lineRule="auto"/>
        <w:ind w:leftChars="342" w:left="1048" w:hangingChars="150" w:hanging="330"/>
        <w:rPr>
          <w:rFonts w:ascii="宋体" w:hAnsi="宋体" w:cs="宋体"/>
          <w:color w:val="111111"/>
          <w:kern w:val="0"/>
          <w:sz w:val="22"/>
        </w:rPr>
      </w:pPr>
      <w:r>
        <w:rPr>
          <w:rFonts w:ascii="宋体" w:hAnsi="宋体" w:cs="宋体" w:hint="eastAsia"/>
          <w:color w:val="111111"/>
          <w:kern w:val="0"/>
          <w:sz w:val="22"/>
        </w:rPr>
        <w:t>（7）</w:t>
      </w:r>
      <w:r w:rsidR="007E0687" w:rsidRPr="00817045">
        <w:rPr>
          <w:rFonts w:ascii="宋体" w:hAnsi="宋体" w:cs="宋体" w:hint="eastAsia"/>
          <w:color w:val="111111"/>
          <w:kern w:val="0"/>
          <w:sz w:val="22"/>
        </w:rPr>
        <w:t>会议宣讲论文或张贴论文要求上交会议录用证明和论文集原件、复印件，</w:t>
      </w:r>
    </w:p>
    <w:p w:rsidR="007E0687" w:rsidRPr="00817045" w:rsidRDefault="007E0687" w:rsidP="00DF4456">
      <w:pPr>
        <w:spacing w:line="360" w:lineRule="auto"/>
        <w:rPr>
          <w:rFonts w:ascii="宋体" w:hAnsi="宋体" w:cs="宋体"/>
          <w:color w:val="111111"/>
          <w:kern w:val="0"/>
          <w:sz w:val="22"/>
        </w:rPr>
      </w:pPr>
      <w:r w:rsidRPr="00817045">
        <w:rPr>
          <w:rFonts w:ascii="宋体" w:hAnsi="宋体" w:cs="宋体" w:hint="eastAsia"/>
          <w:color w:val="111111"/>
          <w:kern w:val="0"/>
          <w:sz w:val="22"/>
        </w:rPr>
        <w:t>或者其他可以证明的材料。</w:t>
      </w:r>
    </w:p>
    <w:p w:rsidR="007E0687" w:rsidRPr="00817045" w:rsidRDefault="00DF4456" w:rsidP="007E0687">
      <w:pPr>
        <w:spacing w:line="360" w:lineRule="auto"/>
        <w:ind w:leftChars="342" w:left="1048" w:hangingChars="150" w:hanging="330"/>
        <w:rPr>
          <w:rFonts w:ascii="宋体" w:hAnsi="宋体" w:cs="宋体"/>
          <w:color w:val="111111"/>
          <w:kern w:val="0"/>
          <w:sz w:val="22"/>
        </w:rPr>
      </w:pPr>
      <w:r>
        <w:rPr>
          <w:rFonts w:ascii="宋体" w:hAnsi="宋体" w:cs="宋体" w:hint="eastAsia"/>
          <w:color w:val="111111"/>
          <w:kern w:val="0"/>
          <w:sz w:val="22"/>
        </w:rPr>
        <w:t>（8）</w:t>
      </w:r>
      <w:r w:rsidR="007E0687" w:rsidRPr="00817045">
        <w:rPr>
          <w:rFonts w:ascii="宋体" w:hAnsi="宋体" w:cs="宋体" w:hint="eastAsia"/>
          <w:color w:val="111111"/>
          <w:kern w:val="0"/>
          <w:sz w:val="22"/>
        </w:rPr>
        <w:t xml:space="preserve"> 相关称号和荣誉上交相关证书及复印件；</w:t>
      </w:r>
    </w:p>
    <w:p w:rsidR="007E0687" w:rsidRPr="00817045" w:rsidRDefault="00DF4456" w:rsidP="007E0687">
      <w:pPr>
        <w:spacing w:line="360" w:lineRule="auto"/>
        <w:ind w:leftChars="342" w:left="1048" w:hangingChars="150" w:hanging="330"/>
        <w:rPr>
          <w:rFonts w:ascii="宋体" w:hAnsi="宋体" w:cs="宋体"/>
          <w:color w:val="111111"/>
          <w:kern w:val="0"/>
          <w:sz w:val="22"/>
        </w:rPr>
      </w:pPr>
      <w:r>
        <w:rPr>
          <w:rFonts w:ascii="宋体" w:hAnsi="宋体" w:cs="宋体" w:hint="eastAsia"/>
          <w:color w:val="111111"/>
          <w:kern w:val="0"/>
          <w:sz w:val="22"/>
        </w:rPr>
        <w:t>（9）</w:t>
      </w:r>
      <w:r w:rsidR="007E0687" w:rsidRPr="00817045">
        <w:rPr>
          <w:rFonts w:ascii="宋体" w:hAnsi="宋体" w:cs="宋体" w:hint="eastAsia"/>
          <w:color w:val="111111"/>
          <w:kern w:val="0"/>
          <w:sz w:val="22"/>
        </w:rPr>
        <w:t>以上所有材料的复印件评审后留存科研办存档；</w:t>
      </w:r>
    </w:p>
    <w:p w:rsidR="007E0687" w:rsidRPr="00817045" w:rsidRDefault="007E0687" w:rsidP="00DF4456">
      <w:pPr>
        <w:spacing w:line="360" w:lineRule="auto"/>
        <w:ind w:firstLineChars="147" w:firstLine="325"/>
        <w:rPr>
          <w:rFonts w:ascii="宋体" w:hAnsi="宋体" w:cs="宋体"/>
          <w:b/>
          <w:color w:val="111111"/>
          <w:kern w:val="0"/>
          <w:sz w:val="22"/>
        </w:rPr>
      </w:pPr>
      <w:r w:rsidRPr="00817045">
        <w:rPr>
          <w:rFonts w:ascii="宋体" w:hAnsi="宋体" w:cs="宋体" w:hint="eastAsia"/>
          <w:b/>
          <w:color w:val="111111"/>
          <w:kern w:val="0"/>
          <w:sz w:val="22"/>
        </w:rPr>
        <w:t>（三）</w:t>
      </w:r>
      <w:r w:rsidR="00DF4456">
        <w:rPr>
          <w:rFonts w:ascii="宋体" w:hAnsi="宋体" w:cs="宋体" w:hint="eastAsia"/>
          <w:b/>
          <w:color w:val="111111"/>
          <w:kern w:val="0"/>
          <w:sz w:val="22"/>
        </w:rPr>
        <w:t>其他方面</w:t>
      </w:r>
      <w:r w:rsidRPr="00817045">
        <w:rPr>
          <w:rFonts w:ascii="宋体" w:hAnsi="宋体" w:cs="宋体" w:hint="eastAsia"/>
          <w:b/>
          <w:color w:val="111111"/>
          <w:kern w:val="0"/>
          <w:sz w:val="22"/>
        </w:rPr>
        <w:t>（</w:t>
      </w:r>
      <w:r w:rsidR="00DF4456">
        <w:rPr>
          <w:rFonts w:ascii="宋体" w:hAnsi="宋体" w:cs="宋体" w:hint="eastAsia"/>
          <w:b/>
          <w:color w:val="111111"/>
          <w:kern w:val="0"/>
          <w:sz w:val="22"/>
        </w:rPr>
        <w:t>1</w:t>
      </w:r>
      <w:r w:rsidRPr="00817045">
        <w:rPr>
          <w:rFonts w:ascii="宋体" w:hAnsi="宋体" w:cs="宋体" w:hint="eastAsia"/>
          <w:b/>
          <w:color w:val="111111"/>
          <w:kern w:val="0"/>
          <w:sz w:val="22"/>
        </w:rPr>
        <w:t>0分</w:t>
      </w:r>
      <w:r w:rsidR="00B32B8E">
        <w:rPr>
          <w:rFonts w:ascii="宋体" w:hAnsi="宋体" w:cs="宋体" w:hint="eastAsia"/>
          <w:b/>
          <w:color w:val="111111"/>
          <w:kern w:val="0"/>
          <w:sz w:val="22"/>
        </w:rPr>
        <w:t>，占10%</w:t>
      </w:r>
      <w:r w:rsidRPr="00817045">
        <w:rPr>
          <w:rFonts w:ascii="宋体" w:hAnsi="宋体" w:cs="宋体" w:hint="eastAsia"/>
          <w:b/>
          <w:color w:val="111111"/>
          <w:kern w:val="0"/>
          <w:sz w:val="22"/>
        </w:rPr>
        <w:t xml:space="preserve">）  </w:t>
      </w:r>
    </w:p>
    <w:p w:rsidR="007E0687" w:rsidRPr="00817045" w:rsidRDefault="007E0687" w:rsidP="00DF4456">
      <w:pPr>
        <w:spacing w:line="360" w:lineRule="auto"/>
        <w:ind w:firstLineChars="196" w:firstLine="433"/>
        <w:rPr>
          <w:rFonts w:ascii="宋体" w:hAnsi="宋体" w:cs="宋体"/>
          <w:b/>
          <w:color w:val="111111"/>
          <w:kern w:val="0"/>
          <w:sz w:val="22"/>
        </w:rPr>
      </w:pPr>
      <w:r w:rsidRPr="00817045">
        <w:rPr>
          <w:rFonts w:ascii="宋体" w:hAnsi="宋体" w:cs="宋体" w:hint="eastAsia"/>
          <w:b/>
          <w:color w:val="111111"/>
          <w:kern w:val="0"/>
          <w:sz w:val="22"/>
        </w:rPr>
        <w:t>1. 相关荣誉的评分 占</w:t>
      </w:r>
      <w:r w:rsidR="00DF4456">
        <w:rPr>
          <w:rFonts w:ascii="宋体" w:hAnsi="宋体" w:cs="宋体" w:hint="eastAsia"/>
          <w:b/>
          <w:color w:val="111111"/>
          <w:kern w:val="0"/>
          <w:sz w:val="22"/>
        </w:rPr>
        <w:t>5</w:t>
      </w:r>
      <w:r w:rsidRPr="00817045">
        <w:rPr>
          <w:rFonts w:ascii="宋体" w:hAnsi="宋体" w:cs="宋体" w:hint="eastAsia"/>
          <w:b/>
          <w:color w:val="111111"/>
          <w:kern w:val="0"/>
          <w:sz w:val="22"/>
        </w:rPr>
        <w:t xml:space="preserve">%  </w:t>
      </w:r>
    </w:p>
    <w:p w:rsidR="007E0687" w:rsidRPr="00817045" w:rsidRDefault="00DF4456" w:rsidP="007E0687">
      <w:pPr>
        <w:spacing w:line="360" w:lineRule="auto"/>
        <w:ind w:leftChars="342" w:left="1048" w:hangingChars="150" w:hanging="330"/>
        <w:rPr>
          <w:rFonts w:ascii="宋体" w:hAnsi="宋体" w:cs="宋体"/>
          <w:color w:val="111111"/>
          <w:kern w:val="0"/>
          <w:sz w:val="22"/>
        </w:rPr>
      </w:pPr>
      <w:r>
        <w:rPr>
          <w:rFonts w:ascii="宋体" w:hAnsi="宋体" w:cs="宋体" w:hint="eastAsia"/>
          <w:color w:val="111111"/>
          <w:kern w:val="0"/>
          <w:sz w:val="22"/>
        </w:rPr>
        <w:t>（</w:t>
      </w:r>
      <w:r w:rsidR="007E0687" w:rsidRPr="00817045">
        <w:rPr>
          <w:rFonts w:ascii="宋体" w:hAnsi="宋体" w:cs="宋体" w:hint="eastAsia"/>
          <w:color w:val="111111"/>
          <w:kern w:val="0"/>
          <w:sz w:val="22"/>
        </w:rPr>
        <w:t>1）获省级荣誉称号如“河南省三好学生”、“河南省优秀学生干部”等每人</w:t>
      </w:r>
      <w:r w:rsidR="007E0687" w:rsidRPr="00817045">
        <w:rPr>
          <w:rFonts w:ascii="宋体" w:hAnsi="宋体" w:cs="宋体" w:hint="eastAsia"/>
          <w:color w:val="111111"/>
          <w:kern w:val="0"/>
          <w:sz w:val="22"/>
        </w:rPr>
        <w:lastRenderedPageBreak/>
        <w:t>每次加6分；</w:t>
      </w:r>
      <w:r w:rsidR="007E0687" w:rsidRPr="00817045">
        <w:rPr>
          <w:rFonts w:ascii="宋体" w:hAnsi="宋体" w:cs="宋体" w:hint="eastAsia"/>
          <w:color w:val="111111"/>
          <w:kern w:val="0"/>
          <w:sz w:val="22"/>
        </w:rPr>
        <w:tab/>
      </w:r>
      <w:r w:rsidR="007E0687" w:rsidRPr="00817045">
        <w:rPr>
          <w:rFonts w:ascii="宋体" w:hAnsi="宋体" w:cs="宋体" w:hint="eastAsia"/>
          <w:color w:val="111111"/>
          <w:kern w:val="0"/>
          <w:sz w:val="22"/>
        </w:rPr>
        <w:tab/>
      </w:r>
    </w:p>
    <w:p w:rsidR="007E0687" w:rsidRPr="00817045" w:rsidRDefault="00DF4456" w:rsidP="007E0687">
      <w:pPr>
        <w:spacing w:line="360" w:lineRule="auto"/>
        <w:ind w:leftChars="342" w:left="1048" w:hangingChars="150" w:hanging="330"/>
        <w:rPr>
          <w:rFonts w:ascii="宋体" w:hAnsi="宋体" w:cs="宋体"/>
          <w:color w:val="111111"/>
          <w:kern w:val="0"/>
          <w:sz w:val="22"/>
        </w:rPr>
      </w:pPr>
      <w:r>
        <w:rPr>
          <w:rFonts w:ascii="宋体" w:hAnsi="宋体" w:cs="宋体" w:hint="eastAsia"/>
          <w:color w:val="111111"/>
          <w:kern w:val="0"/>
          <w:sz w:val="22"/>
        </w:rPr>
        <w:t>（</w:t>
      </w:r>
      <w:r w:rsidR="007E0687" w:rsidRPr="00817045">
        <w:rPr>
          <w:rFonts w:ascii="宋体" w:hAnsi="宋体" w:cs="宋体" w:hint="eastAsia"/>
          <w:color w:val="111111"/>
          <w:kern w:val="0"/>
          <w:sz w:val="22"/>
        </w:rPr>
        <w:t>2）获郑州大学“十佳研究生”荣誉称号加5分；</w:t>
      </w:r>
      <w:r w:rsidR="007E0687" w:rsidRPr="00817045">
        <w:rPr>
          <w:rFonts w:ascii="宋体" w:hAnsi="宋体" w:cs="宋体" w:hint="eastAsia"/>
          <w:color w:val="111111"/>
          <w:kern w:val="0"/>
          <w:sz w:val="22"/>
        </w:rPr>
        <w:tab/>
      </w:r>
      <w:r w:rsidR="007E0687" w:rsidRPr="00817045">
        <w:rPr>
          <w:rFonts w:ascii="宋体" w:hAnsi="宋体" w:cs="宋体" w:hint="eastAsia"/>
          <w:color w:val="111111"/>
          <w:kern w:val="0"/>
          <w:sz w:val="22"/>
        </w:rPr>
        <w:tab/>
      </w:r>
      <w:r w:rsidR="007E0687" w:rsidRPr="00817045">
        <w:rPr>
          <w:rFonts w:ascii="宋体" w:hAnsi="宋体" w:cs="宋体" w:hint="eastAsia"/>
          <w:color w:val="111111"/>
          <w:kern w:val="0"/>
          <w:sz w:val="22"/>
        </w:rPr>
        <w:tab/>
      </w:r>
      <w:r w:rsidR="007E0687" w:rsidRPr="00817045">
        <w:rPr>
          <w:rFonts w:ascii="宋体" w:hAnsi="宋体" w:cs="宋体" w:hint="eastAsia"/>
          <w:color w:val="111111"/>
          <w:kern w:val="0"/>
          <w:sz w:val="22"/>
        </w:rPr>
        <w:tab/>
      </w:r>
    </w:p>
    <w:p w:rsidR="007E0687" w:rsidRPr="00817045" w:rsidRDefault="00DF4456" w:rsidP="007E0687">
      <w:pPr>
        <w:spacing w:line="360" w:lineRule="auto"/>
        <w:ind w:leftChars="342" w:left="1048" w:hangingChars="150" w:hanging="330"/>
        <w:rPr>
          <w:rFonts w:ascii="宋体" w:hAnsi="宋体" w:cs="宋体"/>
          <w:color w:val="111111"/>
          <w:kern w:val="0"/>
          <w:sz w:val="22"/>
        </w:rPr>
      </w:pPr>
      <w:r>
        <w:rPr>
          <w:rFonts w:ascii="宋体" w:hAnsi="宋体" w:cs="宋体" w:hint="eastAsia"/>
          <w:color w:val="111111"/>
          <w:kern w:val="0"/>
          <w:sz w:val="22"/>
        </w:rPr>
        <w:t>（</w:t>
      </w:r>
      <w:r w:rsidR="007E0687" w:rsidRPr="00817045">
        <w:rPr>
          <w:rFonts w:ascii="宋体" w:hAnsi="宋体" w:cs="宋体" w:hint="eastAsia"/>
          <w:color w:val="111111"/>
          <w:kern w:val="0"/>
          <w:sz w:val="22"/>
        </w:rPr>
        <w:t>3）获郑州大学“优秀党员”称号每人每次加1分；</w:t>
      </w:r>
      <w:r w:rsidR="007E0687" w:rsidRPr="00817045">
        <w:rPr>
          <w:rFonts w:ascii="宋体" w:hAnsi="宋体" w:cs="宋体" w:hint="eastAsia"/>
          <w:color w:val="111111"/>
          <w:kern w:val="0"/>
          <w:sz w:val="22"/>
        </w:rPr>
        <w:tab/>
      </w:r>
    </w:p>
    <w:p w:rsidR="007E0687" w:rsidRPr="00817045" w:rsidRDefault="00DF4456" w:rsidP="007E0687">
      <w:pPr>
        <w:spacing w:line="360" w:lineRule="auto"/>
        <w:ind w:leftChars="342" w:left="1048" w:hangingChars="150" w:hanging="330"/>
        <w:rPr>
          <w:rFonts w:ascii="宋体" w:hAnsi="宋体" w:cs="宋体"/>
          <w:color w:val="111111"/>
          <w:kern w:val="0"/>
          <w:sz w:val="22"/>
        </w:rPr>
      </w:pPr>
      <w:r>
        <w:rPr>
          <w:rFonts w:ascii="宋体" w:hAnsi="宋体" w:cs="宋体" w:hint="eastAsia"/>
          <w:color w:val="111111"/>
          <w:kern w:val="0"/>
          <w:sz w:val="22"/>
        </w:rPr>
        <w:t>（</w:t>
      </w:r>
      <w:r w:rsidR="007E0687" w:rsidRPr="00817045">
        <w:rPr>
          <w:rFonts w:ascii="宋体" w:hAnsi="宋体" w:cs="宋体" w:hint="eastAsia"/>
          <w:color w:val="111111"/>
          <w:kern w:val="0"/>
          <w:sz w:val="22"/>
        </w:rPr>
        <w:t>4）获郑州大学“三好研究生”称号</w:t>
      </w:r>
      <w:r w:rsidR="007E0687" w:rsidRPr="00817045">
        <w:rPr>
          <w:rFonts w:ascii="宋体" w:hAnsi="宋体" w:cs="宋体" w:hint="eastAsia"/>
          <w:color w:val="111111"/>
          <w:kern w:val="0"/>
          <w:sz w:val="22"/>
        </w:rPr>
        <w:tab/>
        <w:t>每人每次加1分；</w:t>
      </w:r>
    </w:p>
    <w:p w:rsidR="007E0687" w:rsidRPr="00817045" w:rsidRDefault="00DF4456" w:rsidP="007E0687">
      <w:pPr>
        <w:spacing w:line="360" w:lineRule="auto"/>
        <w:ind w:leftChars="342" w:left="1048" w:hangingChars="150" w:hanging="330"/>
        <w:rPr>
          <w:rFonts w:ascii="宋体" w:hAnsi="宋体" w:cs="宋体"/>
          <w:color w:val="111111"/>
          <w:kern w:val="0"/>
          <w:sz w:val="22"/>
        </w:rPr>
      </w:pPr>
      <w:r>
        <w:rPr>
          <w:rFonts w:ascii="宋体" w:hAnsi="宋体" w:cs="宋体" w:hint="eastAsia"/>
          <w:color w:val="111111"/>
          <w:kern w:val="0"/>
          <w:sz w:val="22"/>
        </w:rPr>
        <w:t>（</w:t>
      </w:r>
      <w:r w:rsidR="007E0687" w:rsidRPr="00817045">
        <w:rPr>
          <w:rFonts w:ascii="宋体" w:hAnsi="宋体" w:cs="宋体" w:hint="eastAsia"/>
          <w:color w:val="111111"/>
          <w:kern w:val="0"/>
          <w:sz w:val="22"/>
        </w:rPr>
        <w:t>5）获郑州大学“优秀研究生干部”称号每人每次加1分；</w:t>
      </w:r>
    </w:p>
    <w:p w:rsidR="007E0687" w:rsidRPr="00817045" w:rsidRDefault="00DF4456" w:rsidP="007E0687">
      <w:pPr>
        <w:spacing w:line="360" w:lineRule="auto"/>
        <w:ind w:leftChars="342" w:left="1048" w:hangingChars="150" w:hanging="330"/>
        <w:rPr>
          <w:rFonts w:ascii="宋体" w:hAnsi="宋体" w:cs="宋体"/>
          <w:color w:val="111111"/>
          <w:kern w:val="0"/>
          <w:sz w:val="22"/>
        </w:rPr>
      </w:pPr>
      <w:r>
        <w:rPr>
          <w:rFonts w:ascii="宋体" w:hAnsi="宋体" w:cs="宋体" w:hint="eastAsia"/>
          <w:color w:val="111111"/>
          <w:kern w:val="0"/>
          <w:sz w:val="22"/>
        </w:rPr>
        <w:t>（</w:t>
      </w:r>
      <w:r w:rsidR="007E0687" w:rsidRPr="00817045">
        <w:rPr>
          <w:rFonts w:ascii="宋体" w:hAnsi="宋体" w:cs="宋体" w:hint="eastAsia"/>
          <w:color w:val="111111"/>
          <w:kern w:val="0"/>
          <w:sz w:val="22"/>
        </w:rPr>
        <w:t>6）获郑州大学“优秀助管”称号每人每次加1分。</w:t>
      </w:r>
      <w:r w:rsidR="007E0687" w:rsidRPr="00817045">
        <w:rPr>
          <w:rFonts w:ascii="宋体" w:hAnsi="宋体" w:cs="宋体" w:hint="eastAsia"/>
          <w:color w:val="111111"/>
          <w:kern w:val="0"/>
          <w:sz w:val="22"/>
        </w:rPr>
        <w:tab/>
      </w:r>
      <w:r w:rsidR="007E0687" w:rsidRPr="00817045">
        <w:rPr>
          <w:rFonts w:ascii="宋体" w:hAnsi="宋体" w:cs="宋体" w:hint="eastAsia"/>
          <w:color w:val="111111"/>
          <w:kern w:val="0"/>
          <w:sz w:val="22"/>
        </w:rPr>
        <w:tab/>
      </w:r>
    </w:p>
    <w:p w:rsidR="00B32B8E" w:rsidRDefault="007E0687" w:rsidP="00B32B8E">
      <w:pPr>
        <w:spacing w:line="360" w:lineRule="auto"/>
        <w:ind w:firstLineChars="147" w:firstLine="325"/>
        <w:rPr>
          <w:rFonts w:ascii="宋体" w:hAnsi="宋体" w:cs="宋体"/>
          <w:b/>
          <w:color w:val="111111"/>
          <w:kern w:val="0"/>
          <w:sz w:val="22"/>
        </w:rPr>
      </w:pPr>
      <w:r w:rsidRPr="00817045">
        <w:rPr>
          <w:rFonts w:ascii="宋体" w:hAnsi="宋体" w:cs="宋体" w:hint="eastAsia"/>
          <w:b/>
          <w:color w:val="111111"/>
          <w:kern w:val="0"/>
          <w:sz w:val="22"/>
        </w:rPr>
        <w:t xml:space="preserve">2. </w:t>
      </w:r>
      <w:r w:rsidR="00DF4456">
        <w:rPr>
          <w:rFonts w:ascii="宋体" w:hAnsi="宋体" w:cs="宋体" w:hint="eastAsia"/>
          <w:b/>
          <w:color w:val="111111"/>
          <w:kern w:val="0"/>
          <w:sz w:val="22"/>
        </w:rPr>
        <w:t>思想政治表现</w:t>
      </w:r>
      <w:r w:rsidRPr="00817045">
        <w:rPr>
          <w:rFonts w:ascii="宋体" w:hAnsi="宋体" w:cs="宋体" w:hint="eastAsia"/>
          <w:b/>
          <w:color w:val="111111"/>
          <w:kern w:val="0"/>
          <w:sz w:val="22"/>
        </w:rPr>
        <w:t xml:space="preserve"> 占5%，分别由研究生管理部门、导师和学生评分后计平均分。具体评分标准见</w:t>
      </w:r>
      <w:r w:rsidR="00E32F90">
        <w:rPr>
          <w:rFonts w:ascii="宋体" w:hAnsi="宋体" w:cs="宋体" w:hint="eastAsia"/>
          <w:b/>
          <w:color w:val="111111"/>
          <w:kern w:val="0"/>
          <w:sz w:val="22"/>
        </w:rPr>
        <w:t>本细则</w:t>
      </w:r>
      <w:r w:rsidRPr="00817045">
        <w:rPr>
          <w:rFonts w:ascii="宋体" w:hAnsi="宋体" w:cs="宋体" w:hint="eastAsia"/>
          <w:b/>
          <w:color w:val="111111"/>
          <w:kern w:val="0"/>
          <w:sz w:val="22"/>
        </w:rPr>
        <w:t>附件。</w:t>
      </w:r>
    </w:p>
    <w:p w:rsidR="007E0687" w:rsidRPr="00817045" w:rsidRDefault="00B32B8E" w:rsidP="00B32B8E">
      <w:pPr>
        <w:spacing w:line="360" w:lineRule="auto"/>
        <w:ind w:firstLineChars="245" w:firstLine="541"/>
        <w:rPr>
          <w:rFonts w:ascii="宋体" w:hAnsi="宋体" w:cs="宋体"/>
          <w:b/>
          <w:color w:val="111111"/>
          <w:kern w:val="0"/>
          <w:sz w:val="22"/>
        </w:rPr>
      </w:pPr>
      <w:r>
        <w:rPr>
          <w:rFonts w:ascii="宋体" w:hAnsi="宋体" w:cs="宋体" w:hint="eastAsia"/>
          <w:b/>
          <w:color w:val="111111"/>
          <w:kern w:val="0"/>
          <w:sz w:val="22"/>
        </w:rPr>
        <w:t xml:space="preserve">五、 </w:t>
      </w:r>
      <w:r w:rsidR="007E0687" w:rsidRPr="00817045">
        <w:rPr>
          <w:rFonts w:ascii="宋体" w:hAnsi="宋体" w:cs="宋体" w:hint="eastAsia"/>
          <w:b/>
          <w:color w:val="111111"/>
          <w:kern w:val="0"/>
          <w:sz w:val="22"/>
        </w:rPr>
        <w:t>研究生如出现下列情形之一者，不能参与国家奖学金的申报：</w:t>
      </w:r>
    </w:p>
    <w:p w:rsidR="007E0687" w:rsidRPr="00817045" w:rsidRDefault="007E0687" w:rsidP="00B32B8E">
      <w:pPr>
        <w:spacing w:line="360" w:lineRule="auto"/>
        <w:ind w:firstLineChars="250" w:firstLine="550"/>
        <w:rPr>
          <w:rFonts w:ascii="宋体" w:hAnsi="宋体" w:cs="宋体"/>
          <w:color w:val="111111"/>
          <w:kern w:val="0"/>
          <w:sz w:val="22"/>
        </w:rPr>
      </w:pPr>
      <w:r w:rsidRPr="00817045">
        <w:rPr>
          <w:rFonts w:ascii="宋体" w:hAnsi="宋体" w:cs="宋体" w:hint="eastAsia"/>
          <w:color w:val="111111"/>
          <w:kern w:val="0"/>
          <w:sz w:val="22"/>
        </w:rPr>
        <w:t>1、违反国家法律者</w:t>
      </w:r>
    </w:p>
    <w:p w:rsidR="007E0687" w:rsidRPr="00817045" w:rsidRDefault="007E0687" w:rsidP="00B32B8E">
      <w:pPr>
        <w:spacing w:line="360" w:lineRule="auto"/>
        <w:ind w:firstLineChars="250" w:firstLine="550"/>
        <w:rPr>
          <w:rFonts w:ascii="宋体" w:hAnsi="宋体" w:cs="宋体"/>
          <w:color w:val="111111"/>
          <w:kern w:val="0"/>
          <w:sz w:val="22"/>
        </w:rPr>
      </w:pPr>
      <w:r w:rsidRPr="00817045">
        <w:rPr>
          <w:rFonts w:ascii="宋体" w:hAnsi="宋体" w:cs="宋体" w:hint="eastAsia"/>
          <w:color w:val="111111"/>
          <w:kern w:val="0"/>
          <w:sz w:val="22"/>
        </w:rPr>
        <w:t>2、违反校纪校规受到校级通报批评以上处分者</w:t>
      </w:r>
    </w:p>
    <w:p w:rsidR="007E0687" w:rsidRPr="00817045" w:rsidRDefault="007E0687" w:rsidP="00B32B8E">
      <w:pPr>
        <w:spacing w:line="360" w:lineRule="auto"/>
        <w:ind w:firstLineChars="250" w:firstLine="550"/>
        <w:rPr>
          <w:rFonts w:ascii="宋体" w:hAnsi="宋体" w:cs="宋体"/>
          <w:color w:val="111111"/>
          <w:kern w:val="0"/>
          <w:sz w:val="22"/>
        </w:rPr>
      </w:pPr>
      <w:r w:rsidRPr="00817045">
        <w:rPr>
          <w:rFonts w:ascii="宋体" w:hAnsi="宋体" w:cs="宋体" w:hint="eastAsia"/>
          <w:color w:val="111111"/>
          <w:kern w:val="0"/>
          <w:sz w:val="22"/>
        </w:rPr>
        <w:t>3、学术研究中有弄虚作假行为者</w:t>
      </w:r>
    </w:p>
    <w:p w:rsidR="007E0687" w:rsidRPr="00817045" w:rsidRDefault="007E0687" w:rsidP="00B32B8E">
      <w:pPr>
        <w:spacing w:line="360" w:lineRule="auto"/>
        <w:ind w:firstLineChars="250" w:firstLine="550"/>
        <w:rPr>
          <w:rFonts w:ascii="宋体" w:hAnsi="宋体" w:cs="宋体"/>
          <w:color w:val="111111"/>
          <w:kern w:val="0"/>
          <w:sz w:val="22"/>
        </w:rPr>
      </w:pPr>
      <w:r w:rsidRPr="00817045">
        <w:rPr>
          <w:rFonts w:ascii="宋体" w:hAnsi="宋体" w:cs="宋体" w:hint="eastAsia"/>
          <w:color w:val="111111"/>
          <w:kern w:val="0"/>
          <w:sz w:val="22"/>
        </w:rPr>
        <w:t>4、其他对学院和学校产生恶劣影响者</w:t>
      </w:r>
    </w:p>
    <w:p w:rsidR="007E0687" w:rsidRPr="00817045" w:rsidRDefault="00B32B8E" w:rsidP="00B32B8E">
      <w:pPr>
        <w:spacing w:line="360" w:lineRule="auto"/>
        <w:ind w:firstLineChars="196" w:firstLine="433"/>
        <w:rPr>
          <w:rFonts w:ascii="宋体" w:hAnsi="宋体" w:cs="宋体"/>
          <w:b/>
          <w:color w:val="111111"/>
          <w:kern w:val="0"/>
          <w:sz w:val="22"/>
        </w:rPr>
      </w:pPr>
      <w:r>
        <w:rPr>
          <w:rFonts w:ascii="宋体" w:hAnsi="宋体" w:cs="宋体" w:hint="eastAsia"/>
          <w:b/>
          <w:color w:val="111111"/>
          <w:kern w:val="0"/>
          <w:sz w:val="22"/>
        </w:rPr>
        <w:t>六</w:t>
      </w:r>
      <w:r w:rsidR="007E0687" w:rsidRPr="00817045">
        <w:rPr>
          <w:rFonts w:ascii="宋体" w:hAnsi="宋体" w:cs="宋体" w:hint="eastAsia"/>
          <w:b/>
          <w:color w:val="111111"/>
          <w:kern w:val="0"/>
          <w:sz w:val="22"/>
        </w:rPr>
        <w:t>、评审程序</w:t>
      </w:r>
    </w:p>
    <w:p w:rsidR="007E0687" w:rsidRPr="00817045" w:rsidRDefault="007E0687" w:rsidP="007E0687">
      <w:pPr>
        <w:spacing w:line="360" w:lineRule="auto"/>
        <w:ind w:firstLineChars="200" w:firstLine="440"/>
        <w:rPr>
          <w:rFonts w:ascii="宋体" w:hAnsi="宋体" w:cs="宋体"/>
          <w:color w:val="111111"/>
          <w:kern w:val="0"/>
          <w:sz w:val="22"/>
        </w:rPr>
      </w:pPr>
      <w:r w:rsidRPr="00817045">
        <w:rPr>
          <w:rFonts w:ascii="宋体" w:hAnsi="宋体" w:cs="宋体" w:hint="eastAsia"/>
          <w:color w:val="111111"/>
          <w:kern w:val="0"/>
          <w:sz w:val="22"/>
        </w:rPr>
        <w:t>研究生国家奖学金的评审采取学生个人自主申报、各院系研究生国家奖学金评审小组初评推荐、校评审工作领导小组办公室审核，校评审工作领导小组审定的方式进行，院系初评推荐具体程序如下：</w:t>
      </w:r>
    </w:p>
    <w:p w:rsidR="007E0687" w:rsidRPr="00817045" w:rsidRDefault="007E0687" w:rsidP="007E0687">
      <w:pPr>
        <w:spacing w:line="360" w:lineRule="auto"/>
        <w:ind w:firstLineChars="200" w:firstLine="440"/>
        <w:rPr>
          <w:rFonts w:ascii="宋体" w:hAnsi="宋体" w:cs="宋体"/>
          <w:color w:val="111111"/>
          <w:kern w:val="0"/>
          <w:sz w:val="22"/>
        </w:rPr>
      </w:pPr>
      <w:r w:rsidRPr="00817045">
        <w:rPr>
          <w:rFonts w:ascii="宋体" w:hAnsi="宋体" w:cs="宋体" w:hint="eastAsia"/>
          <w:color w:val="111111"/>
          <w:kern w:val="0"/>
          <w:sz w:val="22"/>
        </w:rPr>
        <w:t>1.研究生本人如实填写《研究生国家奖学金审批表》1份，向我院评审委员会提出申请，并提交科研成果及获奖证书等材料的原件和复印件1份。同时上交《审批表》和《申请国家奖学金研究生科研成果相关材料及获奖情况汇总表》的电子版。</w:t>
      </w:r>
    </w:p>
    <w:p w:rsidR="007E0687" w:rsidRPr="00817045" w:rsidRDefault="007E0687" w:rsidP="007E0687">
      <w:pPr>
        <w:spacing w:line="360" w:lineRule="auto"/>
        <w:ind w:firstLineChars="200" w:firstLine="440"/>
        <w:rPr>
          <w:rFonts w:ascii="宋体" w:hAnsi="宋体" w:cs="宋体"/>
          <w:color w:val="111111"/>
          <w:kern w:val="0"/>
          <w:sz w:val="22"/>
        </w:rPr>
      </w:pPr>
      <w:r w:rsidRPr="00817045">
        <w:rPr>
          <w:rFonts w:ascii="宋体" w:hAnsi="宋体" w:cs="宋体" w:hint="eastAsia"/>
          <w:color w:val="111111"/>
          <w:kern w:val="0"/>
          <w:sz w:val="22"/>
        </w:rPr>
        <w:t>2.院系研究生国家奖学金评审委员会对申请国家奖学金的研究生进行初步评审，确定本单位获奖研究生名单后，进行不少于5个工作日的公示。公示无异议后，汇总上报研究生院。</w:t>
      </w:r>
    </w:p>
    <w:p w:rsidR="007E0687" w:rsidRPr="00817045" w:rsidRDefault="00B32B8E" w:rsidP="00B32B8E">
      <w:pPr>
        <w:spacing w:line="360" w:lineRule="auto"/>
        <w:ind w:firstLineChars="196" w:firstLine="433"/>
        <w:rPr>
          <w:rFonts w:ascii="宋体" w:hAnsi="宋体" w:cs="宋体"/>
          <w:b/>
          <w:kern w:val="0"/>
          <w:sz w:val="22"/>
        </w:rPr>
      </w:pPr>
      <w:r>
        <w:rPr>
          <w:rFonts w:ascii="宋体" w:hAnsi="宋体" w:cs="宋体" w:hint="eastAsia"/>
          <w:b/>
          <w:kern w:val="0"/>
          <w:sz w:val="22"/>
        </w:rPr>
        <w:t>七</w:t>
      </w:r>
      <w:r w:rsidR="007E0687" w:rsidRPr="00817045">
        <w:rPr>
          <w:rFonts w:ascii="宋体" w:hAnsi="宋体" w:cs="宋体" w:hint="eastAsia"/>
          <w:b/>
          <w:kern w:val="0"/>
          <w:sz w:val="22"/>
        </w:rPr>
        <w:t>、附则</w:t>
      </w:r>
    </w:p>
    <w:p w:rsidR="007E0687" w:rsidRPr="00817045" w:rsidRDefault="007E0687" w:rsidP="007E0687">
      <w:pPr>
        <w:spacing w:line="360" w:lineRule="auto"/>
        <w:ind w:firstLineChars="196" w:firstLine="431"/>
        <w:rPr>
          <w:rFonts w:ascii="宋体" w:hAnsi="宋体" w:cs="宋体"/>
          <w:color w:val="111111"/>
          <w:kern w:val="0"/>
          <w:sz w:val="22"/>
        </w:rPr>
      </w:pPr>
      <w:r w:rsidRPr="00817045">
        <w:rPr>
          <w:rFonts w:ascii="宋体" w:hAnsi="宋体" w:cs="宋体" w:hint="eastAsia"/>
          <w:color w:val="111111"/>
          <w:kern w:val="0"/>
          <w:sz w:val="22"/>
        </w:rPr>
        <w:t>本评审细则由</w:t>
      </w:r>
      <w:r w:rsidR="00B32B8E" w:rsidRPr="00B32B8E">
        <w:rPr>
          <w:rFonts w:ascii="宋体" w:hAnsi="宋体" w:cs="宋体" w:hint="eastAsia"/>
          <w:color w:val="111111"/>
          <w:kern w:val="0"/>
          <w:sz w:val="22"/>
        </w:rPr>
        <w:t>学院研究生国家奖学金评审委员会</w:t>
      </w:r>
      <w:r w:rsidRPr="00817045">
        <w:rPr>
          <w:rFonts w:ascii="宋体" w:hAnsi="宋体" w:cs="宋体" w:hint="eastAsia"/>
          <w:color w:val="111111"/>
          <w:kern w:val="0"/>
          <w:sz w:val="22"/>
        </w:rPr>
        <w:t>负责解释。</w:t>
      </w:r>
    </w:p>
    <w:p w:rsidR="00B32B8E" w:rsidRDefault="007E0687" w:rsidP="00B32B8E">
      <w:pPr>
        <w:pStyle w:val="a7"/>
        <w:spacing w:line="360" w:lineRule="auto"/>
        <w:ind w:firstLineChars="1250" w:firstLine="2750"/>
        <w:rPr>
          <w:color w:val="111111"/>
          <w:sz w:val="22"/>
        </w:rPr>
      </w:pPr>
      <w:r w:rsidRPr="00817045">
        <w:rPr>
          <w:rFonts w:hint="eastAsia"/>
          <w:color w:val="111111"/>
          <w:sz w:val="22"/>
        </w:rPr>
        <w:t>郑州大学护理学院研究生国家奖学金评审委员</w:t>
      </w:r>
    </w:p>
    <w:p w:rsidR="00B32B8E" w:rsidRDefault="00B32B8E" w:rsidP="00B32B8E">
      <w:pPr>
        <w:pStyle w:val="a7"/>
        <w:spacing w:line="360" w:lineRule="auto"/>
        <w:ind w:firstLineChars="1900" w:firstLine="4180"/>
        <w:rPr>
          <w:rFonts w:asciiTheme="majorEastAsia" w:eastAsiaTheme="majorEastAsia" w:hAnsiTheme="majorEastAsia" w:cs="黑体"/>
          <w:sz w:val="22"/>
          <w:szCs w:val="36"/>
        </w:rPr>
      </w:pPr>
      <w:r w:rsidRPr="00B32B8E">
        <w:rPr>
          <w:rFonts w:asciiTheme="majorEastAsia" w:eastAsiaTheme="majorEastAsia" w:hAnsiTheme="majorEastAsia" w:cs="黑体" w:hint="eastAsia"/>
          <w:sz w:val="22"/>
          <w:szCs w:val="36"/>
        </w:rPr>
        <w:t>2014年9月24日</w:t>
      </w:r>
    </w:p>
    <w:p w:rsidR="00B32B8E" w:rsidRDefault="00B32B8E" w:rsidP="00B32B8E">
      <w:pPr>
        <w:pStyle w:val="a7"/>
        <w:spacing w:line="360" w:lineRule="auto"/>
        <w:rPr>
          <w:rFonts w:asciiTheme="majorEastAsia" w:eastAsiaTheme="majorEastAsia" w:hAnsiTheme="majorEastAsia" w:cs="黑体"/>
          <w:sz w:val="22"/>
          <w:szCs w:val="36"/>
        </w:rPr>
      </w:pPr>
    </w:p>
    <w:p w:rsidR="00B32B8E" w:rsidRPr="00B32B8E" w:rsidRDefault="00B32B8E" w:rsidP="00B32B8E">
      <w:pPr>
        <w:pStyle w:val="a7"/>
        <w:spacing w:line="360" w:lineRule="auto"/>
        <w:rPr>
          <w:rFonts w:asciiTheme="majorEastAsia" w:eastAsiaTheme="majorEastAsia" w:hAnsiTheme="majorEastAsia" w:cs="黑体"/>
          <w:b/>
          <w:szCs w:val="36"/>
        </w:rPr>
      </w:pPr>
      <w:r w:rsidRPr="00B32B8E">
        <w:rPr>
          <w:rFonts w:asciiTheme="majorEastAsia" w:eastAsiaTheme="majorEastAsia" w:hAnsiTheme="majorEastAsia" w:cs="黑体" w:hint="eastAsia"/>
          <w:b/>
          <w:szCs w:val="36"/>
        </w:rPr>
        <w:lastRenderedPageBreak/>
        <w:t xml:space="preserve">附 </w:t>
      </w:r>
    </w:p>
    <w:p w:rsidR="00B32B8E" w:rsidRDefault="00B32B8E" w:rsidP="00B32B8E">
      <w:pPr>
        <w:jc w:val="center"/>
        <w:rPr>
          <w:rFonts w:ascii="黑体" w:eastAsia="黑体" w:hAnsi="华文仿宋" w:cs="黑体"/>
          <w:kern w:val="0"/>
          <w:sz w:val="36"/>
          <w:szCs w:val="36"/>
        </w:rPr>
      </w:pPr>
      <w:r>
        <w:rPr>
          <w:rFonts w:ascii="黑体" w:eastAsia="黑体" w:hAnsi="华文仿宋" w:cs="黑体" w:hint="eastAsia"/>
          <w:kern w:val="0"/>
          <w:sz w:val="36"/>
          <w:szCs w:val="36"/>
        </w:rPr>
        <w:t>郑州大学护理学院研究生国家奖学金评定</w:t>
      </w:r>
    </w:p>
    <w:p w:rsidR="00B32B8E" w:rsidRPr="002425E9" w:rsidRDefault="00B32B8E" w:rsidP="00B32B8E">
      <w:pPr>
        <w:jc w:val="center"/>
        <w:rPr>
          <w:rFonts w:ascii="黑体" w:eastAsia="黑体" w:hAnsi="华文仿宋" w:cs="黑体"/>
          <w:kern w:val="0"/>
          <w:sz w:val="36"/>
          <w:szCs w:val="36"/>
        </w:rPr>
      </w:pPr>
      <w:r>
        <w:rPr>
          <w:rFonts w:ascii="黑体" w:eastAsia="黑体" w:hAnsi="华文仿宋" w:cs="黑体" w:hint="eastAsia"/>
          <w:kern w:val="0"/>
          <w:sz w:val="36"/>
          <w:szCs w:val="36"/>
        </w:rPr>
        <w:t xml:space="preserve">                品德表现评分表   </w:t>
      </w:r>
      <w:r w:rsidRPr="002425E9">
        <w:rPr>
          <w:rFonts w:ascii="黑体" w:eastAsia="黑体" w:hAnsi="华文仿宋" w:cs="黑体" w:hint="eastAsia"/>
          <w:kern w:val="0"/>
          <w:sz w:val="24"/>
        </w:rPr>
        <w:t>（满分</w:t>
      </w:r>
      <w:r>
        <w:rPr>
          <w:rFonts w:ascii="黑体" w:eastAsia="黑体" w:hAnsi="华文仿宋" w:cs="黑体" w:hint="eastAsia"/>
          <w:kern w:val="0"/>
          <w:sz w:val="24"/>
        </w:rPr>
        <w:t>1</w:t>
      </w:r>
      <w:r w:rsidRPr="002425E9">
        <w:rPr>
          <w:rFonts w:ascii="黑体" w:eastAsia="黑体" w:hAnsi="华文仿宋" w:cs="黑体" w:hint="eastAsia"/>
          <w:kern w:val="0"/>
          <w:sz w:val="24"/>
        </w:rPr>
        <w:t>0</w:t>
      </w:r>
      <w:r>
        <w:rPr>
          <w:rFonts w:ascii="黑体" w:eastAsia="黑体" w:hAnsi="华文仿宋" w:cs="黑体" w:hint="eastAsia"/>
          <w:kern w:val="0"/>
          <w:sz w:val="24"/>
        </w:rPr>
        <w:t>0</w:t>
      </w:r>
      <w:r w:rsidRPr="002425E9">
        <w:rPr>
          <w:rFonts w:ascii="黑体" w:eastAsia="黑体" w:hAnsi="华文仿宋" w:cs="黑体" w:hint="eastAsia"/>
          <w:kern w:val="0"/>
          <w:sz w:val="24"/>
        </w:rPr>
        <w:t>分</w:t>
      </w:r>
      <w:r>
        <w:rPr>
          <w:rFonts w:ascii="黑体" w:eastAsia="黑体" w:hAnsi="华文仿宋" w:cs="黑体" w:hint="eastAsia"/>
          <w:kern w:val="0"/>
          <w:sz w:val="24"/>
        </w:rPr>
        <w:t>，占5%</w:t>
      </w:r>
      <w:r w:rsidRPr="002425E9">
        <w:rPr>
          <w:rFonts w:ascii="黑体" w:eastAsia="黑体" w:hAnsi="华文仿宋" w:cs="黑体" w:hint="eastAsia"/>
          <w:kern w:val="0"/>
          <w:sz w:val="24"/>
        </w:rPr>
        <w:t>）</w:t>
      </w:r>
    </w:p>
    <w:tbl>
      <w:tblPr>
        <w:tblW w:w="883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6"/>
        <w:gridCol w:w="736"/>
        <w:gridCol w:w="5843"/>
        <w:gridCol w:w="736"/>
        <w:gridCol w:w="783"/>
      </w:tblGrid>
      <w:tr w:rsidR="00B32B8E" w:rsidRPr="007844C6" w:rsidTr="00B04583">
        <w:trPr>
          <w:trHeight w:val="562"/>
        </w:trPr>
        <w:tc>
          <w:tcPr>
            <w:tcW w:w="736" w:type="dxa"/>
            <w:vAlign w:val="center"/>
          </w:tcPr>
          <w:p w:rsidR="00B32B8E" w:rsidRPr="007844C6" w:rsidRDefault="00B32B8E" w:rsidP="00B04583">
            <w:pPr>
              <w:spacing w:line="360" w:lineRule="auto"/>
              <w:jc w:val="center"/>
              <w:rPr>
                <w:rFonts w:ascii="楷体_GB2312" w:eastAsia="楷体_GB2312"/>
                <w:b/>
                <w:sz w:val="24"/>
              </w:rPr>
            </w:pPr>
            <w:r w:rsidRPr="007844C6">
              <w:rPr>
                <w:rFonts w:ascii="楷体_GB2312" w:eastAsia="楷体_GB2312" w:hint="eastAsia"/>
                <w:b/>
                <w:sz w:val="24"/>
              </w:rPr>
              <w:t>项目</w:t>
            </w:r>
          </w:p>
        </w:tc>
        <w:tc>
          <w:tcPr>
            <w:tcW w:w="736" w:type="dxa"/>
            <w:vAlign w:val="center"/>
          </w:tcPr>
          <w:p w:rsidR="00B32B8E" w:rsidRPr="007844C6" w:rsidRDefault="00B32B8E" w:rsidP="00B04583">
            <w:pPr>
              <w:spacing w:line="360" w:lineRule="auto"/>
              <w:jc w:val="center"/>
              <w:rPr>
                <w:rFonts w:ascii="楷体_GB2312" w:eastAsia="楷体_GB2312"/>
                <w:b/>
                <w:sz w:val="24"/>
              </w:rPr>
            </w:pPr>
            <w:r w:rsidRPr="007844C6">
              <w:rPr>
                <w:rFonts w:ascii="楷体_GB2312" w:eastAsia="楷体_GB2312" w:hint="eastAsia"/>
                <w:b/>
                <w:sz w:val="24"/>
              </w:rPr>
              <w:t>分值</w:t>
            </w:r>
          </w:p>
        </w:tc>
        <w:tc>
          <w:tcPr>
            <w:tcW w:w="5843" w:type="dxa"/>
            <w:vAlign w:val="center"/>
          </w:tcPr>
          <w:p w:rsidR="00B32B8E" w:rsidRPr="007844C6" w:rsidRDefault="00B32B8E" w:rsidP="00B04583">
            <w:pPr>
              <w:spacing w:line="360" w:lineRule="auto"/>
              <w:jc w:val="center"/>
              <w:rPr>
                <w:rFonts w:ascii="楷体_GB2312" w:eastAsia="楷体_GB2312"/>
                <w:b/>
                <w:sz w:val="24"/>
              </w:rPr>
            </w:pPr>
            <w:r w:rsidRPr="007844C6">
              <w:rPr>
                <w:rFonts w:ascii="楷体_GB2312" w:eastAsia="楷体_GB2312" w:hint="eastAsia"/>
                <w:b/>
                <w:sz w:val="24"/>
              </w:rPr>
              <w:t>评价内容</w:t>
            </w:r>
          </w:p>
        </w:tc>
        <w:tc>
          <w:tcPr>
            <w:tcW w:w="736" w:type="dxa"/>
            <w:vAlign w:val="center"/>
          </w:tcPr>
          <w:p w:rsidR="00B32B8E" w:rsidRPr="007844C6" w:rsidRDefault="00B32B8E" w:rsidP="00B04583">
            <w:pPr>
              <w:spacing w:line="360" w:lineRule="auto"/>
              <w:jc w:val="center"/>
              <w:rPr>
                <w:rFonts w:ascii="楷体_GB2312" w:eastAsia="楷体_GB2312"/>
                <w:b/>
                <w:sz w:val="24"/>
              </w:rPr>
            </w:pPr>
            <w:r w:rsidRPr="007844C6">
              <w:rPr>
                <w:rFonts w:ascii="楷体_GB2312" w:eastAsia="楷体_GB2312" w:hint="eastAsia"/>
                <w:b/>
                <w:sz w:val="24"/>
              </w:rPr>
              <w:t>备注</w:t>
            </w:r>
          </w:p>
        </w:tc>
        <w:tc>
          <w:tcPr>
            <w:tcW w:w="783" w:type="dxa"/>
          </w:tcPr>
          <w:p w:rsidR="00B32B8E" w:rsidRPr="007844C6" w:rsidRDefault="00B32B8E" w:rsidP="00B04583">
            <w:pPr>
              <w:spacing w:line="360" w:lineRule="auto"/>
              <w:jc w:val="center"/>
              <w:rPr>
                <w:rFonts w:ascii="楷体_GB2312" w:eastAsia="楷体_GB2312"/>
                <w:b/>
                <w:sz w:val="24"/>
              </w:rPr>
            </w:pPr>
            <w:r w:rsidRPr="007844C6">
              <w:rPr>
                <w:rFonts w:ascii="楷体_GB2312" w:eastAsia="楷体_GB2312" w:hint="eastAsia"/>
                <w:b/>
                <w:sz w:val="24"/>
              </w:rPr>
              <w:t>得分</w:t>
            </w:r>
          </w:p>
        </w:tc>
      </w:tr>
      <w:tr w:rsidR="00B32B8E" w:rsidRPr="007844C6" w:rsidTr="00B04583">
        <w:trPr>
          <w:trHeight w:val="2599"/>
        </w:trPr>
        <w:tc>
          <w:tcPr>
            <w:tcW w:w="736" w:type="dxa"/>
            <w:vAlign w:val="center"/>
          </w:tcPr>
          <w:p w:rsidR="00B32B8E" w:rsidRPr="007844C6" w:rsidRDefault="00B32B8E" w:rsidP="00B04583">
            <w:pPr>
              <w:spacing w:line="360" w:lineRule="auto"/>
              <w:rPr>
                <w:rFonts w:ascii="楷体_GB2312" w:eastAsia="楷体_GB2312"/>
                <w:b/>
                <w:sz w:val="24"/>
              </w:rPr>
            </w:pPr>
            <w:r w:rsidRPr="007844C6">
              <w:rPr>
                <w:rFonts w:ascii="楷体_GB2312" w:eastAsia="楷体_GB2312" w:hint="eastAsia"/>
                <w:b/>
                <w:sz w:val="24"/>
              </w:rPr>
              <w:t>政治表现</w:t>
            </w:r>
          </w:p>
        </w:tc>
        <w:tc>
          <w:tcPr>
            <w:tcW w:w="736" w:type="dxa"/>
            <w:vAlign w:val="center"/>
          </w:tcPr>
          <w:p w:rsidR="00B32B8E" w:rsidRPr="007844C6" w:rsidRDefault="00B32B8E" w:rsidP="00B04583">
            <w:pPr>
              <w:spacing w:line="360" w:lineRule="auto"/>
              <w:rPr>
                <w:rFonts w:ascii="楷体_GB2312" w:eastAsia="楷体_GB2312"/>
                <w:b/>
                <w:sz w:val="24"/>
              </w:rPr>
            </w:pPr>
            <w:r w:rsidRPr="007844C6">
              <w:rPr>
                <w:rFonts w:ascii="楷体_GB2312" w:eastAsia="楷体_GB2312" w:hint="eastAsia"/>
                <w:b/>
                <w:sz w:val="24"/>
              </w:rPr>
              <w:t>20分</w:t>
            </w:r>
          </w:p>
        </w:tc>
        <w:tc>
          <w:tcPr>
            <w:tcW w:w="5843" w:type="dxa"/>
            <w:vAlign w:val="center"/>
          </w:tcPr>
          <w:p w:rsidR="00B32B8E" w:rsidRPr="007844C6" w:rsidRDefault="00B32B8E" w:rsidP="00B04583">
            <w:pPr>
              <w:spacing w:line="360" w:lineRule="auto"/>
              <w:rPr>
                <w:rFonts w:ascii="楷体_GB2312" w:eastAsia="楷体_GB2312"/>
                <w:b/>
                <w:sz w:val="24"/>
              </w:rPr>
            </w:pPr>
            <w:r w:rsidRPr="007844C6">
              <w:rPr>
                <w:rFonts w:ascii="楷体_GB2312" w:eastAsia="楷体_GB2312" w:hint="eastAsia"/>
                <w:b/>
                <w:sz w:val="24"/>
              </w:rPr>
              <w:t>1.遵守政治纪律(5分)；</w:t>
            </w:r>
          </w:p>
          <w:p w:rsidR="00B32B8E" w:rsidRPr="007844C6" w:rsidRDefault="00B32B8E" w:rsidP="00B04583">
            <w:pPr>
              <w:spacing w:line="360" w:lineRule="auto"/>
              <w:rPr>
                <w:rFonts w:ascii="楷体_GB2312" w:eastAsia="楷体_GB2312"/>
                <w:b/>
                <w:sz w:val="24"/>
              </w:rPr>
            </w:pPr>
            <w:r w:rsidRPr="007844C6">
              <w:rPr>
                <w:rFonts w:ascii="楷体_GB2312" w:eastAsia="楷体_GB2312" w:hint="eastAsia"/>
                <w:b/>
                <w:sz w:val="24"/>
              </w:rPr>
              <w:t>2.积极参加党支部大会、班会、团支部推优会、开学毕业典礼、文艺活动、运动会等学校组织各项会议和活动；(10分)</w:t>
            </w:r>
          </w:p>
          <w:p w:rsidR="00B32B8E" w:rsidRPr="007844C6" w:rsidRDefault="00B32B8E" w:rsidP="00B04583">
            <w:pPr>
              <w:spacing w:line="360" w:lineRule="auto"/>
              <w:rPr>
                <w:rFonts w:ascii="楷体_GB2312" w:eastAsia="楷体_GB2312"/>
                <w:b/>
                <w:sz w:val="24"/>
              </w:rPr>
            </w:pPr>
            <w:r w:rsidRPr="007844C6">
              <w:rPr>
                <w:rFonts w:ascii="楷体_GB2312" w:eastAsia="楷体_GB2312" w:hint="eastAsia"/>
                <w:b/>
                <w:sz w:val="24"/>
              </w:rPr>
              <w:t>3. 积极向党组织靠拢，或作为党员起到模范带头作用。(5分)</w:t>
            </w:r>
          </w:p>
        </w:tc>
        <w:tc>
          <w:tcPr>
            <w:tcW w:w="736" w:type="dxa"/>
            <w:vMerge w:val="restart"/>
            <w:vAlign w:val="center"/>
          </w:tcPr>
          <w:p w:rsidR="00B32B8E" w:rsidRPr="007844C6" w:rsidRDefault="00B32B8E" w:rsidP="00B04583">
            <w:pPr>
              <w:spacing w:line="360" w:lineRule="auto"/>
              <w:rPr>
                <w:rFonts w:ascii="楷体_GB2312" w:eastAsia="楷体_GB2312"/>
                <w:b/>
                <w:sz w:val="24"/>
              </w:rPr>
            </w:pPr>
            <w:r w:rsidRPr="007844C6">
              <w:rPr>
                <w:rFonts w:ascii="楷体_GB2312" w:eastAsia="楷体_GB2312" w:hint="eastAsia"/>
                <w:b/>
                <w:sz w:val="24"/>
              </w:rPr>
              <w:t>违反任意一项规定，取消本年度参评资格。</w:t>
            </w:r>
          </w:p>
        </w:tc>
        <w:tc>
          <w:tcPr>
            <w:tcW w:w="783" w:type="dxa"/>
          </w:tcPr>
          <w:p w:rsidR="00B32B8E" w:rsidRPr="007844C6" w:rsidRDefault="00B32B8E" w:rsidP="00B04583">
            <w:pPr>
              <w:spacing w:line="360" w:lineRule="auto"/>
              <w:rPr>
                <w:rFonts w:ascii="楷体_GB2312" w:eastAsia="楷体_GB2312"/>
                <w:b/>
                <w:sz w:val="24"/>
              </w:rPr>
            </w:pPr>
          </w:p>
        </w:tc>
      </w:tr>
      <w:tr w:rsidR="00B32B8E" w:rsidRPr="007844C6" w:rsidTr="00B04583">
        <w:trPr>
          <w:trHeight w:val="2168"/>
        </w:trPr>
        <w:tc>
          <w:tcPr>
            <w:tcW w:w="736" w:type="dxa"/>
            <w:vAlign w:val="center"/>
          </w:tcPr>
          <w:p w:rsidR="00B32B8E" w:rsidRPr="007844C6" w:rsidRDefault="00B32B8E" w:rsidP="00B04583">
            <w:pPr>
              <w:spacing w:line="360" w:lineRule="auto"/>
              <w:rPr>
                <w:rFonts w:ascii="楷体_GB2312" w:eastAsia="楷体_GB2312"/>
                <w:b/>
                <w:sz w:val="24"/>
              </w:rPr>
            </w:pPr>
            <w:r w:rsidRPr="007844C6">
              <w:rPr>
                <w:rFonts w:ascii="楷体_GB2312" w:eastAsia="楷体_GB2312" w:hint="eastAsia"/>
                <w:b/>
                <w:sz w:val="24"/>
              </w:rPr>
              <w:t>遵纪守法</w:t>
            </w:r>
          </w:p>
        </w:tc>
        <w:tc>
          <w:tcPr>
            <w:tcW w:w="736" w:type="dxa"/>
            <w:vAlign w:val="center"/>
          </w:tcPr>
          <w:p w:rsidR="00B32B8E" w:rsidRPr="007844C6" w:rsidRDefault="00B32B8E" w:rsidP="00B04583">
            <w:pPr>
              <w:spacing w:line="360" w:lineRule="auto"/>
              <w:rPr>
                <w:rFonts w:ascii="楷体_GB2312" w:eastAsia="楷体_GB2312"/>
                <w:b/>
                <w:sz w:val="24"/>
              </w:rPr>
            </w:pPr>
            <w:r w:rsidRPr="007844C6">
              <w:rPr>
                <w:rFonts w:ascii="楷体_GB2312" w:eastAsia="楷体_GB2312" w:hint="eastAsia"/>
                <w:b/>
                <w:sz w:val="24"/>
              </w:rPr>
              <w:t>20分</w:t>
            </w:r>
          </w:p>
        </w:tc>
        <w:tc>
          <w:tcPr>
            <w:tcW w:w="5843" w:type="dxa"/>
            <w:vAlign w:val="center"/>
          </w:tcPr>
          <w:p w:rsidR="00B32B8E" w:rsidRPr="007844C6" w:rsidRDefault="00B32B8E" w:rsidP="00B04583">
            <w:pPr>
              <w:spacing w:line="360" w:lineRule="auto"/>
              <w:rPr>
                <w:rFonts w:ascii="楷体_GB2312" w:eastAsia="楷体_GB2312"/>
                <w:b/>
                <w:sz w:val="24"/>
              </w:rPr>
            </w:pPr>
            <w:r w:rsidRPr="007844C6">
              <w:rPr>
                <w:rFonts w:ascii="楷体_GB2312" w:eastAsia="楷体_GB2312" w:hint="eastAsia"/>
                <w:b/>
                <w:sz w:val="24"/>
              </w:rPr>
              <w:t>1.遵守校规校纪者；按时上课、按时参加活动；(10分)</w:t>
            </w:r>
          </w:p>
          <w:p w:rsidR="00B32B8E" w:rsidRPr="007844C6" w:rsidRDefault="00B32B8E" w:rsidP="00B04583">
            <w:pPr>
              <w:spacing w:line="360" w:lineRule="auto"/>
              <w:rPr>
                <w:rFonts w:ascii="楷体_GB2312" w:eastAsia="楷体_GB2312"/>
                <w:b/>
                <w:sz w:val="24"/>
              </w:rPr>
            </w:pPr>
            <w:r w:rsidRPr="007844C6">
              <w:rPr>
                <w:rFonts w:ascii="楷体_GB2312" w:eastAsia="楷体_GB2312" w:hint="eastAsia"/>
                <w:b/>
                <w:sz w:val="24"/>
              </w:rPr>
              <w:t>2. 遵守学院的各项规定，参加每次学术沙龙，参加学术论坛，在临床实践和教学实践遵守医院和教研室的规定；(10分)</w:t>
            </w:r>
          </w:p>
        </w:tc>
        <w:tc>
          <w:tcPr>
            <w:tcW w:w="736" w:type="dxa"/>
            <w:vMerge/>
            <w:vAlign w:val="center"/>
          </w:tcPr>
          <w:p w:rsidR="00B32B8E" w:rsidRPr="007844C6" w:rsidRDefault="00B32B8E" w:rsidP="00B04583">
            <w:pPr>
              <w:spacing w:line="360" w:lineRule="auto"/>
              <w:rPr>
                <w:rFonts w:ascii="楷体_GB2312" w:eastAsia="楷体_GB2312"/>
                <w:b/>
                <w:sz w:val="24"/>
              </w:rPr>
            </w:pPr>
          </w:p>
        </w:tc>
        <w:tc>
          <w:tcPr>
            <w:tcW w:w="783" w:type="dxa"/>
          </w:tcPr>
          <w:p w:rsidR="00B32B8E" w:rsidRPr="007844C6" w:rsidRDefault="00B32B8E" w:rsidP="00B04583">
            <w:pPr>
              <w:spacing w:line="360" w:lineRule="auto"/>
              <w:rPr>
                <w:rFonts w:ascii="楷体_GB2312" w:eastAsia="楷体_GB2312"/>
                <w:b/>
                <w:sz w:val="24"/>
              </w:rPr>
            </w:pPr>
          </w:p>
        </w:tc>
      </w:tr>
      <w:tr w:rsidR="00B32B8E" w:rsidRPr="007844C6" w:rsidTr="00B04583">
        <w:trPr>
          <w:trHeight w:val="2168"/>
        </w:trPr>
        <w:tc>
          <w:tcPr>
            <w:tcW w:w="736" w:type="dxa"/>
            <w:vAlign w:val="center"/>
          </w:tcPr>
          <w:p w:rsidR="00B32B8E" w:rsidRPr="007844C6" w:rsidRDefault="00B32B8E" w:rsidP="00B04583">
            <w:pPr>
              <w:spacing w:line="360" w:lineRule="auto"/>
              <w:rPr>
                <w:rFonts w:ascii="楷体_GB2312" w:eastAsia="楷体_GB2312"/>
                <w:b/>
                <w:sz w:val="24"/>
              </w:rPr>
            </w:pPr>
            <w:r w:rsidRPr="007844C6">
              <w:rPr>
                <w:rFonts w:ascii="楷体_GB2312" w:eastAsia="楷体_GB2312" w:hint="eastAsia"/>
                <w:b/>
                <w:sz w:val="24"/>
              </w:rPr>
              <w:t>个人品德</w:t>
            </w:r>
          </w:p>
        </w:tc>
        <w:tc>
          <w:tcPr>
            <w:tcW w:w="736" w:type="dxa"/>
            <w:vAlign w:val="center"/>
          </w:tcPr>
          <w:p w:rsidR="00B32B8E" w:rsidRPr="007844C6" w:rsidRDefault="00B32B8E" w:rsidP="00B04583">
            <w:pPr>
              <w:spacing w:line="360" w:lineRule="auto"/>
              <w:rPr>
                <w:rFonts w:ascii="楷体_GB2312" w:eastAsia="楷体_GB2312"/>
                <w:b/>
                <w:sz w:val="24"/>
              </w:rPr>
            </w:pPr>
            <w:r w:rsidRPr="007844C6">
              <w:rPr>
                <w:rFonts w:ascii="楷体_GB2312" w:eastAsia="楷体_GB2312" w:hint="eastAsia"/>
                <w:b/>
                <w:sz w:val="24"/>
              </w:rPr>
              <w:t>30分</w:t>
            </w:r>
          </w:p>
        </w:tc>
        <w:tc>
          <w:tcPr>
            <w:tcW w:w="5843" w:type="dxa"/>
            <w:vAlign w:val="center"/>
          </w:tcPr>
          <w:p w:rsidR="00B32B8E" w:rsidRPr="007844C6" w:rsidRDefault="00B32B8E" w:rsidP="00B04583">
            <w:pPr>
              <w:spacing w:line="360" w:lineRule="auto"/>
              <w:rPr>
                <w:rFonts w:ascii="楷体_GB2312" w:eastAsia="楷体_GB2312"/>
                <w:b/>
                <w:sz w:val="24"/>
              </w:rPr>
            </w:pPr>
            <w:r w:rsidRPr="007844C6">
              <w:rPr>
                <w:rFonts w:ascii="楷体_GB2312" w:eastAsia="楷体_GB2312" w:hint="eastAsia"/>
                <w:b/>
                <w:sz w:val="24"/>
              </w:rPr>
              <w:t>1. 尊敬师长；能按时完成导师分配的各项任务；(10分)</w:t>
            </w:r>
          </w:p>
          <w:p w:rsidR="00B32B8E" w:rsidRPr="007844C6" w:rsidRDefault="00B32B8E" w:rsidP="00B04583">
            <w:pPr>
              <w:spacing w:line="360" w:lineRule="auto"/>
              <w:rPr>
                <w:rFonts w:ascii="楷体_GB2312" w:eastAsia="楷体_GB2312"/>
                <w:b/>
                <w:sz w:val="24"/>
              </w:rPr>
            </w:pPr>
            <w:r w:rsidRPr="007844C6">
              <w:rPr>
                <w:rFonts w:ascii="楷体_GB2312" w:eastAsia="楷体_GB2312" w:hint="eastAsia"/>
                <w:b/>
                <w:sz w:val="24"/>
              </w:rPr>
              <w:t>2. 团结同学；能帮助同学共同进步(10分)；</w:t>
            </w:r>
          </w:p>
          <w:p w:rsidR="00B32B8E" w:rsidRPr="007844C6" w:rsidRDefault="00B32B8E" w:rsidP="00B04583">
            <w:pPr>
              <w:spacing w:line="360" w:lineRule="auto"/>
              <w:rPr>
                <w:rFonts w:ascii="楷体_GB2312" w:eastAsia="楷体_GB2312"/>
                <w:b/>
                <w:sz w:val="24"/>
              </w:rPr>
            </w:pPr>
            <w:r w:rsidRPr="007844C6">
              <w:rPr>
                <w:rFonts w:ascii="楷体_GB2312" w:eastAsia="楷体_GB2312" w:hint="eastAsia"/>
                <w:b/>
                <w:sz w:val="24"/>
              </w:rPr>
              <w:t xml:space="preserve">3. 能与导师和同学交流沟通，认真听取建议，虚心接受意见(10分)； </w:t>
            </w:r>
          </w:p>
        </w:tc>
        <w:tc>
          <w:tcPr>
            <w:tcW w:w="736" w:type="dxa"/>
            <w:vMerge/>
            <w:vAlign w:val="center"/>
          </w:tcPr>
          <w:p w:rsidR="00B32B8E" w:rsidRPr="007844C6" w:rsidRDefault="00B32B8E" w:rsidP="00B04583">
            <w:pPr>
              <w:spacing w:line="360" w:lineRule="auto"/>
              <w:rPr>
                <w:rFonts w:ascii="楷体_GB2312" w:eastAsia="楷体_GB2312"/>
                <w:b/>
                <w:sz w:val="24"/>
              </w:rPr>
            </w:pPr>
          </w:p>
        </w:tc>
        <w:tc>
          <w:tcPr>
            <w:tcW w:w="783" w:type="dxa"/>
          </w:tcPr>
          <w:p w:rsidR="00B32B8E" w:rsidRPr="007844C6" w:rsidRDefault="00B32B8E" w:rsidP="00B04583">
            <w:pPr>
              <w:spacing w:line="360" w:lineRule="auto"/>
              <w:rPr>
                <w:rFonts w:ascii="楷体_GB2312" w:eastAsia="楷体_GB2312"/>
                <w:b/>
                <w:sz w:val="24"/>
              </w:rPr>
            </w:pPr>
          </w:p>
        </w:tc>
      </w:tr>
      <w:tr w:rsidR="00B32B8E" w:rsidRPr="007844C6" w:rsidTr="00B04583">
        <w:trPr>
          <w:trHeight w:val="2599"/>
        </w:trPr>
        <w:tc>
          <w:tcPr>
            <w:tcW w:w="736" w:type="dxa"/>
            <w:vAlign w:val="center"/>
          </w:tcPr>
          <w:p w:rsidR="00B32B8E" w:rsidRPr="007844C6" w:rsidRDefault="00B32B8E" w:rsidP="00B04583">
            <w:pPr>
              <w:spacing w:line="360" w:lineRule="auto"/>
              <w:rPr>
                <w:rFonts w:ascii="楷体_GB2312" w:eastAsia="楷体_GB2312"/>
                <w:b/>
                <w:sz w:val="24"/>
              </w:rPr>
            </w:pPr>
            <w:r w:rsidRPr="007844C6">
              <w:rPr>
                <w:rFonts w:ascii="楷体_GB2312" w:eastAsia="楷体_GB2312" w:hint="eastAsia"/>
                <w:b/>
                <w:sz w:val="24"/>
              </w:rPr>
              <w:t>诚实守信</w:t>
            </w:r>
          </w:p>
        </w:tc>
        <w:tc>
          <w:tcPr>
            <w:tcW w:w="736" w:type="dxa"/>
            <w:vAlign w:val="center"/>
          </w:tcPr>
          <w:p w:rsidR="00B32B8E" w:rsidRPr="007844C6" w:rsidRDefault="00B32B8E" w:rsidP="00B04583">
            <w:pPr>
              <w:spacing w:line="360" w:lineRule="auto"/>
              <w:rPr>
                <w:rFonts w:ascii="楷体_GB2312" w:eastAsia="楷体_GB2312"/>
                <w:b/>
                <w:sz w:val="24"/>
              </w:rPr>
            </w:pPr>
            <w:r w:rsidRPr="007844C6">
              <w:rPr>
                <w:rFonts w:ascii="楷体_GB2312" w:eastAsia="楷体_GB2312" w:hint="eastAsia"/>
                <w:b/>
                <w:sz w:val="24"/>
              </w:rPr>
              <w:t>30分</w:t>
            </w:r>
          </w:p>
        </w:tc>
        <w:tc>
          <w:tcPr>
            <w:tcW w:w="5843" w:type="dxa"/>
            <w:vAlign w:val="center"/>
          </w:tcPr>
          <w:p w:rsidR="00B32B8E" w:rsidRPr="007844C6" w:rsidRDefault="00B32B8E" w:rsidP="00B04583">
            <w:pPr>
              <w:spacing w:line="360" w:lineRule="auto"/>
              <w:rPr>
                <w:rFonts w:ascii="楷体_GB2312" w:eastAsia="楷体_GB2312"/>
                <w:b/>
                <w:sz w:val="24"/>
              </w:rPr>
            </w:pPr>
            <w:r w:rsidRPr="007844C6">
              <w:rPr>
                <w:rFonts w:ascii="楷体_GB2312" w:eastAsia="楷体_GB2312" w:hint="eastAsia"/>
                <w:b/>
                <w:sz w:val="24"/>
              </w:rPr>
              <w:t>1. 按时上交学费及相关费用；(10分)</w:t>
            </w:r>
          </w:p>
          <w:p w:rsidR="00B32B8E" w:rsidRPr="007844C6" w:rsidRDefault="00B32B8E" w:rsidP="00B04583">
            <w:pPr>
              <w:spacing w:line="360" w:lineRule="auto"/>
              <w:rPr>
                <w:rFonts w:ascii="楷体_GB2312" w:eastAsia="楷体_GB2312"/>
                <w:b/>
                <w:sz w:val="24"/>
              </w:rPr>
            </w:pPr>
            <w:r w:rsidRPr="007844C6">
              <w:rPr>
                <w:rFonts w:ascii="楷体_GB2312" w:eastAsia="楷体_GB2312" w:hint="eastAsia"/>
                <w:b/>
                <w:sz w:val="24"/>
              </w:rPr>
              <w:t>2. 无考试作弊；(5分)</w:t>
            </w:r>
          </w:p>
          <w:p w:rsidR="00B32B8E" w:rsidRPr="007844C6" w:rsidRDefault="00B32B8E" w:rsidP="00B04583">
            <w:pPr>
              <w:spacing w:line="360" w:lineRule="auto"/>
              <w:rPr>
                <w:rFonts w:ascii="楷体_GB2312" w:eastAsia="楷体_GB2312"/>
                <w:b/>
                <w:sz w:val="24"/>
              </w:rPr>
            </w:pPr>
            <w:r w:rsidRPr="007844C6">
              <w:rPr>
                <w:rFonts w:ascii="楷体_GB2312" w:eastAsia="楷体_GB2312" w:hint="eastAsia"/>
                <w:b/>
                <w:sz w:val="24"/>
              </w:rPr>
              <w:t>3. 学术严谨，科研认真，无剽窃他人研究成果等行为；(10分)</w:t>
            </w:r>
          </w:p>
          <w:p w:rsidR="00B32B8E" w:rsidRPr="007844C6" w:rsidRDefault="00B32B8E" w:rsidP="00B04583">
            <w:pPr>
              <w:spacing w:line="360" w:lineRule="auto"/>
              <w:rPr>
                <w:rFonts w:ascii="楷体_GB2312" w:eastAsia="楷体_GB2312"/>
                <w:b/>
                <w:sz w:val="24"/>
              </w:rPr>
            </w:pPr>
            <w:r w:rsidRPr="007844C6">
              <w:rPr>
                <w:rFonts w:ascii="楷体_GB2312" w:eastAsia="楷体_GB2312" w:hint="eastAsia"/>
                <w:b/>
                <w:sz w:val="24"/>
              </w:rPr>
              <w:t>4. 向学校或者委培单位提供个人或者家庭无虚假信息者等违犯诚信规定；5分)</w:t>
            </w:r>
          </w:p>
        </w:tc>
        <w:tc>
          <w:tcPr>
            <w:tcW w:w="736" w:type="dxa"/>
            <w:vMerge/>
            <w:vAlign w:val="center"/>
          </w:tcPr>
          <w:p w:rsidR="00B32B8E" w:rsidRPr="007844C6" w:rsidRDefault="00B32B8E" w:rsidP="00B04583">
            <w:pPr>
              <w:spacing w:line="360" w:lineRule="auto"/>
              <w:rPr>
                <w:rFonts w:ascii="楷体_GB2312" w:eastAsia="楷体_GB2312"/>
                <w:b/>
                <w:sz w:val="24"/>
              </w:rPr>
            </w:pPr>
          </w:p>
        </w:tc>
        <w:tc>
          <w:tcPr>
            <w:tcW w:w="783" w:type="dxa"/>
          </w:tcPr>
          <w:p w:rsidR="00B32B8E" w:rsidRPr="007844C6" w:rsidRDefault="00B32B8E" w:rsidP="00B04583">
            <w:pPr>
              <w:spacing w:line="360" w:lineRule="auto"/>
              <w:rPr>
                <w:rFonts w:ascii="楷体_GB2312" w:eastAsia="楷体_GB2312"/>
                <w:b/>
                <w:sz w:val="24"/>
              </w:rPr>
            </w:pPr>
          </w:p>
        </w:tc>
      </w:tr>
    </w:tbl>
    <w:p w:rsidR="00B32B8E" w:rsidRPr="00745F80" w:rsidRDefault="00B32B8E" w:rsidP="00B32B8E">
      <w:pPr>
        <w:ind w:firstLineChars="1650" w:firstLine="5940"/>
        <w:rPr>
          <w:rFonts w:ascii="黑体" w:eastAsia="黑体" w:hAnsi="华文仿宋" w:cs="黑体"/>
          <w:kern w:val="0"/>
          <w:sz w:val="36"/>
          <w:szCs w:val="36"/>
        </w:rPr>
      </w:pPr>
      <w:r>
        <w:rPr>
          <w:rFonts w:ascii="黑体" w:eastAsia="黑体" w:hAnsi="华文仿宋" w:cs="黑体" w:hint="eastAsia"/>
          <w:kern w:val="0"/>
          <w:sz w:val="36"/>
          <w:szCs w:val="36"/>
        </w:rPr>
        <w:t>总分：</w:t>
      </w:r>
    </w:p>
    <w:p w:rsidR="003B34B0" w:rsidRDefault="003B34B0" w:rsidP="003B34B0">
      <w:pPr>
        <w:spacing w:line="360" w:lineRule="auto"/>
        <w:rPr>
          <w:b/>
          <w:color w:val="111111"/>
          <w:kern w:val="0"/>
          <w:sz w:val="24"/>
        </w:rPr>
      </w:pPr>
    </w:p>
    <w:p w:rsidR="003B34B0" w:rsidRDefault="003B34B0" w:rsidP="003B34B0">
      <w:pPr>
        <w:spacing w:line="360" w:lineRule="auto"/>
        <w:rPr>
          <w:b/>
          <w:color w:val="111111"/>
          <w:kern w:val="0"/>
          <w:sz w:val="24"/>
        </w:rPr>
      </w:pPr>
      <w:r w:rsidRPr="000A6502">
        <w:rPr>
          <w:b/>
          <w:color w:val="111111"/>
          <w:kern w:val="0"/>
          <w:sz w:val="24"/>
        </w:rPr>
        <w:lastRenderedPageBreak/>
        <w:t>附件</w:t>
      </w:r>
      <w:r>
        <w:rPr>
          <w:rFonts w:hint="eastAsia"/>
          <w:b/>
          <w:color w:val="111111"/>
          <w:kern w:val="0"/>
          <w:sz w:val="24"/>
        </w:rPr>
        <w:t>3</w:t>
      </w:r>
    </w:p>
    <w:p w:rsidR="00C54584" w:rsidRDefault="00C54584" w:rsidP="00C54584">
      <w:pPr>
        <w:jc w:val="center"/>
        <w:rPr>
          <w:rFonts w:ascii="黑体" w:eastAsia="黑体"/>
          <w:b/>
          <w:sz w:val="32"/>
          <w:szCs w:val="32"/>
        </w:rPr>
      </w:pPr>
      <w:r w:rsidRPr="00B445F7">
        <w:rPr>
          <w:rFonts w:ascii="黑体" w:eastAsia="黑体" w:hint="eastAsia"/>
          <w:b/>
          <w:sz w:val="32"/>
          <w:szCs w:val="32"/>
        </w:rPr>
        <w:t>郑州大学护理学院研究生</w:t>
      </w:r>
      <w:r w:rsidR="001F3A09">
        <w:rPr>
          <w:rFonts w:ascii="黑体" w:eastAsia="黑体" w:hint="eastAsia"/>
          <w:b/>
          <w:sz w:val="32"/>
          <w:szCs w:val="32"/>
        </w:rPr>
        <w:t>学业</w:t>
      </w:r>
      <w:r w:rsidRPr="00B445F7">
        <w:rPr>
          <w:rFonts w:ascii="黑体" w:eastAsia="黑体" w:hint="eastAsia"/>
          <w:b/>
          <w:sz w:val="32"/>
          <w:szCs w:val="32"/>
        </w:rPr>
        <w:t>奖学金评审细则</w:t>
      </w:r>
    </w:p>
    <w:p w:rsidR="003B153F" w:rsidRDefault="003B153F" w:rsidP="003B153F">
      <w:pPr>
        <w:spacing w:line="360" w:lineRule="auto"/>
        <w:ind w:firstLineChars="200" w:firstLine="480"/>
        <w:rPr>
          <w:sz w:val="24"/>
        </w:rPr>
      </w:pPr>
    </w:p>
    <w:p w:rsidR="003B153F" w:rsidRDefault="003B153F" w:rsidP="003B153F">
      <w:pPr>
        <w:spacing w:line="360" w:lineRule="auto"/>
        <w:ind w:firstLineChars="147" w:firstLine="413"/>
        <w:rPr>
          <w:b/>
          <w:sz w:val="28"/>
          <w:szCs w:val="28"/>
        </w:rPr>
      </w:pPr>
      <w:r>
        <w:rPr>
          <w:b/>
          <w:sz w:val="28"/>
          <w:szCs w:val="28"/>
        </w:rPr>
        <w:t>一、评定原则</w:t>
      </w:r>
    </w:p>
    <w:p w:rsidR="003B153F" w:rsidRDefault="003B153F" w:rsidP="003B153F">
      <w:pPr>
        <w:spacing w:line="360" w:lineRule="auto"/>
        <w:ind w:firstLineChars="200" w:firstLine="480"/>
        <w:rPr>
          <w:sz w:val="24"/>
        </w:rPr>
      </w:pPr>
      <w:r>
        <w:rPr>
          <w:sz w:val="24"/>
        </w:rPr>
        <w:t>1</w:t>
      </w:r>
      <w:r>
        <w:rPr>
          <w:rFonts w:hint="eastAsia"/>
          <w:sz w:val="24"/>
        </w:rPr>
        <w:t>、</w:t>
      </w:r>
      <w:r>
        <w:rPr>
          <w:sz w:val="24"/>
        </w:rPr>
        <w:t>坚持实事求是的原则</w:t>
      </w:r>
    </w:p>
    <w:p w:rsidR="003B153F" w:rsidRDefault="003B153F" w:rsidP="003B153F">
      <w:pPr>
        <w:spacing w:line="360" w:lineRule="auto"/>
        <w:ind w:firstLineChars="200" w:firstLine="480"/>
        <w:rPr>
          <w:sz w:val="24"/>
        </w:rPr>
      </w:pPr>
      <w:r>
        <w:rPr>
          <w:sz w:val="24"/>
        </w:rPr>
        <w:t>2</w:t>
      </w:r>
      <w:r>
        <w:rPr>
          <w:rFonts w:hint="eastAsia"/>
          <w:sz w:val="24"/>
        </w:rPr>
        <w:t>、</w:t>
      </w:r>
      <w:r>
        <w:rPr>
          <w:sz w:val="24"/>
        </w:rPr>
        <w:t>坚持公平公正原则</w:t>
      </w:r>
    </w:p>
    <w:p w:rsidR="003B153F" w:rsidRDefault="003B153F" w:rsidP="003B153F">
      <w:pPr>
        <w:spacing w:line="360" w:lineRule="auto"/>
        <w:ind w:firstLineChars="200" w:firstLine="480"/>
        <w:rPr>
          <w:sz w:val="24"/>
        </w:rPr>
      </w:pPr>
      <w:r>
        <w:rPr>
          <w:sz w:val="24"/>
        </w:rPr>
        <w:t>3</w:t>
      </w:r>
      <w:r>
        <w:rPr>
          <w:rFonts w:hint="eastAsia"/>
          <w:sz w:val="24"/>
        </w:rPr>
        <w:t>、</w:t>
      </w:r>
      <w:r>
        <w:rPr>
          <w:sz w:val="24"/>
        </w:rPr>
        <w:t>坚持公开透明原则</w:t>
      </w:r>
    </w:p>
    <w:p w:rsidR="003B153F" w:rsidRDefault="003B153F" w:rsidP="003B153F">
      <w:pPr>
        <w:spacing w:line="360" w:lineRule="auto"/>
        <w:ind w:firstLineChars="200" w:firstLine="480"/>
        <w:rPr>
          <w:sz w:val="24"/>
        </w:rPr>
      </w:pPr>
      <w:r>
        <w:rPr>
          <w:sz w:val="24"/>
        </w:rPr>
        <w:t>4</w:t>
      </w:r>
      <w:r>
        <w:rPr>
          <w:rFonts w:hint="eastAsia"/>
          <w:sz w:val="24"/>
        </w:rPr>
        <w:t>、</w:t>
      </w:r>
      <w:r>
        <w:rPr>
          <w:sz w:val="24"/>
        </w:rPr>
        <w:t>坚持民主监督的原则</w:t>
      </w:r>
    </w:p>
    <w:p w:rsidR="003B153F" w:rsidRDefault="003B153F" w:rsidP="003B153F">
      <w:pPr>
        <w:spacing w:line="360" w:lineRule="auto"/>
        <w:ind w:firstLineChars="200" w:firstLine="480"/>
        <w:rPr>
          <w:sz w:val="24"/>
        </w:rPr>
      </w:pPr>
      <w:r>
        <w:rPr>
          <w:sz w:val="24"/>
        </w:rPr>
        <w:t>5</w:t>
      </w:r>
      <w:r>
        <w:rPr>
          <w:rFonts w:hint="eastAsia"/>
          <w:sz w:val="24"/>
        </w:rPr>
        <w:t>、</w:t>
      </w:r>
      <w:r>
        <w:rPr>
          <w:sz w:val="24"/>
        </w:rPr>
        <w:t>坚持定量评价原则</w:t>
      </w:r>
    </w:p>
    <w:p w:rsidR="003B153F" w:rsidRDefault="003B153F" w:rsidP="003B153F">
      <w:pPr>
        <w:spacing w:line="360" w:lineRule="auto"/>
        <w:ind w:firstLineChars="147" w:firstLine="413"/>
        <w:rPr>
          <w:b/>
          <w:sz w:val="28"/>
          <w:szCs w:val="28"/>
        </w:rPr>
      </w:pPr>
      <w:r>
        <w:rPr>
          <w:b/>
          <w:sz w:val="28"/>
          <w:szCs w:val="28"/>
        </w:rPr>
        <w:t>二、评定范围</w:t>
      </w:r>
    </w:p>
    <w:p w:rsidR="003B153F" w:rsidRDefault="003B153F" w:rsidP="003B153F">
      <w:pPr>
        <w:spacing w:line="360" w:lineRule="auto"/>
        <w:ind w:firstLineChars="197" w:firstLine="473"/>
        <w:rPr>
          <w:sz w:val="24"/>
        </w:rPr>
      </w:pPr>
      <w:r>
        <w:rPr>
          <w:sz w:val="24"/>
        </w:rPr>
        <w:t>护理学院在校全日制研究生</w:t>
      </w:r>
      <w:r w:rsidR="00B55891">
        <w:rPr>
          <w:rFonts w:hint="eastAsia"/>
          <w:sz w:val="24"/>
        </w:rPr>
        <w:t>（全脱产学习）</w:t>
      </w:r>
      <w:r>
        <w:rPr>
          <w:sz w:val="24"/>
        </w:rPr>
        <w:t>。</w:t>
      </w:r>
    </w:p>
    <w:p w:rsidR="003B153F" w:rsidRDefault="003B153F" w:rsidP="003B153F">
      <w:pPr>
        <w:spacing w:line="360" w:lineRule="auto"/>
        <w:ind w:firstLineChars="147" w:firstLine="413"/>
        <w:rPr>
          <w:b/>
          <w:sz w:val="28"/>
          <w:szCs w:val="28"/>
        </w:rPr>
      </w:pPr>
      <w:r>
        <w:rPr>
          <w:b/>
          <w:sz w:val="28"/>
          <w:szCs w:val="28"/>
        </w:rPr>
        <w:t>三、评定档次及比例</w:t>
      </w:r>
    </w:p>
    <w:p w:rsidR="003B153F" w:rsidRDefault="00AB1992" w:rsidP="003B153F">
      <w:pPr>
        <w:spacing w:line="360" w:lineRule="auto"/>
        <w:ind w:firstLineChars="200" w:firstLine="480"/>
        <w:rPr>
          <w:sz w:val="24"/>
        </w:rPr>
      </w:pPr>
      <w:r>
        <w:rPr>
          <w:rFonts w:hint="eastAsia"/>
          <w:sz w:val="24"/>
        </w:rPr>
        <w:t>研究生</w:t>
      </w:r>
      <w:r w:rsidR="003B153F">
        <w:rPr>
          <w:sz w:val="24"/>
        </w:rPr>
        <w:t>学业奖学金</w:t>
      </w:r>
      <w:r>
        <w:rPr>
          <w:rFonts w:hint="eastAsia"/>
          <w:sz w:val="24"/>
        </w:rPr>
        <w:t>分为两等：一等为</w:t>
      </w:r>
      <w:r w:rsidR="003B153F">
        <w:rPr>
          <w:sz w:val="24"/>
        </w:rPr>
        <w:t>全额学费</w:t>
      </w:r>
      <w:r>
        <w:rPr>
          <w:rFonts w:hint="eastAsia"/>
          <w:sz w:val="24"/>
        </w:rPr>
        <w:t>，发放比例为学生人数的</w:t>
      </w:r>
      <w:r>
        <w:rPr>
          <w:rFonts w:hint="eastAsia"/>
          <w:sz w:val="24"/>
        </w:rPr>
        <w:t>40%</w:t>
      </w:r>
      <w:r>
        <w:rPr>
          <w:rFonts w:hint="eastAsia"/>
          <w:sz w:val="24"/>
        </w:rPr>
        <w:t>；二等为半额学费，发放比例为学生人数的</w:t>
      </w:r>
      <w:r>
        <w:rPr>
          <w:rFonts w:hint="eastAsia"/>
          <w:sz w:val="24"/>
        </w:rPr>
        <w:t>60%</w:t>
      </w:r>
      <w:r>
        <w:rPr>
          <w:rFonts w:hint="eastAsia"/>
          <w:sz w:val="24"/>
        </w:rPr>
        <w:t>。</w:t>
      </w:r>
    </w:p>
    <w:p w:rsidR="003B153F" w:rsidRDefault="003B153F" w:rsidP="00AB1992">
      <w:pPr>
        <w:spacing w:line="360" w:lineRule="auto"/>
        <w:ind w:firstLineChars="146" w:firstLine="410"/>
        <w:rPr>
          <w:b/>
          <w:sz w:val="28"/>
          <w:szCs w:val="28"/>
        </w:rPr>
      </w:pPr>
      <w:r>
        <w:rPr>
          <w:b/>
          <w:sz w:val="28"/>
          <w:szCs w:val="28"/>
        </w:rPr>
        <w:t>四、</w:t>
      </w:r>
      <w:r w:rsidR="00245EED">
        <w:rPr>
          <w:rFonts w:hint="eastAsia"/>
          <w:b/>
          <w:sz w:val="28"/>
          <w:szCs w:val="28"/>
        </w:rPr>
        <w:t>研一研二学生的</w:t>
      </w:r>
      <w:r>
        <w:rPr>
          <w:b/>
          <w:sz w:val="28"/>
          <w:szCs w:val="28"/>
        </w:rPr>
        <w:t>评价内容与权重</w:t>
      </w:r>
    </w:p>
    <w:p w:rsidR="003B153F" w:rsidRDefault="003B153F" w:rsidP="003B153F">
      <w:pPr>
        <w:spacing w:line="360" w:lineRule="auto"/>
        <w:ind w:firstLine="480"/>
        <w:rPr>
          <w:sz w:val="24"/>
        </w:rPr>
      </w:pPr>
      <w:r>
        <w:rPr>
          <w:b/>
          <w:sz w:val="24"/>
        </w:rPr>
        <w:t>（一）学习成绩（一年级</w:t>
      </w:r>
      <w:r>
        <w:rPr>
          <w:b/>
          <w:sz w:val="24"/>
        </w:rPr>
        <w:t>55</w:t>
      </w:r>
      <w:r>
        <w:rPr>
          <w:b/>
          <w:sz w:val="24"/>
        </w:rPr>
        <w:t>分，二年级</w:t>
      </w:r>
      <w:r>
        <w:rPr>
          <w:b/>
          <w:sz w:val="24"/>
        </w:rPr>
        <w:t>25</w:t>
      </w:r>
      <w:r>
        <w:rPr>
          <w:b/>
          <w:sz w:val="24"/>
        </w:rPr>
        <w:t>分）</w:t>
      </w:r>
      <w:r>
        <w:rPr>
          <w:sz w:val="24"/>
        </w:rPr>
        <w:t>研究生科研管理办公室负责</w:t>
      </w:r>
    </w:p>
    <w:p w:rsidR="003B153F" w:rsidRDefault="003B153F" w:rsidP="003B153F">
      <w:pPr>
        <w:spacing w:line="360" w:lineRule="auto"/>
        <w:rPr>
          <w:b/>
          <w:bCs/>
          <w:sz w:val="24"/>
        </w:rPr>
      </w:pPr>
      <w:r>
        <w:rPr>
          <w:b/>
          <w:bCs/>
          <w:sz w:val="24"/>
        </w:rPr>
        <w:t>评定办法：</w:t>
      </w:r>
    </w:p>
    <w:p w:rsidR="003B153F" w:rsidRDefault="003B153F" w:rsidP="003B153F">
      <w:pPr>
        <w:spacing w:line="360" w:lineRule="auto"/>
        <w:ind w:firstLine="480"/>
        <w:rPr>
          <w:sz w:val="24"/>
        </w:rPr>
      </w:pPr>
      <w:r>
        <w:rPr>
          <w:b/>
          <w:bCs/>
          <w:sz w:val="24"/>
        </w:rPr>
        <w:t>研一：</w:t>
      </w:r>
      <w:r>
        <w:rPr>
          <w:sz w:val="24"/>
        </w:rPr>
        <w:t>（该学年所修学位课课程成绩与该门课学分乘积的总和</w:t>
      </w:r>
      <w:r>
        <w:rPr>
          <w:sz w:val="24"/>
        </w:rPr>
        <w:t xml:space="preserve">/ </w:t>
      </w:r>
      <w:r>
        <w:rPr>
          <w:sz w:val="24"/>
        </w:rPr>
        <w:t>该学年所修学位课程学分总和</w:t>
      </w:r>
      <w:r>
        <w:rPr>
          <w:sz w:val="24"/>
        </w:rPr>
        <w:t>×70</w:t>
      </w:r>
      <w:r>
        <w:rPr>
          <w:sz w:val="24"/>
        </w:rPr>
        <w:t>％</w:t>
      </w:r>
      <w:r>
        <w:rPr>
          <w:sz w:val="24"/>
        </w:rPr>
        <w:t>+</w:t>
      </w:r>
      <w:r>
        <w:rPr>
          <w:sz w:val="24"/>
        </w:rPr>
        <w:t>该学年所修选修课课程成绩与该门课学分乘积的总和</w:t>
      </w:r>
      <w:r>
        <w:rPr>
          <w:sz w:val="24"/>
        </w:rPr>
        <w:t>/</w:t>
      </w:r>
      <w:r>
        <w:rPr>
          <w:sz w:val="24"/>
        </w:rPr>
        <w:t>该学年所修选修课课程学分总和</w:t>
      </w:r>
      <w:r>
        <w:rPr>
          <w:sz w:val="24"/>
        </w:rPr>
        <w:t>×30</w:t>
      </w:r>
      <w:r>
        <w:rPr>
          <w:sz w:val="24"/>
        </w:rPr>
        <w:t>％）</w:t>
      </w:r>
      <w:r>
        <w:rPr>
          <w:sz w:val="24"/>
        </w:rPr>
        <w:t>×55</w:t>
      </w:r>
      <w:r>
        <w:rPr>
          <w:sz w:val="24"/>
        </w:rPr>
        <w:t>％</w:t>
      </w:r>
    </w:p>
    <w:p w:rsidR="003B153F" w:rsidRDefault="003B153F" w:rsidP="003B153F">
      <w:pPr>
        <w:spacing w:line="360" w:lineRule="auto"/>
        <w:ind w:firstLine="480"/>
        <w:rPr>
          <w:sz w:val="24"/>
        </w:rPr>
      </w:pPr>
      <w:r>
        <w:rPr>
          <w:sz w:val="24"/>
        </w:rPr>
        <w:t>注：英语课程为免修者，成绩按照本专业非免修者成绩的最高分</w:t>
      </w:r>
      <w:r>
        <w:rPr>
          <w:sz w:val="24"/>
        </w:rPr>
        <w:t>+2</w:t>
      </w:r>
      <w:r>
        <w:rPr>
          <w:sz w:val="24"/>
        </w:rPr>
        <w:t>分；该学年考试有一门次不及格者，奖学金评定在其评定结果上降低一等；该学年有两门及以上不及格者，取消奖学金评定资格。</w:t>
      </w:r>
    </w:p>
    <w:p w:rsidR="003B153F" w:rsidRDefault="003B153F" w:rsidP="003B153F">
      <w:pPr>
        <w:spacing w:line="360" w:lineRule="auto"/>
        <w:ind w:firstLine="480"/>
        <w:rPr>
          <w:sz w:val="24"/>
        </w:rPr>
      </w:pPr>
      <w:r>
        <w:rPr>
          <w:b/>
          <w:bCs/>
          <w:sz w:val="24"/>
        </w:rPr>
        <w:t>研二：</w:t>
      </w:r>
      <w:r>
        <w:rPr>
          <w:sz w:val="24"/>
        </w:rPr>
        <w:t>（课程成绩（同第一学年的计算方式）</w:t>
      </w:r>
      <w:r>
        <w:rPr>
          <w:sz w:val="24"/>
        </w:rPr>
        <w:t>×30</w:t>
      </w:r>
      <w:r>
        <w:rPr>
          <w:sz w:val="24"/>
        </w:rPr>
        <w:t>％</w:t>
      </w:r>
      <w:r>
        <w:rPr>
          <w:sz w:val="24"/>
        </w:rPr>
        <w:t>+</w:t>
      </w:r>
      <w:r>
        <w:rPr>
          <w:sz w:val="24"/>
        </w:rPr>
        <w:t>中期考核成绩</w:t>
      </w:r>
      <w:r>
        <w:rPr>
          <w:sz w:val="24"/>
        </w:rPr>
        <w:t>×35</w:t>
      </w:r>
      <w:r>
        <w:rPr>
          <w:sz w:val="24"/>
        </w:rPr>
        <w:t>％</w:t>
      </w:r>
      <w:r>
        <w:rPr>
          <w:sz w:val="24"/>
        </w:rPr>
        <w:t>+</w:t>
      </w:r>
      <w:r>
        <w:rPr>
          <w:sz w:val="24"/>
        </w:rPr>
        <w:t>开题报告成绩</w:t>
      </w:r>
      <w:r>
        <w:rPr>
          <w:sz w:val="24"/>
        </w:rPr>
        <w:t>×35</w:t>
      </w:r>
      <w:r>
        <w:rPr>
          <w:sz w:val="24"/>
        </w:rPr>
        <w:t>％）</w:t>
      </w:r>
      <w:r>
        <w:rPr>
          <w:sz w:val="24"/>
        </w:rPr>
        <w:t>×25%</w:t>
      </w:r>
    </w:p>
    <w:p w:rsidR="003B153F" w:rsidRDefault="003B153F" w:rsidP="003B153F">
      <w:pPr>
        <w:spacing w:line="360" w:lineRule="auto"/>
        <w:ind w:firstLine="480"/>
        <w:rPr>
          <w:sz w:val="24"/>
        </w:rPr>
      </w:pPr>
      <w:r>
        <w:rPr>
          <w:sz w:val="24"/>
        </w:rPr>
        <w:t>注：研二课程成绩主要为第一学年评定奖学金时未计算成绩；</w:t>
      </w:r>
    </w:p>
    <w:p w:rsidR="003B153F" w:rsidRDefault="003B153F" w:rsidP="003B153F">
      <w:pPr>
        <w:spacing w:line="360" w:lineRule="auto"/>
        <w:ind w:firstLine="480"/>
        <w:rPr>
          <w:sz w:val="24"/>
        </w:rPr>
      </w:pPr>
      <w:r>
        <w:rPr>
          <w:sz w:val="24"/>
        </w:rPr>
        <w:t>研二中期考核成绩和开题报告成绩是由评委老师根据学生汇报情况给分后，取评委的平均分。</w:t>
      </w:r>
    </w:p>
    <w:p w:rsidR="003B153F" w:rsidRDefault="003B153F" w:rsidP="003B153F">
      <w:pPr>
        <w:spacing w:line="360" w:lineRule="auto"/>
        <w:ind w:firstLine="480"/>
        <w:rPr>
          <w:b/>
          <w:sz w:val="24"/>
        </w:rPr>
      </w:pPr>
      <w:r>
        <w:rPr>
          <w:b/>
          <w:sz w:val="24"/>
        </w:rPr>
        <w:lastRenderedPageBreak/>
        <w:t>（二）科技</w:t>
      </w:r>
      <w:r w:rsidR="0040538F">
        <w:rPr>
          <w:rFonts w:hint="eastAsia"/>
          <w:b/>
          <w:sz w:val="24"/>
        </w:rPr>
        <w:t>成果</w:t>
      </w:r>
      <w:r>
        <w:rPr>
          <w:b/>
          <w:sz w:val="24"/>
        </w:rPr>
        <w:t>（一年级</w:t>
      </w:r>
      <w:r>
        <w:rPr>
          <w:b/>
          <w:sz w:val="24"/>
        </w:rPr>
        <w:t>15</w:t>
      </w:r>
      <w:r>
        <w:rPr>
          <w:b/>
          <w:sz w:val="24"/>
        </w:rPr>
        <w:t>分，二年级</w:t>
      </w:r>
      <w:r>
        <w:rPr>
          <w:b/>
          <w:sz w:val="24"/>
        </w:rPr>
        <w:t>30</w:t>
      </w:r>
      <w:r>
        <w:rPr>
          <w:b/>
          <w:sz w:val="24"/>
        </w:rPr>
        <w:t>分）</w:t>
      </w:r>
    </w:p>
    <w:p w:rsidR="003B153F" w:rsidRDefault="003B153F" w:rsidP="003B153F">
      <w:pPr>
        <w:spacing w:line="360" w:lineRule="auto"/>
        <w:ind w:firstLine="480"/>
        <w:rPr>
          <w:sz w:val="24"/>
        </w:rPr>
      </w:pPr>
      <w:r>
        <w:rPr>
          <w:sz w:val="24"/>
        </w:rPr>
        <w:t>研究生科研管理办公室负责</w:t>
      </w:r>
    </w:p>
    <w:p w:rsidR="003B153F" w:rsidRDefault="003B153F" w:rsidP="003B153F">
      <w:pPr>
        <w:spacing w:line="360" w:lineRule="auto"/>
        <w:ind w:firstLine="480"/>
        <w:rPr>
          <w:sz w:val="24"/>
        </w:rPr>
      </w:pPr>
      <w:r>
        <w:rPr>
          <w:sz w:val="24"/>
        </w:rPr>
        <w:t>1</w:t>
      </w:r>
      <w:r>
        <w:rPr>
          <w:sz w:val="24"/>
        </w:rPr>
        <w:t>、在</w:t>
      </w:r>
      <w:r>
        <w:rPr>
          <w:sz w:val="24"/>
        </w:rPr>
        <w:t>SCI</w:t>
      </w:r>
      <w:r>
        <w:rPr>
          <w:sz w:val="24"/>
        </w:rPr>
        <w:t>、</w:t>
      </w:r>
      <w:r>
        <w:rPr>
          <w:sz w:val="24"/>
        </w:rPr>
        <w:t>SSCI</w:t>
      </w:r>
      <w:r>
        <w:rPr>
          <w:sz w:val="24"/>
        </w:rPr>
        <w:t>、</w:t>
      </w:r>
      <w:r>
        <w:rPr>
          <w:sz w:val="24"/>
        </w:rPr>
        <w:t>CSSCI</w:t>
      </w:r>
      <w:r>
        <w:rPr>
          <w:sz w:val="24"/>
        </w:rPr>
        <w:t>收录期刊上发表学术类文章</w:t>
      </w:r>
      <w:r>
        <w:rPr>
          <w:sz w:val="24"/>
        </w:rPr>
        <w:t>15</w:t>
      </w:r>
      <w:r>
        <w:rPr>
          <w:sz w:val="24"/>
        </w:rPr>
        <w:t>分；</w:t>
      </w:r>
    </w:p>
    <w:p w:rsidR="003B153F" w:rsidRDefault="003B153F" w:rsidP="003B153F">
      <w:pPr>
        <w:spacing w:line="360" w:lineRule="auto"/>
        <w:ind w:firstLine="480"/>
        <w:rPr>
          <w:sz w:val="24"/>
        </w:rPr>
      </w:pPr>
      <w:r>
        <w:rPr>
          <w:sz w:val="24"/>
        </w:rPr>
        <w:t>2</w:t>
      </w:r>
      <w:r>
        <w:rPr>
          <w:sz w:val="24"/>
        </w:rPr>
        <w:t>、在一般中文核心期刊</w:t>
      </w:r>
      <w:r>
        <w:rPr>
          <w:sz w:val="24"/>
        </w:rPr>
        <w:t>/</w:t>
      </w:r>
      <w:r>
        <w:rPr>
          <w:sz w:val="24"/>
        </w:rPr>
        <w:t>国外刊物发表学术论文</w:t>
      </w:r>
      <w:r>
        <w:rPr>
          <w:sz w:val="24"/>
        </w:rPr>
        <w:t>/</w:t>
      </w:r>
      <w:r>
        <w:rPr>
          <w:sz w:val="24"/>
        </w:rPr>
        <w:t>国际会议论文交流</w:t>
      </w:r>
      <w:r>
        <w:rPr>
          <w:sz w:val="24"/>
        </w:rPr>
        <w:t>10</w:t>
      </w:r>
      <w:r>
        <w:rPr>
          <w:sz w:val="24"/>
        </w:rPr>
        <w:t>分；</w:t>
      </w:r>
    </w:p>
    <w:p w:rsidR="003B153F" w:rsidRDefault="003B153F" w:rsidP="003B153F">
      <w:pPr>
        <w:spacing w:line="360" w:lineRule="auto"/>
        <w:ind w:firstLine="480"/>
        <w:rPr>
          <w:sz w:val="24"/>
        </w:rPr>
      </w:pPr>
      <w:r>
        <w:rPr>
          <w:sz w:val="24"/>
        </w:rPr>
        <w:t>3</w:t>
      </w:r>
      <w:r>
        <w:rPr>
          <w:sz w:val="24"/>
        </w:rPr>
        <w:t>、在公开出版的正式刊物（有</w:t>
      </w:r>
      <w:r>
        <w:rPr>
          <w:sz w:val="24"/>
        </w:rPr>
        <w:t>CN</w:t>
      </w:r>
      <w:r>
        <w:rPr>
          <w:sz w:val="24"/>
        </w:rPr>
        <w:t>刊号）上发表学术论文</w:t>
      </w:r>
      <w:r>
        <w:rPr>
          <w:sz w:val="24"/>
        </w:rPr>
        <w:t>5</w:t>
      </w:r>
      <w:r>
        <w:rPr>
          <w:sz w:val="24"/>
        </w:rPr>
        <w:t>分；</w:t>
      </w:r>
    </w:p>
    <w:p w:rsidR="003B153F" w:rsidRDefault="003B153F" w:rsidP="003B153F">
      <w:pPr>
        <w:spacing w:line="360" w:lineRule="auto"/>
        <w:ind w:firstLine="480"/>
        <w:rPr>
          <w:sz w:val="24"/>
        </w:rPr>
      </w:pPr>
      <w:r>
        <w:rPr>
          <w:sz w:val="24"/>
        </w:rPr>
        <w:t>4</w:t>
      </w:r>
      <w:r>
        <w:rPr>
          <w:sz w:val="24"/>
        </w:rPr>
        <w:t>、在国内召开的国际性学术会议发表学术交流论文并被正式收录</w:t>
      </w:r>
      <w:r>
        <w:rPr>
          <w:sz w:val="24"/>
        </w:rPr>
        <w:t>3</w:t>
      </w:r>
      <w:r>
        <w:rPr>
          <w:sz w:val="24"/>
        </w:rPr>
        <w:t>分，在省内召开的学术会议发表学术交流论文并被正式收录</w:t>
      </w:r>
      <w:r>
        <w:rPr>
          <w:sz w:val="24"/>
        </w:rPr>
        <w:t>1</w:t>
      </w:r>
      <w:r>
        <w:rPr>
          <w:sz w:val="24"/>
        </w:rPr>
        <w:t>分（科技核心刊物学术论文发表第一篇</w:t>
      </w:r>
      <w:r>
        <w:rPr>
          <w:sz w:val="24"/>
        </w:rPr>
        <w:t>5</w:t>
      </w:r>
      <w:r>
        <w:rPr>
          <w:sz w:val="24"/>
        </w:rPr>
        <w:t>分，其余一般刊物学术论文一篇</w:t>
      </w:r>
      <w:r>
        <w:rPr>
          <w:sz w:val="24"/>
        </w:rPr>
        <w:t>4</w:t>
      </w:r>
      <w:r>
        <w:rPr>
          <w:sz w:val="24"/>
        </w:rPr>
        <w:t>分，之后每篇依次递减</w:t>
      </w:r>
      <w:r>
        <w:rPr>
          <w:sz w:val="24"/>
        </w:rPr>
        <w:t>1</w:t>
      </w:r>
      <w:r>
        <w:rPr>
          <w:sz w:val="24"/>
        </w:rPr>
        <w:t>分）；</w:t>
      </w:r>
    </w:p>
    <w:p w:rsidR="003B153F" w:rsidRDefault="003B153F" w:rsidP="003B153F">
      <w:pPr>
        <w:spacing w:line="360" w:lineRule="auto"/>
        <w:ind w:firstLine="480"/>
        <w:rPr>
          <w:sz w:val="24"/>
        </w:rPr>
      </w:pPr>
      <w:r>
        <w:rPr>
          <w:sz w:val="24"/>
        </w:rPr>
        <w:t>5</w:t>
      </w:r>
      <w:r>
        <w:rPr>
          <w:sz w:val="24"/>
        </w:rPr>
        <w:t>、在校级以上报刊上发表新闻稿件或文学作品者，每篇</w:t>
      </w:r>
      <w:r>
        <w:rPr>
          <w:sz w:val="24"/>
        </w:rPr>
        <w:t>1</w:t>
      </w:r>
      <w:r>
        <w:rPr>
          <w:sz w:val="24"/>
        </w:rPr>
        <w:t>分；</w:t>
      </w:r>
    </w:p>
    <w:p w:rsidR="003B153F" w:rsidRDefault="003B153F" w:rsidP="003B153F">
      <w:pPr>
        <w:spacing w:line="360" w:lineRule="auto"/>
        <w:ind w:firstLine="480"/>
        <w:rPr>
          <w:sz w:val="24"/>
        </w:rPr>
      </w:pPr>
      <w:r>
        <w:rPr>
          <w:sz w:val="24"/>
        </w:rPr>
        <w:t>6</w:t>
      </w:r>
      <w:r>
        <w:rPr>
          <w:sz w:val="24"/>
        </w:rPr>
        <w:t>、参与</w:t>
      </w:r>
      <w:r>
        <w:rPr>
          <w:sz w:val="24"/>
        </w:rPr>
        <w:t>“</w:t>
      </w:r>
      <w:r>
        <w:rPr>
          <w:sz w:val="24"/>
        </w:rPr>
        <w:t>挑战杯</w:t>
      </w:r>
      <w:r>
        <w:rPr>
          <w:sz w:val="24"/>
        </w:rPr>
        <w:t>”</w:t>
      </w:r>
      <w:r>
        <w:rPr>
          <w:sz w:val="24"/>
        </w:rPr>
        <w:t>全国大学生课外学术科技作品竞赛</w:t>
      </w:r>
      <w:r>
        <w:rPr>
          <w:sz w:val="24"/>
        </w:rPr>
        <w:t xml:space="preserve"> </w:t>
      </w:r>
    </w:p>
    <w:p w:rsidR="003B153F" w:rsidRDefault="003B153F" w:rsidP="003B153F">
      <w:pPr>
        <w:spacing w:line="360" w:lineRule="auto"/>
        <w:ind w:firstLine="480"/>
        <w:rPr>
          <w:sz w:val="24"/>
        </w:rPr>
      </w:pPr>
      <w:r>
        <w:rPr>
          <w:sz w:val="24"/>
        </w:rPr>
        <w:t>（</w:t>
      </w:r>
      <w:r>
        <w:rPr>
          <w:sz w:val="24"/>
        </w:rPr>
        <w:t>1</w:t>
      </w:r>
      <w:r>
        <w:rPr>
          <w:sz w:val="24"/>
        </w:rPr>
        <w:t>）获得国家级奖项的，按照作者排列顺序，由最高分</w:t>
      </w:r>
      <w:r>
        <w:rPr>
          <w:sz w:val="24"/>
        </w:rPr>
        <w:t>15</w:t>
      </w:r>
      <w:r>
        <w:rPr>
          <w:sz w:val="24"/>
        </w:rPr>
        <w:t>分依次</w:t>
      </w:r>
      <w:r>
        <w:rPr>
          <w:sz w:val="24"/>
        </w:rPr>
        <w:t>2</w:t>
      </w:r>
      <w:r>
        <w:rPr>
          <w:sz w:val="24"/>
        </w:rPr>
        <w:t>分递减</w:t>
      </w:r>
    </w:p>
    <w:p w:rsidR="003B153F" w:rsidRDefault="003B153F" w:rsidP="003B153F">
      <w:pPr>
        <w:spacing w:line="360" w:lineRule="auto"/>
        <w:ind w:firstLine="480"/>
        <w:rPr>
          <w:sz w:val="24"/>
        </w:rPr>
      </w:pPr>
      <w:r>
        <w:rPr>
          <w:sz w:val="24"/>
        </w:rPr>
        <w:t>（</w:t>
      </w:r>
      <w:r>
        <w:rPr>
          <w:sz w:val="24"/>
        </w:rPr>
        <w:t>2</w:t>
      </w:r>
      <w:r>
        <w:rPr>
          <w:sz w:val="24"/>
        </w:rPr>
        <w:t>）获得省级奖项的，按照作者排列顺序，由最高分</w:t>
      </w:r>
      <w:r>
        <w:rPr>
          <w:sz w:val="24"/>
        </w:rPr>
        <w:t>10</w:t>
      </w:r>
      <w:r>
        <w:rPr>
          <w:sz w:val="24"/>
        </w:rPr>
        <w:t>分依次</w:t>
      </w:r>
      <w:r>
        <w:rPr>
          <w:sz w:val="24"/>
        </w:rPr>
        <w:t>1</w:t>
      </w:r>
      <w:r>
        <w:rPr>
          <w:sz w:val="24"/>
        </w:rPr>
        <w:t>分递减</w:t>
      </w:r>
    </w:p>
    <w:p w:rsidR="003B153F" w:rsidRDefault="003B153F" w:rsidP="003B153F">
      <w:pPr>
        <w:spacing w:line="360" w:lineRule="auto"/>
        <w:ind w:firstLine="480"/>
        <w:rPr>
          <w:sz w:val="24"/>
        </w:rPr>
      </w:pPr>
      <w:r>
        <w:rPr>
          <w:sz w:val="24"/>
        </w:rPr>
        <w:t>（</w:t>
      </w:r>
      <w:r>
        <w:rPr>
          <w:sz w:val="24"/>
        </w:rPr>
        <w:t>3</w:t>
      </w:r>
      <w:r>
        <w:rPr>
          <w:sz w:val="24"/>
        </w:rPr>
        <w:t>）获得校级奖项的，按照作者排列顺序，由最高分</w:t>
      </w:r>
      <w:r>
        <w:rPr>
          <w:sz w:val="24"/>
        </w:rPr>
        <w:t>5</w:t>
      </w:r>
      <w:r>
        <w:rPr>
          <w:sz w:val="24"/>
        </w:rPr>
        <w:t>分依次</w:t>
      </w:r>
      <w:r>
        <w:rPr>
          <w:sz w:val="24"/>
        </w:rPr>
        <w:t>0.5</w:t>
      </w:r>
      <w:r>
        <w:rPr>
          <w:sz w:val="24"/>
        </w:rPr>
        <w:t>分递减</w:t>
      </w:r>
    </w:p>
    <w:p w:rsidR="003B153F" w:rsidRDefault="003B153F" w:rsidP="003B153F">
      <w:pPr>
        <w:spacing w:line="360" w:lineRule="auto"/>
        <w:ind w:firstLine="480"/>
        <w:rPr>
          <w:sz w:val="24"/>
        </w:rPr>
      </w:pPr>
      <w:r>
        <w:rPr>
          <w:sz w:val="24"/>
        </w:rPr>
        <w:t>7</w:t>
      </w:r>
      <w:r>
        <w:rPr>
          <w:sz w:val="24"/>
        </w:rPr>
        <w:t>、在研究生学术活动中作大会交流或论文张贴的，国家级</w:t>
      </w:r>
      <w:r>
        <w:rPr>
          <w:sz w:val="24"/>
        </w:rPr>
        <w:t>10</w:t>
      </w:r>
      <w:r>
        <w:rPr>
          <w:sz w:val="24"/>
        </w:rPr>
        <w:t>分，省级以上</w:t>
      </w:r>
      <w:r>
        <w:rPr>
          <w:sz w:val="24"/>
        </w:rPr>
        <w:t>6</w:t>
      </w:r>
      <w:r>
        <w:rPr>
          <w:sz w:val="24"/>
        </w:rPr>
        <w:t>分，校级</w:t>
      </w:r>
      <w:r>
        <w:rPr>
          <w:sz w:val="24"/>
        </w:rPr>
        <w:t>2</w:t>
      </w:r>
      <w:r>
        <w:rPr>
          <w:sz w:val="24"/>
        </w:rPr>
        <w:t>分；</w:t>
      </w:r>
    </w:p>
    <w:p w:rsidR="003B153F" w:rsidRDefault="003B153F" w:rsidP="003B153F">
      <w:pPr>
        <w:spacing w:line="360" w:lineRule="auto"/>
        <w:ind w:firstLine="480"/>
        <w:rPr>
          <w:sz w:val="24"/>
        </w:rPr>
      </w:pPr>
      <w:r>
        <w:rPr>
          <w:sz w:val="24"/>
        </w:rPr>
        <w:t>8</w:t>
      </w:r>
      <w:r>
        <w:rPr>
          <w:sz w:val="24"/>
        </w:rPr>
        <w:t>、参与著作撰写，一万字以下加</w:t>
      </w:r>
      <w:r>
        <w:rPr>
          <w:sz w:val="24"/>
        </w:rPr>
        <w:t>1</w:t>
      </w:r>
      <w:r>
        <w:rPr>
          <w:sz w:val="24"/>
        </w:rPr>
        <w:t>分，一万到二万字加</w:t>
      </w:r>
      <w:r>
        <w:rPr>
          <w:sz w:val="24"/>
        </w:rPr>
        <w:t>2</w:t>
      </w:r>
      <w:r>
        <w:rPr>
          <w:sz w:val="24"/>
        </w:rPr>
        <w:t>分，二万到三万字加</w:t>
      </w:r>
      <w:r>
        <w:rPr>
          <w:sz w:val="24"/>
        </w:rPr>
        <w:t>3</w:t>
      </w:r>
      <w:r>
        <w:rPr>
          <w:sz w:val="24"/>
        </w:rPr>
        <w:t>分，三万到四万字加</w:t>
      </w:r>
      <w:r>
        <w:rPr>
          <w:sz w:val="24"/>
        </w:rPr>
        <w:t>4</w:t>
      </w:r>
      <w:r>
        <w:rPr>
          <w:sz w:val="24"/>
        </w:rPr>
        <w:t>分，四万字以上加</w:t>
      </w:r>
      <w:r>
        <w:rPr>
          <w:sz w:val="24"/>
        </w:rPr>
        <w:t>5</w:t>
      </w:r>
      <w:r>
        <w:rPr>
          <w:sz w:val="24"/>
        </w:rPr>
        <w:t>分；（需提交主编签字的字数证明原件及复印件）</w:t>
      </w:r>
    </w:p>
    <w:p w:rsidR="003B153F" w:rsidRDefault="003B153F" w:rsidP="003B153F">
      <w:pPr>
        <w:spacing w:line="360" w:lineRule="auto"/>
        <w:ind w:firstLine="480"/>
        <w:rPr>
          <w:sz w:val="24"/>
        </w:rPr>
      </w:pPr>
      <w:r>
        <w:rPr>
          <w:sz w:val="24"/>
        </w:rPr>
        <w:t>9</w:t>
      </w:r>
      <w:r>
        <w:rPr>
          <w:sz w:val="24"/>
        </w:rPr>
        <w:t>、参与项目研究并有结项证书，加</w:t>
      </w:r>
      <w:r>
        <w:rPr>
          <w:sz w:val="24"/>
        </w:rPr>
        <w:t>2</w:t>
      </w:r>
      <w:r>
        <w:rPr>
          <w:sz w:val="24"/>
        </w:rPr>
        <w:t>分；</w:t>
      </w:r>
    </w:p>
    <w:p w:rsidR="003B153F" w:rsidRDefault="003B153F" w:rsidP="003B153F">
      <w:pPr>
        <w:spacing w:line="360" w:lineRule="auto"/>
        <w:ind w:firstLine="480"/>
        <w:rPr>
          <w:sz w:val="24"/>
        </w:rPr>
      </w:pPr>
      <w:r>
        <w:rPr>
          <w:sz w:val="24"/>
        </w:rPr>
        <w:t>10</w:t>
      </w:r>
      <w:r>
        <w:rPr>
          <w:sz w:val="24"/>
        </w:rPr>
        <w:t>、参与研究生科学研究基金并结项，上交结项证明，主持人加</w:t>
      </w:r>
      <w:r>
        <w:rPr>
          <w:sz w:val="24"/>
        </w:rPr>
        <w:t>5</w:t>
      </w:r>
      <w:r>
        <w:rPr>
          <w:sz w:val="24"/>
        </w:rPr>
        <w:t>分，参与人加</w:t>
      </w:r>
      <w:r>
        <w:rPr>
          <w:sz w:val="24"/>
        </w:rPr>
        <w:t>1</w:t>
      </w:r>
      <w:r>
        <w:rPr>
          <w:sz w:val="24"/>
        </w:rPr>
        <w:t>分；</w:t>
      </w:r>
    </w:p>
    <w:p w:rsidR="003B153F" w:rsidRDefault="003B153F" w:rsidP="003B153F">
      <w:pPr>
        <w:spacing w:line="360" w:lineRule="auto"/>
        <w:ind w:firstLine="480"/>
        <w:rPr>
          <w:color w:val="FF0000"/>
          <w:sz w:val="24"/>
        </w:rPr>
      </w:pPr>
      <w:r>
        <w:rPr>
          <w:sz w:val="24"/>
        </w:rPr>
        <w:t>11</w:t>
      </w:r>
      <w:r>
        <w:rPr>
          <w:sz w:val="24"/>
        </w:rPr>
        <w:t>、参加校研究生专题创新论坛，并做主题发言者，每人次</w:t>
      </w:r>
      <w:r>
        <w:rPr>
          <w:sz w:val="24"/>
        </w:rPr>
        <w:t xml:space="preserve"> 1</w:t>
      </w:r>
      <w:r>
        <w:rPr>
          <w:sz w:val="24"/>
        </w:rPr>
        <w:t>分；获得最佳提问奖</w:t>
      </w:r>
      <w:r>
        <w:rPr>
          <w:rFonts w:hint="eastAsia"/>
          <w:sz w:val="24"/>
        </w:rPr>
        <w:t>的每人次加</w:t>
      </w:r>
      <w:r>
        <w:rPr>
          <w:rFonts w:hint="eastAsia"/>
          <w:sz w:val="24"/>
        </w:rPr>
        <w:t>1</w:t>
      </w:r>
      <w:r>
        <w:rPr>
          <w:rFonts w:hint="eastAsia"/>
          <w:sz w:val="24"/>
        </w:rPr>
        <w:t>分；</w:t>
      </w:r>
      <w:r>
        <w:rPr>
          <w:sz w:val="24"/>
        </w:rPr>
        <w:t>最佳宣讲人、最佳张贴论文的每人次加</w:t>
      </w:r>
      <w:r>
        <w:rPr>
          <w:sz w:val="24"/>
        </w:rPr>
        <w:t>2</w:t>
      </w:r>
      <w:r>
        <w:rPr>
          <w:sz w:val="24"/>
        </w:rPr>
        <w:t>分；此项与参与创新论坛不重复加分；（论文获奖按照校级活动评分标准）</w:t>
      </w:r>
    </w:p>
    <w:p w:rsidR="003B153F" w:rsidRDefault="003B153F" w:rsidP="003B153F">
      <w:pPr>
        <w:spacing w:line="360" w:lineRule="auto"/>
        <w:ind w:firstLine="480"/>
        <w:rPr>
          <w:sz w:val="24"/>
        </w:rPr>
      </w:pPr>
      <w:r>
        <w:rPr>
          <w:sz w:val="24"/>
        </w:rPr>
        <w:t>12</w:t>
      </w:r>
      <w:r>
        <w:rPr>
          <w:sz w:val="24"/>
        </w:rPr>
        <w:t>、主持获得国家发明专利并专属权归属郑州大学，加</w:t>
      </w:r>
      <w:r>
        <w:rPr>
          <w:sz w:val="24"/>
        </w:rPr>
        <w:t>5</w:t>
      </w:r>
      <w:r>
        <w:rPr>
          <w:sz w:val="24"/>
        </w:rPr>
        <w:t>分；主持获得国家实用专利并专属权归属郑州大学加</w:t>
      </w:r>
      <w:r>
        <w:rPr>
          <w:sz w:val="24"/>
        </w:rPr>
        <w:t>3</w:t>
      </w:r>
      <w:r>
        <w:rPr>
          <w:sz w:val="24"/>
        </w:rPr>
        <w:t>分；</w:t>
      </w:r>
    </w:p>
    <w:p w:rsidR="003B153F" w:rsidRDefault="003B153F" w:rsidP="003B153F">
      <w:pPr>
        <w:spacing w:line="360" w:lineRule="auto"/>
        <w:ind w:firstLine="480"/>
        <w:rPr>
          <w:sz w:val="24"/>
        </w:rPr>
      </w:pPr>
      <w:r>
        <w:rPr>
          <w:sz w:val="24"/>
        </w:rPr>
        <w:t>13</w:t>
      </w:r>
      <w:r>
        <w:rPr>
          <w:sz w:val="24"/>
        </w:rPr>
        <w:t>、其他成果由个人申报至研究生科研管理办公室，交由评定小组负责审核后酌情加分。</w:t>
      </w:r>
    </w:p>
    <w:p w:rsidR="003B153F" w:rsidRDefault="003B153F" w:rsidP="003B153F">
      <w:pPr>
        <w:spacing w:line="360" w:lineRule="auto"/>
        <w:ind w:firstLine="480"/>
        <w:rPr>
          <w:sz w:val="24"/>
        </w:rPr>
      </w:pPr>
      <w:r>
        <w:rPr>
          <w:b/>
          <w:sz w:val="24"/>
        </w:rPr>
        <w:t>备注：</w:t>
      </w:r>
    </w:p>
    <w:p w:rsidR="003B153F" w:rsidRDefault="003B153F" w:rsidP="003B153F">
      <w:pPr>
        <w:spacing w:line="360" w:lineRule="auto"/>
        <w:ind w:firstLine="480"/>
        <w:rPr>
          <w:sz w:val="24"/>
        </w:rPr>
      </w:pPr>
      <w:r>
        <w:rPr>
          <w:sz w:val="24"/>
        </w:rPr>
        <w:lastRenderedPageBreak/>
        <w:t>1</w:t>
      </w:r>
      <w:r>
        <w:rPr>
          <w:sz w:val="24"/>
        </w:rPr>
        <w:t>、累计相加最高限度为一年级</w:t>
      </w:r>
      <w:r>
        <w:rPr>
          <w:sz w:val="24"/>
        </w:rPr>
        <w:t>15</w:t>
      </w:r>
      <w:r>
        <w:rPr>
          <w:sz w:val="24"/>
        </w:rPr>
        <w:t>分，二年级</w:t>
      </w:r>
      <w:r>
        <w:rPr>
          <w:sz w:val="24"/>
        </w:rPr>
        <w:t>30</w:t>
      </w:r>
      <w:r>
        <w:rPr>
          <w:sz w:val="24"/>
        </w:rPr>
        <w:t>分；</w:t>
      </w:r>
    </w:p>
    <w:p w:rsidR="003B153F" w:rsidRDefault="003B153F" w:rsidP="003B153F">
      <w:pPr>
        <w:spacing w:line="360" w:lineRule="auto"/>
        <w:ind w:firstLine="480"/>
        <w:rPr>
          <w:sz w:val="24"/>
        </w:rPr>
      </w:pPr>
      <w:r>
        <w:rPr>
          <w:sz w:val="24"/>
        </w:rPr>
        <w:t>2</w:t>
      </w:r>
      <w:r>
        <w:rPr>
          <w:sz w:val="24"/>
        </w:rPr>
        <w:t>、截止时间一个学年即从本学年的</w:t>
      </w:r>
      <w:r>
        <w:rPr>
          <w:sz w:val="24"/>
        </w:rPr>
        <w:t>9</w:t>
      </w:r>
      <w:r>
        <w:rPr>
          <w:sz w:val="24"/>
        </w:rPr>
        <w:t>月</w:t>
      </w:r>
      <w:r>
        <w:rPr>
          <w:sz w:val="24"/>
        </w:rPr>
        <w:t>1</w:t>
      </w:r>
      <w:r>
        <w:rPr>
          <w:sz w:val="24"/>
        </w:rPr>
        <w:t>日起到下一年</w:t>
      </w:r>
      <w:r>
        <w:rPr>
          <w:sz w:val="24"/>
        </w:rPr>
        <w:t>9</w:t>
      </w:r>
      <w:r>
        <w:rPr>
          <w:sz w:val="24"/>
        </w:rPr>
        <w:t>月</w:t>
      </w:r>
      <w:r>
        <w:rPr>
          <w:sz w:val="24"/>
        </w:rPr>
        <w:t>1</w:t>
      </w:r>
      <w:r>
        <w:rPr>
          <w:sz w:val="24"/>
        </w:rPr>
        <w:t>日；</w:t>
      </w:r>
    </w:p>
    <w:p w:rsidR="003B153F" w:rsidRDefault="003B153F" w:rsidP="003B153F">
      <w:pPr>
        <w:spacing w:line="360" w:lineRule="auto"/>
        <w:ind w:firstLine="480"/>
        <w:rPr>
          <w:sz w:val="24"/>
        </w:rPr>
      </w:pPr>
      <w:r>
        <w:rPr>
          <w:sz w:val="24"/>
        </w:rPr>
        <w:t>3</w:t>
      </w:r>
      <w:r>
        <w:rPr>
          <w:sz w:val="24"/>
        </w:rPr>
        <w:t>、所发表论文需本人是第一作者（含导师是第一作者，本人为第二作者）且以郑州大学护理学院为所在单位；</w:t>
      </w:r>
    </w:p>
    <w:p w:rsidR="003B153F" w:rsidRDefault="003B153F" w:rsidP="003B153F">
      <w:pPr>
        <w:spacing w:line="360" w:lineRule="auto"/>
        <w:ind w:firstLine="480"/>
        <w:rPr>
          <w:sz w:val="24"/>
        </w:rPr>
      </w:pPr>
      <w:r>
        <w:rPr>
          <w:sz w:val="24"/>
        </w:rPr>
        <w:t>4</w:t>
      </w:r>
      <w:r>
        <w:rPr>
          <w:sz w:val="24"/>
        </w:rPr>
        <w:t>、所用论文需原件或者录用通知及缴费证明审核方能计分，复印件存档；</w:t>
      </w:r>
    </w:p>
    <w:p w:rsidR="003B153F" w:rsidRDefault="003B153F" w:rsidP="003B153F">
      <w:pPr>
        <w:spacing w:line="360" w:lineRule="auto"/>
        <w:ind w:firstLine="480"/>
        <w:rPr>
          <w:sz w:val="24"/>
        </w:rPr>
      </w:pPr>
      <w:r>
        <w:rPr>
          <w:sz w:val="24"/>
        </w:rPr>
        <w:t>5</w:t>
      </w:r>
      <w:r>
        <w:rPr>
          <w:sz w:val="24"/>
        </w:rPr>
        <w:t>、核心期刊以《中文核心期刊要目总览</w:t>
      </w:r>
      <w:r>
        <w:rPr>
          <w:sz w:val="24"/>
        </w:rPr>
        <w:t>2011</w:t>
      </w:r>
      <w:r>
        <w:rPr>
          <w:sz w:val="24"/>
        </w:rPr>
        <w:t>年版》为准；</w:t>
      </w:r>
    </w:p>
    <w:p w:rsidR="003B153F" w:rsidRDefault="003B153F" w:rsidP="003B153F">
      <w:pPr>
        <w:spacing w:line="360" w:lineRule="auto"/>
        <w:ind w:firstLine="480"/>
        <w:rPr>
          <w:sz w:val="24"/>
        </w:rPr>
      </w:pPr>
      <w:r>
        <w:rPr>
          <w:sz w:val="24"/>
        </w:rPr>
        <w:t xml:space="preserve">6. </w:t>
      </w:r>
      <w:r>
        <w:rPr>
          <w:sz w:val="24"/>
        </w:rPr>
        <w:t>所参加项目要求上交结项证书方能计分，复印件存档；</w:t>
      </w:r>
    </w:p>
    <w:p w:rsidR="003B153F" w:rsidRDefault="003B153F" w:rsidP="003B153F">
      <w:pPr>
        <w:spacing w:line="360" w:lineRule="auto"/>
        <w:ind w:firstLine="480"/>
        <w:rPr>
          <w:sz w:val="24"/>
        </w:rPr>
      </w:pPr>
      <w:r>
        <w:rPr>
          <w:sz w:val="24"/>
        </w:rPr>
        <w:t xml:space="preserve">7. </w:t>
      </w:r>
      <w:r>
        <w:rPr>
          <w:sz w:val="24"/>
        </w:rPr>
        <w:t>所编著教材要求上交原件及字数证明方能计分，复印件存档；</w:t>
      </w:r>
    </w:p>
    <w:p w:rsidR="003B153F" w:rsidRDefault="0040538F" w:rsidP="003B153F">
      <w:pPr>
        <w:spacing w:line="360" w:lineRule="auto"/>
        <w:ind w:firstLine="480"/>
        <w:rPr>
          <w:b/>
          <w:sz w:val="24"/>
        </w:rPr>
      </w:pPr>
      <w:r>
        <w:rPr>
          <w:b/>
          <w:sz w:val="24"/>
        </w:rPr>
        <w:t>（三）</w:t>
      </w:r>
      <w:r w:rsidR="003B153F">
        <w:rPr>
          <w:b/>
          <w:sz w:val="24"/>
        </w:rPr>
        <w:t>品德表现（</w:t>
      </w:r>
      <w:r w:rsidR="003B153F">
        <w:rPr>
          <w:b/>
          <w:sz w:val="24"/>
        </w:rPr>
        <w:t>10</w:t>
      </w:r>
      <w:r w:rsidR="003B153F">
        <w:rPr>
          <w:b/>
          <w:sz w:val="24"/>
        </w:rPr>
        <w:t>分）</w:t>
      </w:r>
    </w:p>
    <w:p w:rsidR="003B153F" w:rsidRDefault="003B153F" w:rsidP="003B153F">
      <w:pPr>
        <w:spacing w:line="360" w:lineRule="auto"/>
        <w:ind w:firstLine="480"/>
        <w:rPr>
          <w:sz w:val="24"/>
        </w:rPr>
      </w:pPr>
      <w:r>
        <w:rPr>
          <w:sz w:val="24"/>
        </w:rPr>
        <w:t>由研究生管理办公室负责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3"/>
        <w:gridCol w:w="1303"/>
        <w:gridCol w:w="2977"/>
        <w:gridCol w:w="4394"/>
      </w:tblGrid>
      <w:tr w:rsidR="003B153F" w:rsidTr="00B04583">
        <w:trPr>
          <w:trHeight w:val="606"/>
          <w:jc w:val="center"/>
        </w:trPr>
        <w:tc>
          <w:tcPr>
            <w:tcW w:w="1533" w:type="dxa"/>
            <w:vAlign w:val="center"/>
          </w:tcPr>
          <w:p w:rsidR="003B153F" w:rsidRDefault="003B153F" w:rsidP="00B04583">
            <w:pPr>
              <w:spacing w:line="360" w:lineRule="auto"/>
              <w:ind w:firstLine="480"/>
              <w:rPr>
                <w:sz w:val="24"/>
              </w:rPr>
            </w:pPr>
            <w:r>
              <w:rPr>
                <w:sz w:val="24"/>
              </w:rPr>
              <w:t>项目</w:t>
            </w:r>
          </w:p>
        </w:tc>
        <w:tc>
          <w:tcPr>
            <w:tcW w:w="1303" w:type="dxa"/>
            <w:vAlign w:val="center"/>
          </w:tcPr>
          <w:p w:rsidR="003B153F" w:rsidRDefault="003B153F" w:rsidP="00B04583">
            <w:pPr>
              <w:spacing w:line="360" w:lineRule="auto"/>
              <w:ind w:firstLine="480"/>
              <w:rPr>
                <w:sz w:val="24"/>
              </w:rPr>
            </w:pPr>
            <w:r>
              <w:rPr>
                <w:sz w:val="24"/>
              </w:rPr>
              <w:t>分值</w:t>
            </w:r>
          </w:p>
        </w:tc>
        <w:tc>
          <w:tcPr>
            <w:tcW w:w="2977" w:type="dxa"/>
            <w:vAlign w:val="center"/>
          </w:tcPr>
          <w:p w:rsidR="003B153F" w:rsidRDefault="003B153F" w:rsidP="00B04583">
            <w:pPr>
              <w:spacing w:line="360" w:lineRule="auto"/>
              <w:ind w:firstLine="480"/>
              <w:rPr>
                <w:sz w:val="24"/>
              </w:rPr>
            </w:pPr>
            <w:r>
              <w:rPr>
                <w:sz w:val="24"/>
              </w:rPr>
              <w:t>事由</w:t>
            </w:r>
          </w:p>
        </w:tc>
        <w:tc>
          <w:tcPr>
            <w:tcW w:w="4394" w:type="dxa"/>
            <w:vAlign w:val="center"/>
          </w:tcPr>
          <w:p w:rsidR="003B153F" w:rsidRDefault="003B153F" w:rsidP="00B04583">
            <w:pPr>
              <w:spacing w:line="360" w:lineRule="auto"/>
              <w:ind w:firstLine="480"/>
              <w:rPr>
                <w:sz w:val="24"/>
              </w:rPr>
            </w:pPr>
            <w:r>
              <w:rPr>
                <w:sz w:val="24"/>
              </w:rPr>
              <w:t>备注</w:t>
            </w:r>
          </w:p>
        </w:tc>
      </w:tr>
      <w:tr w:rsidR="003B153F" w:rsidTr="00B04583">
        <w:trPr>
          <w:jc w:val="center"/>
        </w:trPr>
        <w:tc>
          <w:tcPr>
            <w:tcW w:w="1533" w:type="dxa"/>
            <w:vAlign w:val="center"/>
          </w:tcPr>
          <w:p w:rsidR="003B153F" w:rsidRDefault="003B153F" w:rsidP="00B04583">
            <w:pPr>
              <w:spacing w:line="360" w:lineRule="auto"/>
              <w:rPr>
                <w:sz w:val="24"/>
              </w:rPr>
            </w:pPr>
            <w:r>
              <w:rPr>
                <w:sz w:val="24"/>
              </w:rPr>
              <w:t>政治表现</w:t>
            </w:r>
          </w:p>
        </w:tc>
        <w:tc>
          <w:tcPr>
            <w:tcW w:w="1303" w:type="dxa"/>
            <w:vAlign w:val="center"/>
          </w:tcPr>
          <w:p w:rsidR="003B153F" w:rsidRDefault="003B153F" w:rsidP="00B04583">
            <w:pPr>
              <w:spacing w:line="360" w:lineRule="auto"/>
              <w:rPr>
                <w:sz w:val="24"/>
              </w:rPr>
            </w:pPr>
            <w:r>
              <w:rPr>
                <w:sz w:val="24"/>
              </w:rPr>
              <w:t>研一</w:t>
            </w:r>
            <w:r>
              <w:rPr>
                <w:sz w:val="24"/>
              </w:rPr>
              <w:t>4</w:t>
            </w:r>
            <w:r>
              <w:rPr>
                <w:sz w:val="24"/>
              </w:rPr>
              <w:t>分</w:t>
            </w:r>
          </w:p>
          <w:p w:rsidR="003B153F" w:rsidRDefault="003B153F" w:rsidP="00B04583">
            <w:pPr>
              <w:spacing w:line="360" w:lineRule="auto"/>
              <w:rPr>
                <w:sz w:val="24"/>
              </w:rPr>
            </w:pPr>
          </w:p>
          <w:p w:rsidR="003B153F" w:rsidRDefault="003B153F" w:rsidP="00B04583">
            <w:pPr>
              <w:spacing w:line="360" w:lineRule="auto"/>
              <w:rPr>
                <w:sz w:val="24"/>
              </w:rPr>
            </w:pPr>
            <w:r>
              <w:rPr>
                <w:sz w:val="24"/>
              </w:rPr>
              <w:t>研二</w:t>
            </w:r>
            <w:r>
              <w:rPr>
                <w:sz w:val="24"/>
              </w:rPr>
              <w:t>4</w:t>
            </w:r>
            <w:r>
              <w:rPr>
                <w:sz w:val="24"/>
              </w:rPr>
              <w:t>分</w:t>
            </w:r>
          </w:p>
          <w:p w:rsidR="003B153F" w:rsidRDefault="003B153F" w:rsidP="00B04583">
            <w:pPr>
              <w:spacing w:line="360" w:lineRule="auto"/>
              <w:ind w:firstLine="480"/>
              <w:rPr>
                <w:sz w:val="24"/>
              </w:rPr>
            </w:pPr>
          </w:p>
        </w:tc>
        <w:tc>
          <w:tcPr>
            <w:tcW w:w="2977" w:type="dxa"/>
            <w:vAlign w:val="center"/>
          </w:tcPr>
          <w:p w:rsidR="003B153F" w:rsidRDefault="003B153F" w:rsidP="00B04583">
            <w:pPr>
              <w:spacing w:line="360" w:lineRule="auto"/>
              <w:ind w:firstLine="480"/>
              <w:rPr>
                <w:sz w:val="24"/>
              </w:rPr>
            </w:pPr>
            <w:r>
              <w:rPr>
                <w:sz w:val="24"/>
              </w:rPr>
              <w:t>凡违反政治纪律，给班级、院系、学校带来不良影响者，品德表现记为</w:t>
            </w:r>
            <w:r>
              <w:rPr>
                <w:sz w:val="24"/>
              </w:rPr>
              <w:t>0</w:t>
            </w:r>
            <w:r>
              <w:rPr>
                <w:sz w:val="24"/>
              </w:rPr>
              <w:t>分。</w:t>
            </w:r>
          </w:p>
        </w:tc>
        <w:tc>
          <w:tcPr>
            <w:tcW w:w="4394" w:type="dxa"/>
            <w:vAlign w:val="center"/>
          </w:tcPr>
          <w:p w:rsidR="003B153F" w:rsidRDefault="003B153F" w:rsidP="00B04583">
            <w:pPr>
              <w:spacing w:line="360" w:lineRule="auto"/>
              <w:ind w:firstLine="480"/>
              <w:rPr>
                <w:sz w:val="24"/>
              </w:rPr>
            </w:pPr>
            <w:r>
              <w:rPr>
                <w:sz w:val="24"/>
              </w:rPr>
              <w:t>造成任何不良影响者，记为</w:t>
            </w:r>
            <w:r>
              <w:rPr>
                <w:sz w:val="24"/>
              </w:rPr>
              <w:t>0</w:t>
            </w:r>
            <w:r>
              <w:rPr>
                <w:sz w:val="24"/>
              </w:rPr>
              <w:t>分</w:t>
            </w:r>
          </w:p>
        </w:tc>
      </w:tr>
      <w:tr w:rsidR="003B153F" w:rsidTr="00B04583">
        <w:trPr>
          <w:jc w:val="center"/>
        </w:trPr>
        <w:tc>
          <w:tcPr>
            <w:tcW w:w="1533" w:type="dxa"/>
            <w:vAlign w:val="center"/>
          </w:tcPr>
          <w:p w:rsidR="003B153F" w:rsidRDefault="003B153F" w:rsidP="00B04583">
            <w:pPr>
              <w:spacing w:line="360" w:lineRule="auto"/>
              <w:rPr>
                <w:sz w:val="24"/>
              </w:rPr>
            </w:pPr>
            <w:r>
              <w:rPr>
                <w:sz w:val="24"/>
              </w:rPr>
              <w:t>遵纪守法</w:t>
            </w:r>
          </w:p>
        </w:tc>
        <w:tc>
          <w:tcPr>
            <w:tcW w:w="1303" w:type="dxa"/>
            <w:vAlign w:val="center"/>
          </w:tcPr>
          <w:p w:rsidR="003B153F" w:rsidRDefault="003B153F" w:rsidP="00B04583">
            <w:pPr>
              <w:spacing w:line="360" w:lineRule="auto"/>
              <w:ind w:firstLineChars="25" w:firstLine="60"/>
              <w:rPr>
                <w:sz w:val="24"/>
              </w:rPr>
            </w:pPr>
            <w:r>
              <w:rPr>
                <w:sz w:val="24"/>
              </w:rPr>
              <w:t>研一</w:t>
            </w:r>
            <w:r>
              <w:rPr>
                <w:sz w:val="24"/>
              </w:rPr>
              <w:t>3</w:t>
            </w:r>
            <w:r>
              <w:rPr>
                <w:sz w:val="24"/>
              </w:rPr>
              <w:t>分</w:t>
            </w:r>
          </w:p>
          <w:p w:rsidR="003B153F" w:rsidRDefault="003B153F" w:rsidP="00B04583">
            <w:pPr>
              <w:spacing w:line="360" w:lineRule="auto"/>
              <w:ind w:firstLineChars="25" w:firstLine="60"/>
              <w:rPr>
                <w:sz w:val="24"/>
              </w:rPr>
            </w:pPr>
          </w:p>
          <w:p w:rsidR="003B153F" w:rsidRDefault="003B153F" w:rsidP="00B04583">
            <w:pPr>
              <w:spacing w:line="360" w:lineRule="auto"/>
              <w:ind w:firstLineChars="25" w:firstLine="60"/>
              <w:rPr>
                <w:sz w:val="24"/>
              </w:rPr>
            </w:pPr>
            <w:r>
              <w:rPr>
                <w:sz w:val="24"/>
              </w:rPr>
              <w:t>研二</w:t>
            </w:r>
            <w:r>
              <w:rPr>
                <w:sz w:val="24"/>
              </w:rPr>
              <w:t>3</w:t>
            </w:r>
            <w:r>
              <w:rPr>
                <w:sz w:val="24"/>
              </w:rPr>
              <w:t>分</w:t>
            </w:r>
          </w:p>
        </w:tc>
        <w:tc>
          <w:tcPr>
            <w:tcW w:w="2977" w:type="dxa"/>
            <w:vAlign w:val="center"/>
          </w:tcPr>
          <w:p w:rsidR="003B153F" w:rsidRDefault="003B153F" w:rsidP="00B04583">
            <w:pPr>
              <w:spacing w:line="360" w:lineRule="auto"/>
              <w:ind w:firstLine="480"/>
              <w:rPr>
                <w:sz w:val="24"/>
              </w:rPr>
            </w:pPr>
            <w:r>
              <w:rPr>
                <w:sz w:val="24"/>
              </w:rPr>
              <w:t>1</w:t>
            </w:r>
            <w:r>
              <w:rPr>
                <w:sz w:val="24"/>
              </w:rPr>
              <w:t>、凡违反校规校纪者，给班级、院系、学校带来不良影响者，品德表现记为</w:t>
            </w:r>
            <w:r>
              <w:rPr>
                <w:sz w:val="24"/>
              </w:rPr>
              <w:t>0</w:t>
            </w:r>
            <w:r>
              <w:rPr>
                <w:sz w:val="24"/>
              </w:rPr>
              <w:t>分</w:t>
            </w:r>
          </w:p>
          <w:p w:rsidR="003B153F" w:rsidRDefault="003B153F" w:rsidP="00B04583">
            <w:pPr>
              <w:spacing w:line="360" w:lineRule="auto"/>
              <w:ind w:firstLine="480"/>
              <w:rPr>
                <w:sz w:val="24"/>
              </w:rPr>
            </w:pPr>
            <w:r>
              <w:rPr>
                <w:sz w:val="24"/>
              </w:rPr>
              <w:t>2</w:t>
            </w:r>
            <w:r>
              <w:rPr>
                <w:sz w:val="24"/>
              </w:rPr>
              <w:t>、旷课一节扣除</w:t>
            </w:r>
            <w:r>
              <w:rPr>
                <w:sz w:val="24"/>
              </w:rPr>
              <w:t>1</w:t>
            </w:r>
            <w:r>
              <w:rPr>
                <w:sz w:val="24"/>
              </w:rPr>
              <w:t>分，受到培养单位点名通报批评的每次扣除</w:t>
            </w:r>
            <w:r>
              <w:rPr>
                <w:sz w:val="24"/>
              </w:rPr>
              <w:t>2</w:t>
            </w:r>
            <w:r>
              <w:rPr>
                <w:sz w:val="24"/>
              </w:rPr>
              <w:t>分</w:t>
            </w:r>
          </w:p>
        </w:tc>
        <w:tc>
          <w:tcPr>
            <w:tcW w:w="4394" w:type="dxa"/>
            <w:vAlign w:val="center"/>
          </w:tcPr>
          <w:p w:rsidR="003B153F" w:rsidRDefault="003B153F" w:rsidP="00B04583">
            <w:pPr>
              <w:spacing w:line="360" w:lineRule="auto"/>
              <w:ind w:firstLine="480"/>
              <w:rPr>
                <w:sz w:val="24"/>
              </w:rPr>
            </w:pPr>
            <w:r>
              <w:rPr>
                <w:sz w:val="24"/>
              </w:rPr>
              <w:t>1</w:t>
            </w:r>
            <w:r>
              <w:rPr>
                <w:sz w:val="24"/>
              </w:rPr>
              <w:t>、纪检部成员如在点名中有舞弊行为，一经举报，取消其评定资格。</w:t>
            </w:r>
          </w:p>
          <w:p w:rsidR="003B153F" w:rsidRDefault="003B153F" w:rsidP="00B04583">
            <w:pPr>
              <w:spacing w:line="360" w:lineRule="auto"/>
              <w:ind w:firstLine="480"/>
              <w:rPr>
                <w:sz w:val="24"/>
              </w:rPr>
            </w:pPr>
            <w:r>
              <w:rPr>
                <w:sz w:val="24"/>
              </w:rPr>
              <w:t>2</w:t>
            </w:r>
            <w:r>
              <w:rPr>
                <w:sz w:val="24"/>
              </w:rPr>
              <w:t>、如有对院纪检部成员恶意干扰，一经查实取消其评定资格。</w:t>
            </w:r>
          </w:p>
          <w:p w:rsidR="003B153F" w:rsidRDefault="003B153F" w:rsidP="00B04583">
            <w:pPr>
              <w:spacing w:line="360" w:lineRule="auto"/>
              <w:ind w:firstLine="480"/>
              <w:rPr>
                <w:sz w:val="24"/>
              </w:rPr>
            </w:pPr>
            <w:r>
              <w:rPr>
                <w:sz w:val="24"/>
              </w:rPr>
              <w:t>3</w:t>
            </w:r>
            <w:r>
              <w:rPr>
                <w:sz w:val="24"/>
              </w:rPr>
              <w:t>、该项评定，以研究生会纪检部抽查和学院点名为准。</w:t>
            </w:r>
          </w:p>
        </w:tc>
      </w:tr>
      <w:tr w:rsidR="003B153F" w:rsidTr="00B04583">
        <w:trPr>
          <w:trHeight w:val="1811"/>
          <w:jc w:val="center"/>
        </w:trPr>
        <w:tc>
          <w:tcPr>
            <w:tcW w:w="1533" w:type="dxa"/>
            <w:vAlign w:val="center"/>
          </w:tcPr>
          <w:p w:rsidR="003B153F" w:rsidRDefault="003B153F" w:rsidP="00B04583">
            <w:pPr>
              <w:spacing w:line="360" w:lineRule="auto"/>
              <w:ind w:firstLine="34"/>
              <w:rPr>
                <w:sz w:val="24"/>
              </w:rPr>
            </w:pPr>
            <w:r>
              <w:rPr>
                <w:sz w:val="24"/>
              </w:rPr>
              <w:t>文明卫生</w:t>
            </w:r>
          </w:p>
        </w:tc>
        <w:tc>
          <w:tcPr>
            <w:tcW w:w="1303" w:type="dxa"/>
            <w:vAlign w:val="center"/>
          </w:tcPr>
          <w:p w:rsidR="003B153F" w:rsidRDefault="003B153F" w:rsidP="00B04583">
            <w:pPr>
              <w:spacing w:line="360" w:lineRule="auto"/>
              <w:ind w:firstLineChars="25" w:firstLine="60"/>
              <w:rPr>
                <w:sz w:val="24"/>
              </w:rPr>
            </w:pPr>
            <w:r>
              <w:rPr>
                <w:sz w:val="24"/>
              </w:rPr>
              <w:t>研一</w:t>
            </w:r>
            <w:r>
              <w:rPr>
                <w:sz w:val="24"/>
              </w:rPr>
              <w:t>1</w:t>
            </w:r>
            <w:r>
              <w:rPr>
                <w:sz w:val="24"/>
              </w:rPr>
              <w:t>分</w:t>
            </w:r>
          </w:p>
          <w:p w:rsidR="003B153F" w:rsidRDefault="003B153F" w:rsidP="00B04583">
            <w:pPr>
              <w:spacing w:line="360" w:lineRule="auto"/>
              <w:ind w:firstLineChars="25" w:firstLine="60"/>
              <w:rPr>
                <w:sz w:val="24"/>
              </w:rPr>
            </w:pPr>
            <w:r>
              <w:rPr>
                <w:sz w:val="24"/>
              </w:rPr>
              <w:t>研二</w:t>
            </w:r>
            <w:r>
              <w:rPr>
                <w:sz w:val="24"/>
              </w:rPr>
              <w:t>1</w:t>
            </w:r>
            <w:r>
              <w:rPr>
                <w:sz w:val="24"/>
              </w:rPr>
              <w:t>分</w:t>
            </w:r>
          </w:p>
        </w:tc>
        <w:tc>
          <w:tcPr>
            <w:tcW w:w="2977" w:type="dxa"/>
            <w:vAlign w:val="center"/>
          </w:tcPr>
          <w:p w:rsidR="003B153F" w:rsidRDefault="003B153F" w:rsidP="00B04583">
            <w:pPr>
              <w:spacing w:line="360" w:lineRule="auto"/>
              <w:ind w:firstLine="480"/>
              <w:rPr>
                <w:sz w:val="24"/>
              </w:rPr>
            </w:pPr>
            <w:r>
              <w:rPr>
                <w:sz w:val="24"/>
              </w:rPr>
              <w:t>星级宿舍每一颗星</w:t>
            </w:r>
            <w:r>
              <w:rPr>
                <w:sz w:val="24"/>
              </w:rPr>
              <w:t xml:space="preserve"> 0.2</w:t>
            </w:r>
            <w:r>
              <w:rPr>
                <w:sz w:val="24"/>
              </w:rPr>
              <w:t>分</w:t>
            </w:r>
            <w:r>
              <w:rPr>
                <w:sz w:val="24"/>
              </w:rPr>
              <w:t xml:space="preserve"> </w:t>
            </w:r>
          </w:p>
        </w:tc>
        <w:tc>
          <w:tcPr>
            <w:tcW w:w="4394" w:type="dxa"/>
            <w:vAlign w:val="center"/>
          </w:tcPr>
          <w:p w:rsidR="003B153F" w:rsidRDefault="003B153F" w:rsidP="00B04583">
            <w:pPr>
              <w:spacing w:line="360" w:lineRule="auto"/>
              <w:ind w:firstLine="480"/>
              <w:rPr>
                <w:sz w:val="24"/>
              </w:rPr>
            </w:pPr>
            <w:r>
              <w:rPr>
                <w:sz w:val="24"/>
              </w:rPr>
              <w:t>每人起评分为</w:t>
            </w:r>
            <w:r>
              <w:rPr>
                <w:sz w:val="24"/>
              </w:rPr>
              <w:t>1</w:t>
            </w:r>
            <w:r>
              <w:rPr>
                <w:sz w:val="24"/>
              </w:rPr>
              <w:t>分，被学校通报批评者，该项为</w:t>
            </w:r>
            <w:r>
              <w:rPr>
                <w:sz w:val="24"/>
              </w:rPr>
              <w:t>0</w:t>
            </w:r>
            <w:r>
              <w:rPr>
                <w:sz w:val="24"/>
              </w:rPr>
              <w:t>分</w:t>
            </w:r>
          </w:p>
        </w:tc>
      </w:tr>
      <w:tr w:rsidR="003B153F" w:rsidTr="00B04583">
        <w:trPr>
          <w:jc w:val="center"/>
        </w:trPr>
        <w:tc>
          <w:tcPr>
            <w:tcW w:w="1533" w:type="dxa"/>
            <w:vAlign w:val="center"/>
          </w:tcPr>
          <w:p w:rsidR="003B153F" w:rsidRDefault="003B153F" w:rsidP="00B04583">
            <w:pPr>
              <w:spacing w:line="360" w:lineRule="auto"/>
              <w:rPr>
                <w:sz w:val="24"/>
              </w:rPr>
            </w:pPr>
            <w:r>
              <w:rPr>
                <w:sz w:val="24"/>
              </w:rPr>
              <w:t>诚实守信</w:t>
            </w:r>
          </w:p>
        </w:tc>
        <w:tc>
          <w:tcPr>
            <w:tcW w:w="1303" w:type="dxa"/>
            <w:vAlign w:val="center"/>
          </w:tcPr>
          <w:p w:rsidR="003B153F" w:rsidRDefault="003B153F" w:rsidP="00B04583">
            <w:pPr>
              <w:spacing w:line="360" w:lineRule="auto"/>
              <w:ind w:firstLineChars="25" w:firstLine="60"/>
              <w:rPr>
                <w:sz w:val="24"/>
              </w:rPr>
            </w:pPr>
            <w:r>
              <w:rPr>
                <w:sz w:val="24"/>
              </w:rPr>
              <w:t>研一</w:t>
            </w:r>
            <w:r>
              <w:rPr>
                <w:sz w:val="24"/>
              </w:rPr>
              <w:t>2</w:t>
            </w:r>
            <w:r>
              <w:rPr>
                <w:sz w:val="24"/>
              </w:rPr>
              <w:t>分</w:t>
            </w:r>
          </w:p>
          <w:p w:rsidR="003B153F" w:rsidRDefault="003B153F" w:rsidP="00B04583">
            <w:pPr>
              <w:spacing w:line="360" w:lineRule="auto"/>
              <w:ind w:firstLineChars="25" w:firstLine="60"/>
              <w:rPr>
                <w:sz w:val="24"/>
              </w:rPr>
            </w:pPr>
            <w:r>
              <w:rPr>
                <w:sz w:val="24"/>
              </w:rPr>
              <w:t>研二</w:t>
            </w:r>
            <w:r>
              <w:rPr>
                <w:sz w:val="24"/>
              </w:rPr>
              <w:t>2</w:t>
            </w:r>
            <w:r>
              <w:rPr>
                <w:sz w:val="24"/>
              </w:rPr>
              <w:t>分</w:t>
            </w:r>
          </w:p>
        </w:tc>
        <w:tc>
          <w:tcPr>
            <w:tcW w:w="2977" w:type="dxa"/>
            <w:vAlign w:val="center"/>
          </w:tcPr>
          <w:p w:rsidR="003B153F" w:rsidRDefault="003B153F" w:rsidP="00B04583">
            <w:pPr>
              <w:spacing w:line="360" w:lineRule="auto"/>
              <w:ind w:firstLine="480"/>
              <w:rPr>
                <w:sz w:val="24"/>
              </w:rPr>
            </w:pPr>
            <w:r>
              <w:rPr>
                <w:sz w:val="24"/>
              </w:rPr>
              <w:t>凡是没有恶意欠缴学费及相关费用，考试作弊，剽窃他人研究成果，向学校</w:t>
            </w:r>
            <w:r>
              <w:rPr>
                <w:sz w:val="24"/>
              </w:rPr>
              <w:lastRenderedPageBreak/>
              <w:t>或者委培单位提供个人或者家庭虚假信息者等违犯诚信规定，该项记为</w:t>
            </w:r>
            <w:r>
              <w:rPr>
                <w:sz w:val="24"/>
              </w:rPr>
              <w:t>0</w:t>
            </w:r>
            <w:r>
              <w:rPr>
                <w:sz w:val="24"/>
              </w:rPr>
              <w:t>分。</w:t>
            </w:r>
          </w:p>
        </w:tc>
        <w:tc>
          <w:tcPr>
            <w:tcW w:w="4394" w:type="dxa"/>
            <w:vAlign w:val="center"/>
          </w:tcPr>
          <w:p w:rsidR="003B153F" w:rsidRDefault="003B153F" w:rsidP="00B04583">
            <w:pPr>
              <w:spacing w:line="360" w:lineRule="auto"/>
              <w:ind w:firstLine="480"/>
              <w:rPr>
                <w:sz w:val="24"/>
              </w:rPr>
            </w:pPr>
            <w:r>
              <w:rPr>
                <w:sz w:val="24"/>
              </w:rPr>
              <w:lastRenderedPageBreak/>
              <w:t>违反任意一项规定，取消本年度参评资格</w:t>
            </w:r>
          </w:p>
        </w:tc>
      </w:tr>
    </w:tbl>
    <w:p w:rsidR="003B153F" w:rsidRDefault="003B153F" w:rsidP="003B153F">
      <w:pPr>
        <w:spacing w:line="360" w:lineRule="auto"/>
        <w:ind w:firstLine="480"/>
        <w:rPr>
          <w:b/>
          <w:sz w:val="24"/>
        </w:rPr>
      </w:pPr>
      <w:r>
        <w:rPr>
          <w:b/>
          <w:sz w:val="24"/>
        </w:rPr>
        <w:lastRenderedPageBreak/>
        <w:t>（四）、社会活动：</w:t>
      </w:r>
      <w:r>
        <w:rPr>
          <w:b/>
          <w:sz w:val="24"/>
        </w:rPr>
        <w:t xml:space="preserve"> 10</w:t>
      </w:r>
      <w:r>
        <w:rPr>
          <w:b/>
          <w:sz w:val="24"/>
        </w:rPr>
        <w:t>分</w:t>
      </w:r>
    </w:p>
    <w:p w:rsidR="003B153F" w:rsidRDefault="003B153F" w:rsidP="003B153F">
      <w:pPr>
        <w:spacing w:line="360" w:lineRule="auto"/>
        <w:ind w:firstLine="480"/>
        <w:rPr>
          <w:sz w:val="24"/>
        </w:rPr>
      </w:pPr>
      <w:r>
        <w:rPr>
          <w:b/>
          <w:sz w:val="24"/>
        </w:rPr>
        <w:t xml:space="preserve"> </w:t>
      </w:r>
      <w:r>
        <w:rPr>
          <w:sz w:val="24"/>
        </w:rPr>
        <w:t>由各年级辅导员负责</w:t>
      </w:r>
    </w:p>
    <w:p w:rsidR="003B153F" w:rsidRDefault="003B153F" w:rsidP="003B153F">
      <w:pPr>
        <w:spacing w:line="360" w:lineRule="auto"/>
        <w:jc w:val="center"/>
        <w:rPr>
          <w:b/>
          <w:sz w:val="24"/>
        </w:rPr>
      </w:pPr>
      <w:r>
        <w:rPr>
          <w:b/>
          <w:sz w:val="24"/>
        </w:rPr>
        <w:t>社会活动具体评分细则见下表</w:t>
      </w:r>
    </w:p>
    <w:tbl>
      <w:tblPr>
        <w:tblpPr w:leftFromText="180" w:rightFromText="180" w:vertAnchor="text" w:horzAnchor="margin"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9"/>
        <w:gridCol w:w="1098"/>
        <w:gridCol w:w="1276"/>
        <w:gridCol w:w="1134"/>
        <w:gridCol w:w="1984"/>
        <w:gridCol w:w="1984"/>
      </w:tblGrid>
      <w:tr w:rsidR="003B153F" w:rsidTr="00B04583">
        <w:trPr>
          <w:cantSplit/>
          <w:trHeight w:val="630"/>
        </w:trPr>
        <w:tc>
          <w:tcPr>
            <w:tcW w:w="2129" w:type="dxa"/>
            <w:vMerge w:val="restart"/>
            <w:tcBorders>
              <w:tl2br w:val="single" w:sz="4" w:space="0" w:color="auto"/>
            </w:tcBorders>
          </w:tcPr>
          <w:p w:rsidR="003B153F" w:rsidRDefault="003B153F" w:rsidP="00B04583">
            <w:pPr>
              <w:spacing w:line="360" w:lineRule="auto"/>
              <w:rPr>
                <w:sz w:val="24"/>
              </w:rPr>
            </w:pPr>
            <w:r>
              <w:rPr>
                <w:sz w:val="24"/>
              </w:rPr>
              <w:t xml:space="preserve">  </w:t>
            </w:r>
            <w:r>
              <w:rPr>
                <w:sz w:val="24"/>
              </w:rPr>
              <w:t>等级分值</w:t>
            </w:r>
          </w:p>
          <w:p w:rsidR="003B153F" w:rsidRDefault="003B153F" w:rsidP="00B04583">
            <w:pPr>
              <w:spacing w:line="360" w:lineRule="auto"/>
              <w:rPr>
                <w:sz w:val="24"/>
              </w:rPr>
            </w:pPr>
          </w:p>
          <w:p w:rsidR="003B153F" w:rsidRDefault="003B153F" w:rsidP="00B04583">
            <w:pPr>
              <w:spacing w:line="360" w:lineRule="auto"/>
              <w:rPr>
                <w:sz w:val="24"/>
              </w:rPr>
            </w:pPr>
            <w:r>
              <w:rPr>
                <w:sz w:val="24"/>
              </w:rPr>
              <w:t>级别</w:t>
            </w:r>
          </w:p>
        </w:tc>
        <w:tc>
          <w:tcPr>
            <w:tcW w:w="7476" w:type="dxa"/>
            <w:gridSpan w:val="5"/>
            <w:vAlign w:val="center"/>
          </w:tcPr>
          <w:p w:rsidR="003B153F" w:rsidRDefault="003B153F" w:rsidP="00B04583">
            <w:pPr>
              <w:spacing w:line="360" w:lineRule="auto"/>
              <w:jc w:val="center"/>
              <w:rPr>
                <w:sz w:val="24"/>
              </w:rPr>
            </w:pPr>
            <w:r>
              <w:rPr>
                <w:sz w:val="24"/>
              </w:rPr>
              <w:t>社会文艺活动、学习类竞赛获奖加分</w:t>
            </w:r>
          </w:p>
        </w:tc>
      </w:tr>
      <w:tr w:rsidR="003B153F" w:rsidTr="00B04583">
        <w:trPr>
          <w:cantSplit/>
          <w:trHeight w:val="300"/>
        </w:trPr>
        <w:tc>
          <w:tcPr>
            <w:tcW w:w="2129" w:type="dxa"/>
            <w:vMerge/>
          </w:tcPr>
          <w:p w:rsidR="003B153F" w:rsidRDefault="003B153F" w:rsidP="00B04583">
            <w:pPr>
              <w:spacing w:line="360" w:lineRule="auto"/>
              <w:rPr>
                <w:sz w:val="24"/>
              </w:rPr>
            </w:pPr>
          </w:p>
        </w:tc>
        <w:tc>
          <w:tcPr>
            <w:tcW w:w="1098" w:type="dxa"/>
            <w:vAlign w:val="center"/>
          </w:tcPr>
          <w:p w:rsidR="003B153F" w:rsidRDefault="003B153F" w:rsidP="00B04583">
            <w:pPr>
              <w:spacing w:line="360" w:lineRule="auto"/>
              <w:jc w:val="center"/>
              <w:rPr>
                <w:sz w:val="24"/>
              </w:rPr>
            </w:pPr>
            <w:r>
              <w:rPr>
                <w:sz w:val="24"/>
              </w:rPr>
              <w:t>一等奖</w:t>
            </w:r>
          </w:p>
        </w:tc>
        <w:tc>
          <w:tcPr>
            <w:tcW w:w="1276" w:type="dxa"/>
            <w:vAlign w:val="center"/>
          </w:tcPr>
          <w:p w:rsidR="003B153F" w:rsidRDefault="003B153F" w:rsidP="00B04583">
            <w:pPr>
              <w:spacing w:line="360" w:lineRule="auto"/>
              <w:jc w:val="center"/>
              <w:rPr>
                <w:sz w:val="24"/>
              </w:rPr>
            </w:pPr>
            <w:r>
              <w:rPr>
                <w:sz w:val="24"/>
              </w:rPr>
              <w:t>二等奖</w:t>
            </w:r>
          </w:p>
        </w:tc>
        <w:tc>
          <w:tcPr>
            <w:tcW w:w="1134" w:type="dxa"/>
            <w:vAlign w:val="center"/>
          </w:tcPr>
          <w:p w:rsidR="003B153F" w:rsidRDefault="003B153F" w:rsidP="00B04583">
            <w:pPr>
              <w:spacing w:line="360" w:lineRule="auto"/>
              <w:jc w:val="center"/>
              <w:rPr>
                <w:sz w:val="24"/>
              </w:rPr>
            </w:pPr>
            <w:r>
              <w:rPr>
                <w:sz w:val="24"/>
              </w:rPr>
              <w:t>三等奖</w:t>
            </w:r>
          </w:p>
        </w:tc>
        <w:tc>
          <w:tcPr>
            <w:tcW w:w="1984" w:type="dxa"/>
            <w:vAlign w:val="center"/>
          </w:tcPr>
          <w:p w:rsidR="003B153F" w:rsidRDefault="003B153F" w:rsidP="00B04583">
            <w:pPr>
              <w:spacing w:line="360" w:lineRule="auto"/>
              <w:jc w:val="center"/>
              <w:rPr>
                <w:sz w:val="24"/>
              </w:rPr>
            </w:pPr>
            <w:r>
              <w:rPr>
                <w:sz w:val="24"/>
              </w:rPr>
              <w:t>优秀</w:t>
            </w:r>
            <w:r>
              <w:rPr>
                <w:sz w:val="24"/>
              </w:rPr>
              <w:t>/</w:t>
            </w:r>
            <w:r>
              <w:rPr>
                <w:sz w:val="24"/>
              </w:rPr>
              <w:t>鼓励奖</w:t>
            </w:r>
          </w:p>
        </w:tc>
        <w:tc>
          <w:tcPr>
            <w:tcW w:w="1984" w:type="dxa"/>
            <w:vAlign w:val="center"/>
          </w:tcPr>
          <w:p w:rsidR="003B153F" w:rsidRDefault="003B153F" w:rsidP="00B04583">
            <w:pPr>
              <w:spacing w:line="360" w:lineRule="auto"/>
              <w:jc w:val="center"/>
              <w:rPr>
                <w:sz w:val="24"/>
              </w:rPr>
            </w:pPr>
            <w:r>
              <w:rPr>
                <w:sz w:val="24"/>
              </w:rPr>
              <w:t>参与奖</w:t>
            </w:r>
          </w:p>
        </w:tc>
      </w:tr>
      <w:tr w:rsidR="003B153F" w:rsidTr="00B04583">
        <w:trPr>
          <w:cantSplit/>
        </w:trPr>
        <w:tc>
          <w:tcPr>
            <w:tcW w:w="2129" w:type="dxa"/>
            <w:vAlign w:val="center"/>
          </w:tcPr>
          <w:p w:rsidR="003B153F" w:rsidRDefault="003B153F" w:rsidP="00B04583">
            <w:pPr>
              <w:spacing w:line="360" w:lineRule="auto"/>
              <w:jc w:val="center"/>
              <w:rPr>
                <w:sz w:val="24"/>
              </w:rPr>
            </w:pPr>
            <w:r>
              <w:rPr>
                <w:sz w:val="24"/>
              </w:rPr>
              <w:t>全国级</w:t>
            </w:r>
          </w:p>
        </w:tc>
        <w:tc>
          <w:tcPr>
            <w:tcW w:w="1098" w:type="dxa"/>
            <w:vAlign w:val="center"/>
          </w:tcPr>
          <w:p w:rsidR="003B153F" w:rsidRDefault="003B153F" w:rsidP="00B04583">
            <w:pPr>
              <w:spacing w:line="360" w:lineRule="auto"/>
              <w:jc w:val="center"/>
              <w:rPr>
                <w:sz w:val="24"/>
              </w:rPr>
            </w:pPr>
            <w:r>
              <w:rPr>
                <w:sz w:val="24"/>
              </w:rPr>
              <w:t>10</w:t>
            </w:r>
          </w:p>
        </w:tc>
        <w:tc>
          <w:tcPr>
            <w:tcW w:w="1276" w:type="dxa"/>
            <w:vAlign w:val="center"/>
          </w:tcPr>
          <w:p w:rsidR="003B153F" w:rsidRDefault="003B153F" w:rsidP="00B04583">
            <w:pPr>
              <w:spacing w:line="360" w:lineRule="auto"/>
              <w:jc w:val="center"/>
              <w:rPr>
                <w:sz w:val="24"/>
              </w:rPr>
            </w:pPr>
            <w:r>
              <w:rPr>
                <w:sz w:val="24"/>
              </w:rPr>
              <w:t>8</w:t>
            </w:r>
          </w:p>
        </w:tc>
        <w:tc>
          <w:tcPr>
            <w:tcW w:w="1134" w:type="dxa"/>
            <w:vAlign w:val="center"/>
          </w:tcPr>
          <w:p w:rsidR="003B153F" w:rsidRDefault="003B153F" w:rsidP="00B04583">
            <w:pPr>
              <w:spacing w:line="360" w:lineRule="auto"/>
              <w:jc w:val="center"/>
              <w:rPr>
                <w:sz w:val="24"/>
              </w:rPr>
            </w:pPr>
            <w:r>
              <w:rPr>
                <w:sz w:val="24"/>
              </w:rPr>
              <w:t>6</w:t>
            </w:r>
          </w:p>
        </w:tc>
        <w:tc>
          <w:tcPr>
            <w:tcW w:w="1984" w:type="dxa"/>
            <w:vAlign w:val="center"/>
          </w:tcPr>
          <w:p w:rsidR="003B153F" w:rsidRDefault="003B153F" w:rsidP="00B04583">
            <w:pPr>
              <w:spacing w:line="360" w:lineRule="auto"/>
              <w:jc w:val="center"/>
              <w:rPr>
                <w:sz w:val="24"/>
              </w:rPr>
            </w:pPr>
            <w:r>
              <w:rPr>
                <w:sz w:val="24"/>
              </w:rPr>
              <w:t>4</w:t>
            </w:r>
          </w:p>
        </w:tc>
        <w:tc>
          <w:tcPr>
            <w:tcW w:w="1984" w:type="dxa"/>
            <w:vAlign w:val="center"/>
          </w:tcPr>
          <w:p w:rsidR="003B153F" w:rsidRDefault="003B153F" w:rsidP="00B04583">
            <w:pPr>
              <w:spacing w:line="360" w:lineRule="auto"/>
              <w:jc w:val="center"/>
              <w:rPr>
                <w:sz w:val="24"/>
              </w:rPr>
            </w:pPr>
            <w:r>
              <w:rPr>
                <w:sz w:val="24"/>
              </w:rPr>
              <w:t>2</w:t>
            </w:r>
          </w:p>
        </w:tc>
      </w:tr>
      <w:tr w:rsidR="003B153F" w:rsidTr="00B04583">
        <w:trPr>
          <w:cantSplit/>
        </w:trPr>
        <w:tc>
          <w:tcPr>
            <w:tcW w:w="2129" w:type="dxa"/>
            <w:vAlign w:val="center"/>
          </w:tcPr>
          <w:p w:rsidR="003B153F" w:rsidRDefault="003B153F" w:rsidP="00B04583">
            <w:pPr>
              <w:spacing w:line="360" w:lineRule="auto"/>
              <w:jc w:val="center"/>
              <w:rPr>
                <w:sz w:val="24"/>
              </w:rPr>
            </w:pPr>
            <w:r>
              <w:rPr>
                <w:sz w:val="24"/>
              </w:rPr>
              <w:t>省部级</w:t>
            </w:r>
          </w:p>
        </w:tc>
        <w:tc>
          <w:tcPr>
            <w:tcW w:w="1098" w:type="dxa"/>
            <w:vAlign w:val="center"/>
          </w:tcPr>
          <w:p w:rsidR="003B153F" w:rsidRDefault="003B153F" w:rsidP="00B04583">
            <w:pPr>
              <w:spacing w:line="360" w:lineRule="auto"/>
              <w:jc w:val="center"/>
              <w:rPr>
                <w:sz w:val="24"/>
              </w:rPr>
            </w:pPr>
            <w:r>
              <w:rPr>
                <w:sz w:val="24"/>
              </w:rPr>
              <w:t>6</w:t>
            </w:r>
          </w:p>
        </w:tc>
        <w:tc>
          <w:tcPr>
            <w:tcW w:w="1276" w:type="dxa"/>
            <w:vAlign w:val="center"/>
          </w:tcPr>
          <w:p w:rsidR="003B153F" w:rsidRDefault="003B153F" w:rsidP="00B04583">
            <w:pPr>
              <w:spacing w:line="360" w:lineRule="auto"/>
              <w:jc w:val="center"/>
              <w:rPr>
                <w:sz w:val="24"/>
              </w:rPr>
            </w:pPr>
            <w:r>
              <w:rPr>
                <w:sz w:val="24"/>
              </w:rPr>
              <w:t>5</w:t>
            </w:r>
          </w:p>
        </w:tc>
        <w:tc>
          <w:tcPr>
            <w:tcW w:w="1134" w:type="dxa"/>
            <w:vAlign w:val="center"/>
          </w:tcPr>
          <w:p w:rsidR="003B153F" w:rsidRDefault="003B153F" w:rsidP="00B04583">
            <w:pPr>
              <w:spacing w:line="360" w:lineRule="auto"/>
              <w:jc w:val="center"/>
              <w:rPr>
                <w:sz w:val="24"/>
              </w:rPr>
            </w:pPr>
            <w:r>
              <w:rPr>
                <w:sz w:val="24"/>
              </w:rPr>
              <w:t>4</w:t>
            </w:r>
          </w:p>
        </w:tc>
        <w:tc>
          <w:tcPr>
            <w:tcW w:w="1984" w:type="dxa"/>
            <w:vAlign w:val="center"/>
          </w:tcPr>
          <w:p w:rsidR="003B153F" w:rsidRDefault="003B153F" w:rsidP="00B04583">
            <w:pPr>
              <w:spacing w:line="360" w:lineRule="auto"/>
              <w:jc w:val="center"/>
              <w:rPr>
                <w:sz w:val="24"/>
              </w:rPr>
            </w:pPr>
            <w:r>
              <w:rPr>
                <w:sz w:val="24"/>
              </w:rPr>
              <w:t>3</w:t>
            </w:r>
          </w:p>
        </w:tc>
        <w:tc>
          <w:tcPr>
            <w:tcW w:w="1984" w:type="dxa"/>
            <w:vAlign w:val="center"/>
          </w:tcPr>
          <w:p w:rsidR="003B153F" w:rsidRDefault="003B153F" w:rsidP="00B04583">
            <w:pPr>
              <w:spacing w:line="360" w:lineRule="auto"/>
              <w:jc w:val="center"/>
              <w:rPr>
                <w:sz w:val="24"/>
              </w:rPr>
            </w:pPr>
            <w:r>
              <w:rPr>
                <w:sz w:val="24"/>
              </w:rPr>
              <w:t>1.5</w:t>
            </w:r>
          </w:p>
        </w:tc>
      </w:tr>
      <w:tr w:rsidR="003B153F" w:rsidTr="00B04583">
        <w:trPr>
          <w:cantSplit/>
          <w:trHeight w:val="399"/>
        </w:trPr>
        <w:tc>
          <w:tcPr>
            <w:tcW w:w="2129" w:type="dxa"/>
            <w:vAlign w:val="center"/>
          </w:tcPr>
          <w:p w:rsidR="003B153F" w:rsidRDefault="003B153F" w:rsidP="00B04583">
            <w:pPr>
              <w:spacing w:line="360" w:lineRule="auto"/>
              <w:jc w:val="center"/>
              <w:rPr>
                <w:sz w:val="24"/>
              </w:rPr>
            </w:pPr>
            <w:r>
              <w:rPr>
                <w:sz w:val="24"/>
              </w:rPr>
              <w:t>校</w:t>
            </w:r>
            <w:r>
              <w:rPr>
                <w:sz w:val="24"/>
              </w:rPr>
              <w:t xml:space="preserve">  </w:t>
            </w:r>
            <w:r>
              <w:rPr>
                <w:sz w:val="24"/>
              </w:rPr>
              <w:t>级</w:t>
            </w:r>
          </w:p>
        </w:tc>
        <w:tc>
          <w:tcPr>
            <w:tcW w:w="1098" w:type="dxa"/>
            <w:vAlign w:val="center"/>
          </w:tcPr>
          <w:p w:rsidR="003B153F" w:rsidRDefault="003B153F" w:rsidP="00B04583">
            <w:pPr>
              <w:spacing w:line="360" w:lineRule="auto"/>
              <w:jc w:val="center"/>
              <w:rPr>
                <w:sz w:val="24"/>
              </w:rPr>
            </w:pPr>
            <w:r>
              <w:rPr>
                <w:sz w:val="24"/>
              </w:rPr>
              <w:t>3</w:t>
            </w:r>
          </w:p>
        </w:tc>
        <w:tc>
          <w:tcPr>
            <w:tcW w:w="1276" w:type="dxa"/>
            <w:vAlign w:val="center"/>
          </w:tcPr>
          <w:p w:rsidR="003B153F" w:rsidRDefault="003B153F" w:rsidP="00B04583">
            <w:pPr>
              <w:spacing w:line="360" w:lineRule="auto"/>
              <w:jc w:val="center"/>
              <w:rPr>
                <w:sz w:val="24"/>
              </w:rPr>
            </w:pPr>
            <w:r>
              <w:rPr>
                <w:sz w:val="24"/>
              </w:rPr>
              <w:t>2</w:t>
            </w:r>
          </w:p>
        </w:tc>
        <w:tc>
          <w:tcPr>
            <w:tcW w:w="1134" w:type="dxa"/>
            <w:vAlign w:val="center"/>
          </w:tcPr>
          <w:p w:rsidR="003B153F" w:rsidRDefault="003B153F" w:rsidP="00B04583">
            <w:pPr>
              <w:spacing w:line="360" w:lineRule="auto"/>
              <w:jc w:val="center"/>
              <w:rPr>
                <w:sz w:val="24"/>
              </w:rPr>
            </w:pPr>
            <w:r>
              <w:rPr>
                <w:sz w:val="24"/>
              </w:rPr>
              <w:t>1.5</w:t>
            </w:r>
          </w:p>
        </w:tc>
        <w:tc>
          <w:tcPr>
            <w:tcW w:w="1984" w:type="dxa"/>
            <w:vAlign w:val="center"/>
          </w:tcPr>
          <w:p w:rsidR="003B153F" w:rsidRDefault="003B153F" w:rsidP="00B04583">
            <w:pPr>
              <w:spacing w:line="360" w:lineRule="auto"/>
              <w:jc w:val="center"/>
              <w:rPr>
                <w:sz w:val="24"/>
              </w:rPr>
            </w:pPr>
            <w:r>
              <w:rPr>
                <w:sz w:val="24"/>
              </w:rPr>
              <w:t>1</w:t>
            </w:r>
          </w:p>
        </w:tc>
        <w:tc>
          <w:tcPr>
            <w:tcW w:w="1984" w:type="dxa"/>
            <w:vAlign w:val="center"/>
          </w:tcPr>
          <w:p w:rsidR="003B153F" w:rsidRDefault="003B153F" w:rsidP="00B04583">
            <w:pPr>
              <w:spacing w:line="360" w:lineRule="auto"/>
              <w:jc w:val="center"/>
              <w:rPr>
                <w:sz w:val="24"/>
              </w:rPr>
            </w:pPr>
            <w:r>
              <w:rPr>
                <w:sz w:val="24"/>
              </w:rPr>
              <w:t>0.8</w:t>
            </w:r>
          </w:p>
        </w:tc>
      </w:tr>
      <w:tr w:rsidR="003B153F" w:rsidTr="00B04583">
        <w:trPr>
          <w:cantSplit/>
        </w:trPr>
        <w:tc>
          <w:tcPr>
            <w:tcW w:w="2129" w:type="dxa"/>
            <w:vAlign w:val="center"/>
          </w:tcPr>
          <w:p w:rsidR="003B153F" w:rsidRDefault="003B153F" w:rsidP="00B04583">
            <w:pPr>
              <w:spacing w:line="360" w:lineRule="auto"/>
              <w:jc w:val="center"/>
              <w:rPr>
                <w:sz w:val="24"/>
              </w:rPr>
            </w:pPr>
            <w:r>
              <w:rPr>
                <w:sz w:val="24"/>
              </w:rPr>
              <w:t>院</w:t>
            </w:r>
            <w:r>
              <w:rPr>
                <w:sz w:val="24"/>
              </w:rPr>
              <w:t xml:space="preserve">  </w:t>
            </w:r>
            <w:r>
              <w:rPr>
                <w:sz w:val="24"/>
              </w:rPr>
              <w:t>级</w:t>
            </w:r>
          </w:p>
        </w:tc>
        <w:tc>
          <w:tcPr>
            <w:tcW w:w="1098" w:type="dxa"/>
            <w:vAlign w:val="center"/>
          </w:tcPr>
          <w:p w:rsidR="003B153F" w:rsidRDefault="003B153F" w:rsidP="00B04583">
            <w:pPr>
              <w:spacing w:line="360" w:lineRule="auto"/>
              <w:jc w:val="center"/>
              <w:rPr>
                <w:sz w:val="24"/>
              </w:rPr>
            </w:pPr>
            <w:r>
              <w:rPr>
                <w:sz w:val="24"/>
              </w:rPr>
              <w:t>1</w:t>
            </w:r>
          </w:p>
        </w:tc>
        <w:tc>
          <w:tcPr>
            <w:tcW w:w="1276" w:type="dxa"/>
            <w:vAlign w:val="center"/>
          </w:tcPr>
          <w:p w:rsidR="003B153F" w:rsidRDefault="003B153F" w:rsidP="00B04583">
            <w:pPr>
              <w:spacing w:line="360" w:lineRule="auto"/>
              <w:jc w:val="center"/>
              <w:rPr>
                <w:sz w:val="24"/>
              </w:rPr>
            </w:pPr>
            <w:r>
              <w:rPr>
                <w:sz w:val="24"/>
              </w:rPr>
              <w:t>0.8</w:t>
            </w:r>
          </w:p>
        </w:tc>
        <w:tc>
          <w:tcPr>
            <w:tcW w:w="1134" w:type="dxa"/>
            <w:vAlign w:val="center"/>
          </w:tcPr>
          <w:p w:rsidR="003B153F" w:rsidRDefault="003B153F" w:rsidP="00B04583">
            <w:pPr>
              <w:spacing w:line="360" w:lineRule="auto"/>
              <w:jc w:val="center"/>
              <w:rPr>
                <w:sz w:val="24"/>
              </w:rPr>
            </w:pPr>
            <w:r>
              <w:rPr>
                <w:sz w:val="24"/>
              </w:rPr>
              <w:t>0.5</w:t>
            </w:r>
          </w:p>
        </w:tc>
        <w:tc>
          <w:tcPr>
            <w:tcW w:w="1984" w:type="dxa"/>
            <w:vAlign w:val="center"/>
          </w:tcPr>
          <w:p w:rsidR="003B153F" w:rsidRDefault="003B153F" w:rsidP="00B04583">
            <w:pPr>
              <w:spacing w:line="360" w:lineRule="auto"/>
              <w:jc w:val="center"/>
              <w:rPr>
                <w:sz w:val="24"/>
              </w:rPr>
            </w:pPr>
            <w:r>
              <w:rPr>
                <w:sz w:val="24"/>
              </w:rPr>
              <w:t>0.3</w:t>
            </w:r>
          </w:p>
        </w:tc>
        <w:tc>
          <w:tcPr>
            <w:tcW w:w="1984" w:type="dxa"/>
            <w:vAlign w:val="center"/>
          </w:tcPr>
          <w:p w:rsidR="003B153F" w:rsidRDefault="003B153F" w:rsidP="00B04583">
            <w:pPr>
              <w:spacing w:line="360" w:lineRule="auto"/>
              <w:jc w:val="center"/>
              <w:rPr>
                <w:sz w:val="24"/>
              </w:rPr>
            </w:pPr>
            <w:r>
              <w:rPr>
                <w:sz w:val="24"/>
              </w:rPr>
              <w:t>0.2</w:t>
            </w:r>
          </w:p>
        </w:tc>
      </w:tr>
    </w:tbl>
    <w:p w:rsidR="003B153F" w:rsidRDefault="003B153F" w:rsidP="003B153F">
      <w:pPr>
        <w:spacing w:line="360" w:lineRule="auto"/>
        <w:jc w:val="center"/>
        <w:rPr>
          <w:b/>
          <w:sz w:val="24"/>
        </w:rPr>
      </w:pPr>
      <w:r>
        <w:rPr>
          <w:b/>
          <w:sz w:val="24"/>
        </w:rPr>
        <w:t>特殊活动评分细则如下</w:t>
      </w:r>
    </w:p>
    <w:p w:rsidR="003B153F" w:rsidRDefault="003B153F" w:rsidP="003B153F">
      <w:pPr>
        <w:spacing w:line="360" w:lineRule="auto"/>
        <w:ind w:firstLineChars="200" w:firstLine="480"/>
        <w:rPr>
          <w:sz w:val="24"/>
        </w:rPr>
      </w:pPr>
      <w:r>
        <w:rPr>
          <w:sz w:val="24"/>
        </w:rPr>
        <w:t>1</w:t>
      </w:r>
      <w:r>
        <w:rPr>
          <w:sz w:val="24"/>
        </w:rPr>
        <w:t>、能够按时参加集体活动和学术活动，每人次获得</w:t>
      </w:r>
      <w:r>
        <w:rPr>
          <w:sz w:val="24"/>
        </w:rPr>
        <w:t>2</w:t>
      </w:r>
      <w:r>
        <w:rPr>
          <w:sz w:val="24"/>
        </w:rPr>
        <w:t>分</w:t>
      </w:r>
      <w:r>
        <w:rPr>
          <w:rFonts w:hint="eastAsia"/>
          <w:sz w:val="24"/>
        </w:rPr>
        <w:t>，其中</w:t>
      </w:r>
      <w:r>
        <w:rPr>
          <w:sz w:val="24"/>
        </w:rPr>
        <w:t>重大活动</w:t>
      </w:r>
      <w:r>
        <w:rPr>
          <w:rFonts w:hint="eastAsia"/>
          <w:sz w:val="24"/>
        </w:rPr>
        <w:t>无故</w:t>
      </w:r>
      <w:r>
        <w:rPr>
          <w:sz w:val="24"/>
        </w:rPr>
        <w:t>未参加或者会议旷会者每人次扣除</w:t>
      </w:r>
      <w:r>
        <w:rPr>
          <w:sz w:val="24"/>
        </w:rPr>
        <w:t>1</w:t>
      </w:r>
      <w:r>
        <w:rPr>
          <w:sz w:val="24"/>
        </w:rPr>
        <w:t>分，请假</w:t>
      </w:r>
      <w:r>
        <w:rPr>
          <w:rFonts w:hint="eastAsia"/>
          <w:sz w:val="24"/>
        </w:rPr>
        <w:t>1</w:t>
      </w:r>
      <w:r>
        <w:rPr>
          <w:rFonts w:hint="eastAsia"/>
          <w:sz w:val="24"/>
        </w:rPr>
        <w:t>次扣除</w:t>
      </w:r>
      <w:r>
        <w:rPr>
          <w:sz w:val="24"/>
        </w:rPr>
        <w:t>0.05</w:t>
      </w:r>
      <w:r>
        <w:rPr>
          <w:sz w:val="24"/>
        </w:rPr>
        <w:t>分；请假以假条为准，假条须有辅导员签字；会议包括：党支部大会、班会、团支部推优会、开学毕业典礼、文艺活动、运动会、学校组织的各项会议和活动等</w:t>
      </w:r>
      <w:r>
        <w:rPr>
          <w:rFonts w:hint="eastAsia"/>
          <w:sz w:val="24"/>
        </w:rPr>
        <w:t>（</w:t>
      </w:r>
      <w:r>
        <w:rPr>
          <w:sz w:val="24"/>
        </w:rPr>
        <w:t>重大活动以院系</w:t>
      </w:r>
      <w:r>
        <w:rPr>
          <w:rFonts w:hint="eastAsia"/>
          <w:sz w:val="24"/>
        </w:rPr>
        <w:t>、辅导员或辅导员授权年级长</w:t>
      </w:r>
      <w:r>
        <w:rPr>
          <w:sz w:val="24"/>
        </w:rPr>
        <w:t>通知为准</w:t>
      </w:r>
      <w:r>
        <w:rPr>
          <w:rFonts w:hint="eastAsia"/>
          <w:sz w:val="24"/>
        </w:rPr>
        <w:t>，具体记录由年级长记录）</w:t>
      </w:r>
      <w:r>
        <w:rPr>
          <w:sz w:val="24"/>
        </w:rPr>
        <w:t>。</w:t>
      </w:r>
    </w:p>
    <w:p w:rsidR="003B153F" w:rsidRDefault="003B153F" w:rsidP="003B153F">
      <w:pPr>
        <w:spacing w:line="360" w:lineRule="auto"/>
        <w:ind w:firstLineChars="200" w:firstLine="480"/>
        <w:rPr>
          <w:sz w:val="24"/>
        </w:rPr>
      </w:pPr>
      <w:r>
        <w:rPr>
          <w:sz w:val="24"/>
        </w:rPr>
        <w:t>2</w:t>
      </w:r>
      <w:r>
        <w:rPr>
          <w:sz w:val="24"/>
        </w:rPr>
        <w:t>、参加院研究生学术沙龙做论文汇报等，获得沙龙之星，每人次加</w:t>
      </w:r>
      <w:r>
        <w:rPr>
          <w:sz w:val="24"/>
        </w:rPr>
        <w:t>1</w:t>
      </w:r>
      <w:r>
        <w:rPr>
          <w:sz w:val="24"/>
        </w:rPr>
        <w:t>分。</w:t>
      </w:r>
    </w:p>
    <w:p w:rsidR="003B153F" w:rsidRDefault="003B153F" w:rsidP="003B153F">
      <w:pPr>
        <w:spacing w:line="360" w:lineRule="auto"/>
        <w:ind w:firstLineChars="200" w:firstLine="480"/>
        <w:rPr>
          <w:sz w:val="24"/>
        </w:rPr>
      </w:pPr>
      <w:r>
        <w:rPr>
          <w:sz w:val="24"/>
        </w:rPr>
        <w:t>3</w:t>
      </w:r>
      <w:r>
        <w:rPr>
          <w:sz w:val="24"/>
        </w:rPr>
        <w:t>、学生干部考核：</w:t>
      </w:r>
    </w:p>
    <w:p w:rsidR="003B153F" w:rsidRDefault="003B153F" w:rsidP="003B153F">
      <w:pPr>
        <w:spacing w:line="360" w:lineRule="auto"/>
        <w:ind w:firstLineChars="200" w:firstLine="480"/>
        <w:rPr>
          <w:sz w:val="24"/>
        </w:rPr>
      </w:pPr>
      <w:r>
        <w:rPr>
          <w:sz w:val="24"/>
        </w:rPr>
        <w:t>研究生会干部在研究生会内部进行考核，班级干部在班级进行考核</w:t>
      </w:r>
    </w:p>
    <w:p w:rsidR="003B153F" w:rsidRDefault="003B153F" w:rsidP="003B153F">
      <w:pPr>
        <w:spacing w:line="360" w:lineRule="auto"/>
        <w:ind w:firstLineChars="200" w:firstLine="480"/>
        <w:rPr>
          <w:sz w:val="24"/>
        </w:rPr>
      </w:pPr>
      <w:r>
        <w:rPr>
          <w:sz w:val="24"/>
        </w:rPr>
        <w:t>（</w:t>
      </w:r>
      <w:r>
        <w:rPr>
          <w:sz w:val="24"/>
        </w:rPr>
        <w:t>1</w:t>
      </w:r>
      <w:r>
        <w:rPr>
          <w:sz w:val="24"/>
        </w:rPr>
        <w:t>）主要学生干部：研究生会主席、年级长、党支部书记及党小组组长，</w:t>
      </w:r>
    </w:p>
    <w:p w:rsidR="003B153F" w:rsidRDefault="003B153F" w:rsidP="003B153F">
      <w:pPr>
        <w:spacing w:line="360" w:lineRule="auto"/>
        <w:ind w:left="600" w:hangingChars="250" w:hanging="600"/>
        <w:jc w:val="left"/>
        <w:rPr>
          <w:sz w:val="24"/>
        </w:rPr>
      </w:pPr>
      <w:r>
        <w:rPr>
          <w:sz w:val="24"/>
        </w:rPr>
        <w:t xml:space="preserve">           </w:t>
      </w:r>
      <w:r>
        <w:rPr>
          <w:sz w:val="24"/>
        </w:rPr>
        <w:t>民主测评合格率达到</w:t>
      </w:r>
      <w:r>
        <w:rPr>
          <w:sz w:val="24"/>
        </w:rPr>
        <w:t xml:space="preserve">60% </w:t>
      </w:r>
      <w:r>
        <w:rPr>
          <w:sz w:val="24"/>
        </w:rPr>
        <w:t>计</w:t>
      </w:r>
      <w:r>
        <w:rPr>
          <w:sz w:val="24"/>
        </w:rPr>
        <w:t>2</w:t>
      </w:r>
      <w:r>
        <w:rPr>
          <w:sz w:val="24"/>
        </w:rPr>
        <w:t>分，否则，不加分；</w:t>
      </w:r>
    </w:p>
    <w:p w:rsidR="003B153F" w:rsidRDefault="003B153F" w:rsidP="003B153F">
      <w:pPr>
        <w:spacing w:line="360" w:lineRule="auto"/>
        <w:ind w:firstLineChars="200" w:firstLine="480"/>
        <w:rPr>
          <w:sz w:val="24"/>
        </w:rPr>
      </w:pPr>
      <w:r>
        <w:rPr>
          <w:sz w:val="24"/>
        </w:rPr>
        <w:t>（</w:t>
      </w:r>
      <w:r>
        <w:rPr>
          <w:sz w:val="24"/>
        </w:rPr>
        <w:t>2</w:t>
      </w:r>
      <w:r>
        <w:rPr>
          <w:sz w:val="24"/>
        </w:rPr>
        <w:t>）一般学生干部：</w:t>
      </w:r>
      <w:r>
        <w:rPr>
          <w:sz w:val="24"/>
        </w:rPr>
        <w:t xml:space="preserve"> </w:t>
      </w:r>
      <w:r>
        <w:rPr>
          <w:sz w:val="24"/>
        </w:rPr>
        <w:t>研究生会委员、团支书等，民主测评合格率达到</w:t>
      </w:r>
    </w:p>
    <w:p w:rsidR="003B153F" w:rsidRDefault="003B153F" w:rsidP="003B153F">
      <w:pPr>
        <w:spacing w:line="360" w:lineRule="auto"/>
        <w:ind w:left="600" w:hangingChars="250" w:hanging="600"/>
        <w:rPr>
          <w:sz w:val="24"/>
        </w:rPr>
      </w:pPr>
      <w:r>
        <w:rPr>
          <w:sz w:val="24"/>
        </w:rPr>
        <w:t xml:space="preserve">           60% </w:t>
      </w:r>
      <w:r>
        <w:rPr>
          <w:sz w:val="24"/>
        </w:rPr>
        <w:t>计</w:t>
      </w:r>
      <w:r>
        <w:rPr>
          <w:sz w:val="24"/>
        </w:rPr>
        <w:t>1</w:t>
      </w:r>
      <w:r>
        <w:rPr>
          <w:sz w:val="24"/>
        </w:rPr>
        <w:t>分，否则，不加分。</w:t>
      </w:r>
    </w:p>
    <w:p w:rsidR="003B153F" w:rsidRDefault="003B153F" w:rsidP="003B153F">
      <w:pPr>
        <w:spacing w:line="360" w:lineRule="auto"/>
        <w:ind w:firstLineChars="200" w:firstLine="482"/>
        <w:rPr>
          <w:b/>
          <w:bCs/>
          <w:sz w:val="24"/>
        </w:rPr>
      </w:pPr>
      <w:r>
        <w:rPr>
          <w:b/>
          <w:bCs/>
          <w:sz w:val="24"/>
        </w:rPr>
        <w:t>备注：该项目最高分为</w:t>
      </w:r>
      <w:r>
        <w:rPr>
          <w:b/>
          <w:bCs/>
          <w:sz w:val="24"/>
        </w:rPr>
        <w:t>10</w:t>
      </w:r>
      <w:r>
        <w:rPr>
          <w:b/>
          <w:bCs/>
          <w:sz w:val="24"/>
        </w:rPr>
        <w:t>分，累加不得超过最高限度。</w:t>
      </w:r>
    </w:p>
    <w:p w:rsidR="003B153F" w:rsidRDefault="003B153F" w:rsidP="003B153F">
      <w:pPr>
        <w:spacing w:line="360" w:lineRule="auto"/>
        <w:ind w:firstLine="480"/>
        <w:rPr>
          <w:b/>
          <w:sz w:val="24"/>
        </w:rPr>
      </w:pPr>
      <w:r>
        <w:rPr>
          <w:b/>
          <w:sz w:val="24"/>
        </w:rPr>
        <w:t>（五）、导师和同学评定：共</w:t>
      </w:r>
      <w:r>
        <w:rPr>
          <w:b/>
          <w:sz w:val="24"/>
        </w:rPr>
        <w:t>10</w:t>
      </w:r>
      <w:r>
        <w:rPr>
          <w:b/>
          <w:sz w:val="24"/>
        </w:rPr>
        <w:t>分</w:t>
      </w:r>
    </w:p>
    <w:p w:rsidR="003B153F" w:rsidRDefault="003B153F" w:rsidP="003B153F">
      <w:pPr>
        <w:spacing w:line="360" w:lineRule="auto"/>
        <w:ind w:firstLine="480"/>
        <w:rPr>
          <w:sz w:val="24"/>
        </w:rPr>
      </w:pPr>
      <w:r>
        <w:rPr>
          <w:bCs/>
          <w:sz w:val="24"/>
        </w:rPr>
        <w:t>由</w:t>
      </w:r>
      <w:r>
        <w:rPr>
          <w:sz w:val="24"/>
        </w:rPr>
        <w:t>研究生管理办公室和科研办公室负责</w:t>
      </w:r>
    </w:p>
    <w:p w:rsidR="003B153F" w:rsidRDefault="003B153F" w:rsidP="003B153F">
      <w:pPr>
        <w:spacing w:line="360" w:lineRule="auto"/>
        <w:ind w:firstLineChars="200" w:firstLine="480"/>
        <w:rPr>
          <w:sz w:val="24"/>
        </w:rPr>
      </w:pPr>
      <w:r>
        <w:rPr>
          <w:sz w:val="24"/>
        </w:rPr>
        <w:lastRenderedPageBreak/>
        <w:t>（</w:t>
      </w:r>
      <w:r>
        <w:rPr>
          <w:sz w:val="24"/>
        </w:rPr>
        <w:t>1</w:t>
      </w:r>
      <w:r>
        <w:rPr>
          <w:sz w:val="24"/>
        </w:rPr>
        <w:t>）导师评定（</w:t>
      </w:r>
      <w:r>
        <w:rPr>
          <w:sz w:val="24"/>
        </w:rPr>
        <w:t>5</w:t>
      </w:r>
      <w:r>
        <w:rPr>
          <w:sz w:val="24"/>
        </w:rPr>
        <w:t>分）</w:t>
      </w:r>
    </w:p>
    <w:p w:rsidR="003B153F" w:rsidRDefault="003B153F" w:rsidP="003B153F">
      <w:pPr>
        <w:spacing w:line="360" w:lineRule="auto"/>
        <w:ind w:firstLineChars="200" w:firstLine="480"/>
        <w:rPr>
          <w:sz w:val="24"/>
        </w:rPr>
      </w:pPr>
      <w:r>
        <w:rPr>
          <w:sz w:val="24"/>
        </w:rPr>
        <w:t>评定办法：</w:t>
      </w:r>
    </w:p>
    <w:p w:rsidR="003B153F" w:rsidRDefault="003B153F" w:rsidP="003B153F">
      <w:pPr>
        <w:spacing w:line="360" w:lineRule="auto"/>
        <w:ind w:firstLineChars="200" w:firstLine="480"/>
        <w:rPr>
          <w:sz w:val="24"/>
        </w:rPr>
      </w:pPr>
      <w:r>
        <w:rPr>
          <w:sz w:val="24"/>
        </w:rPr>
        <w:t>导师依据学生平时的学习情况、科研情况以及日常表现等进行综合评定，共分为四个等级：优秀</w:t>
      </w:r>
      <w:r>
        <w:rPr>
          <w:sz w:val="24"/>
        </w:rPr>
        <w:t>5</w:t>
      </w:r>
      <w:r>
        <w:rPr>
          <w:sz w:val="24"/>
        </w:rPr>
        <w:t>分、良好</w:t>
      </w:r>
      <w:r>
        <w:rPr>
          <w:sz w:val="24"/>
        </w:rPr>
        <w:t>4</w:t>
      </w:r>
      <w:r>
        <w:rPr>
          <w:sz w:val="24"/>
        </w:rPr>
        <w:t>分、一般</w:t>
      </w:r>
      <w:r>
        <w:rPr>
          <w:sz w:val="24"/>
        </w:rPr>
        <w:t>3</w:t>
      </w:r>
      <w:r>
        <w:rPr>
          <w:sz w:val="24"/>
        </w:rPr>
        <w:t>分、差</w:t>
      </w:r>
      <w:r>
        <w:rPr>
          <w:sz w:val="24"/>
        </w:rPr>
        <w:t>0-2</w:t>
      </w:r>
      <w:r>
        <w:rPr>
          <w:sz w:val="24"/>
        </w:rPr>
        <w:t>分。</w:t>
      </w:r>
    </w:p>
    <w:p w:rsidR="003B153F" w:rsidRDefault="003B153F" w:rsidP="003B153F">
      <w:pPr>
        <w:spacing w:line="360" w:lineRule="auto"/>
        <w:ind w:firstLineChars="200" w:firstLine="480"/>
        <w:rPr>
          <w:sz w:val="24"/>
        </w:rPr>
      </w:pPr>
      <w:r>
        <w:rPr>
          <w:sz w:val="24"/>
        </w:rPr>
        <w:t>该项表格由研究生科研办公室负责制定，表格列有导师所带学生名单（每个年级一份），导师在每个学生姓名之后直接打出分数，并亲自签名生效。</w:t>
      </w:r>
    </w:p>
    <w:p w:rsidR="003B153F" w:rsidRDefault="003B153F" w:rsidP="003B153F">
      <w:pPr>
        <w:spacing w:line="360" w:lineRule="auto"/>
        <w:ind w:firstLineChars="200" w:firstLine="480"/>
        <w:rPr>
          <w:sz w:val="24"/>
        </w:rPr>
      </w:pPr>
      <w:r>
        <w:rPr>
          <w:sz w:val="24"/>
        </w:rPr>
        <w:t>（</w:t>
      </w:r>
      <w:r>
        <w:rPr>
          <w:sz w:val="24"/>
        </w:rPr>
        <w:t>2</w:t>
      </w:r>
      <w:r>
        <w:rPr>
          <w:sz w:val="24"/>
        </w:rPr>
        <w:t>）同学评定（</w:t>
      </w:r>
      <w:r>
        <w:rPr>
          <w:sz w:val="24"/>
        </w:rPr>
        <w:t>5</w:t>
      </w:r>
      <w:r>
        <w:rPr>
          <w:sz w:val="24"/>
        </w:rPr>
        <w:t>分）</w:t>
      </w:r>
    </w:p>
    <w:p w:rsidR="003B153F" w:rsidRDefault="003B153F" w:rsidP="003B153F">
      <w:pPr>
        <w:spacing w:line="360" w:lineRule="auto"/>
        <w:ind w:firstLineChars="200" w:firstLine="480"/>
        <w:rPr>
          <w:sz w:val="24"/>
        </w:rPr>
      </w:pPr>
      <w:r>
        <w:rPr>
          <w:sz w:val="24"/>
        </w:rPr>
        <w:t>评定办法：</w:t>
      </w:r>
    </w:p>
    <w:p w:rsidR="003B153F" w:rsidRDefault="003B153F" w:rsidP="003B153F">
      <w:pPr>
        <w:spacing w:line="360" w:lineRule="auto"/>
        <w:ind w:firstLineChars="200" w:firstLine="480"/>
        <w:rPr>
          <w:sz w:val="24"/>
        </w:rPr>
      </w:pPr>
      <w:r>
        <w:rPr>
          <w:sz w:val="24"/>
        </w:rPr>
        <w:t>无记名投票，满分</w:t>
      </w:r>
      <w:r>
        <w:rPr>
          <w:sz w:val="24"/>
        </w:rPr>
        <w:t>5</w:t>
      </w:r>
      <w:r>
        <w:rPr>
          <w:sz w:val="24"/>
        </w:rPr>
        <w:t>分，共分为四个等级：优秀</w:t>
      </w:r>
      <w:r>
        <w:rPr>
          <w:sz w:val="24"/>
        </w:rPr>
        <w:t>5</w:t>
      </w:r>
      <w:r>
        <w:rPr>
          <w:sz w:val="24"/>
        </w:rPr>
        <w:t>分、良好</w:t>
      </w:r>
      <w:r>
        <w:rPr>
          <w:sz w:val="24"/>
        </w:rPr>
        <w:t>4</w:t>
      </w:r>
      <w:r>
        <w:rPr>
          <w:sz w:val="24"/>
        </w:rPr>
        <w:t>分、一般</w:t>
      </w:r>
      <w:r>
        <w:rPr>
          <w:sz w:val="24"/>
        </w:rPr>
        <w:t>3</w:t>
      </w:r>
      <w:r>
        <w:rPr>
          <w:sz w:val="24"/>
        </w:rPr>
        <w:t>分、差</w:t>
      </w:r>
      <w:r>
        <w:rPr>
          <w:sz w:val="24"/>
        </w:rPr>
        <w:t>0-2</w:t>
      </w:r>
      <w:r>
        <w:rPr>
          <w:sz w:val="24"/>
        </w:rPr>
        <w:t>分。</w:t>
      </w:r>
    </w:p>
    <w:p w:rsidR="003B153F" w:rsidRDefault="003B153F" w:rsidP="003B153F">
      <w:pPr>
        <w:spacing w:line="360" w:lineRule="auto"/>
        <w:ind w:firstLine="480"/>
        <w:rPr>
          <w:b/>
          <w:sz w:val="24"/>
        </w:rPr>
      </w:pPr>
      <w:r>
        <w:rPr>
          <w:b/>
          <w:sz w:val="24"/>
        </w:rPr>
        <w:t>（六）社会实践环节：研二</w:t>
      </w:r>
      <w:r>
        <w:rPr>
          <w:b/>
          <w:sz w:val="24"/>
        </w:rPr>
        <w:t>15</w:t>
      </w:r>
      <w:r>
        <w:rPr>
          <w:b/>
          <w:sz w:val="24"/>
        </w:rPr>
        <w:t>分</w:t>
      </w:r>
    </w:p>
    <w:p w:rsidR="003B153F" w:rsidRDefault="003B153F" w:rsidP="003B153F">
      <w:pPr>
        <w:spacing w:line="360" w:lineRule="auto"/>
        <w:ind w:firstLine="480"/>
        <w:rPr>
          <w:sz w:val="24"/>
        </w:rPr>
      </w:pPr>
      <w:r>
        <w:rPr>
          <w:bCs/>
          <w:sz w:val="24"/>
        </w:rPr>
        <w:t>1</w:t>
      </w:r>
      <w:r>
        <w:rPr>
          <w:rFonts w:hint="eastAsia"/>
          <w:bCs/>
          <w:sz w:val="24"/>
        </w:rPr>
        <w:t>、</w:t>
      </w:r>
      <w:r>
        <w:rPr>
          <w:sz w:val="24"/>
        </w:rPr>
        <w:t>临床实践总评成绩</w:t>
      </w:r>
      <w:r>
        <w:rPr>
          <w:sz w:val="24"/>
        </w:rPr>
        <w:t xml:space="preserve"> </w:t>
      </w:r>
      <w:r>
        <w:rPr>
          <w:sz w:val="24"/>
        </w:rPr>
        <w:t>：</w:t>
      </w:r>
      <w:r>
        <w:rPr>
          <w:sz w:val="24"/>
        </w:rPr>
        <w:t>5</w:t>
      </w:r>
      <w:r>
        <w:rPr>
          <w:sz w:val="24"/>
        </w:rPr>
        <w:t>分</w:t>
      </w:r>
    </w:p>
    <w:p w:rsidR="003B153F" w:rsidRDefault="003B153F" w:rsidP="003B153F">
      <w:pPr>
        <w:spacing w:line="360" w:lineRule="auto"/>
        <w:ind w:firstLineChars="196" w:firstLine="470"/>
        <w:rPr>
          <w:sz w:val="24"/>
        </w:rPr>
      </w:pPr>
      <w:r>
        <w:rPr>
          <w:sz w:val="24"/>
        </w:rPr>
        <w:t>学生能认真完成临床实践，遵守时间科室规章制度和请假制度。并参加三次以上的临床操作考核，考核成绩计算方法：</w:t>
      </w:r>
    </w:p>
    <w:p w:rsidR="003B153F" w:rsidRDefault="003B153F" w:rsidP="003B153F">
      <w:pPr>
        <w:spacing w:line="360" w:lineRule="auto"/>
        <w:rPr>
          <w:sz w:val="24"/>
        </w:rPr>
      </w:pPr>
      <w:r>
        <w:rPr>
          <w:sz w:val="24"/>
        </w:rPr>
        <w:t>（该学年所所考核的成绩总和</w:t>
      </w:r>
      <w:r>
        <w:rPr>
          <w:sz w:val="24"/>
        </w:rPr>
        <w:t>÷</w:t>
      </w:r>
      <w:r>
        <w:rPr>
          <w:sz w:val="24"/>
        </w:rPr>
        <w:t>该学年所考核的项目总数）</w:t>
      </w:r>
      <w:r>
        <w:rPr>
          <w:sz w:val="24"/>
        </w:rPr>
        <w:t>×5%</w:t>
      </w:r>
    </w:p>
    <w:p w:rsidR="003B153F" w:rsidRDefault="003B153F" w:rsidP="003B153F">
      <w:pPr>
        <w:spacing w:line="360" w:lineRule="auto"/>
        <w:ind w:firstLine="480"/>
        <w:rPr>
          <w:sz w:val="24"/>
        </w:rPr>
      </w:pPr>
      <w:r>
        <w:rPr>
          <w:bCs/>
          <w:sz w:val="24"/>
        </w:rPr>
        <w:t>2</w:t>
      </w:r>
      <w:r>
        <w:rPr>
          <w:rFonts w:hint="eastAsia"/>
          <w:bCs/>
          <w:sz w:val="24"/>
        </w:rPr>
        <w:t>、</w:t>
      </w:r>
      <w:r>
        <w:rPr>
          <w:sz w:val="24"/>
        </w:rPr>
        <w:t>教学实践总评成绩：</w:t>
      </w:r>
      <w:r>
        <w:rPr>
          <w:sz w:val="24"/>
        </w:rPr>
        <w:t>5</w:t>
      </w:r>
      <w:r>
        <w:rPr>
          <w:sz w:val="24"/>
        </w:rPr>
        <w:t>分</w:t>
      </w:r>
    </w:p>
    <w:p w:rsidR="003B153F" w:rsidRDefault="003B153F" w:rsidP="003B153F">
      <w:pPr>
        <w:spacing w:line="360" w:lineRule="auto"/>
        <w:ind w:firstLineChars="196" w:firstLine="470"/>
        <w:rPr>
          <w:sz w:val="24"/>
        </w:rPr>
      </w:pPr>
      <w:r>
        <w:rPr>
          <w:sz w:val="24"/>
        </w:rPr>
        <w:t>学生在规定的时间内能完成教学实践，根据学生的各方面表现，由所在教研室的老师及主任对其进行评分，考核成绩计算方法：</w:t>
      </w:r>
    </w:p>
    <w:p w:rsidR="003B153F" w:rsidRDefault="003B153F" w:rsidP="003B153F">
      <w:pPr>
        <w:spacing w:line="360" w:lineRule="auto"/>
        <w:rPr>
          <w:sz w:val="24"/>
        </w:rPr>
      </w:pPr>
      <w:r>
        <w:rPr>
          <w:sz w:val="24"/>
        </w:rPr>
        <w:t>（教研室老师所评成绩的总和</w:t>
      </w:r>
      <w:r>
        <w:rPr>
          <w:sz w:val="24"/>
        </w:rPr>
        <w:t>÷</w:t>
      </w:r>
      <w:r>
        <w:rPr>
          <w:sz w:val="24"/>
        </w:rPr>
        <w:t>所给成绩的老师人数）</w:t>
      </w:r>
      <w:r>
        <w:rPr>
          <w:sz w:val="24"/>
        </w:rPr>
        <w:t>×5%</w:t>
      </w:r>
    </w:p>
    <w:p w:rsidR="003B153F" w:rsidRDefault="003B153F" w:rsidP="003B153F">
      <w:pPr>
        <w:spacing w:line="360" w:lineRule="auto"/>
        <w:ind w:firstLine="480"/>
        <w:rPr>
          <w:sz w:val="24"/>
        </w:rPr>
      </w:pPr>
      <w:r>
        <w:rPr>
          <w:bCs/>
          <w:sz w:val="24"/>
        </w:rPr>
        <w:t>3</w:t>
      </w:r>
      <w:r>
        <w:rPr>
          <w:rFonts w:hint="eastAsia"/>
          <w:bCs/>
          <w:sz w:val="24"/>
        </w:rPr>
        <w:t>、</w:t>
      </w:r>
      <w:r>
        <w:rPr>
          <w:sz w:val="24"/>
        </w:rPr>
        <w:t>助管总评成绩：</w:t>
      </w:r>
      <w:r>
        <w:rPr>
          <w:sz w:val="24"/>
        </w:rPr>
        <w:t>5</w:t>
      </w:r>
      <w:r>
        <w:rPr>
          <w:sz w:val="24"/>
        </w:rPr>
        <w:t>分</w:t>
      </w:r>
    </w:p>
    <w:p w:rsidR="003B153F" w:rsidRDefault="003B153F" w:rsidP="003B153F">
      <w:pPr>
        <w:spacing w:line="360" w:lineRule="auto"/>
        <w:ind w:firstLine="480"/>
        <w:rPr>
          <w:sz w:val="24"/>
        </w:rPr>
      </w:pPr>
      <w:r>
        <w:rPr>
          <w:bCs/>
          <w:sz w:val="24"/>
        </w:rPr>
        <w:t>学生</w:t>
      </w:r>
      <w:r>
        <w:rPr>
          <w:sz w:val="24"/>
        </w:rPr>
        <w:t>在规定的时间内能积极完成助管任务，根据学生的各方面表现，由所在科室的老师及科长对其进行评分，考核成绩计算方法：</w:t>
      </w:r>
    </w:p>
    <w:p w:rsidR="003B153F" w:rsidRDefault="003B153F" w:rsidP="003B153F">
      <w:pPr>
        <w:spacing w:line="360" w:lineRule="auto"/>
        <w:ind w:firstLine="480"/>
        <w:rPr>
          <w:sz w:val="24"/>
        </w:rPr>
      </w:pPr>
      <w:r>
        <w:rPr>
          <w:bCs/>
          <w:sz w:val="24"/>
        </w:rPr>
        <w:t>（</w:t>
      </w:r>
      <w:r>
        <w:rPr>
          <w:sz w:val="24"/>
        </w:rPr>
        <w:t>科室老师所评成绩的总和</w:t>
      </w:r>
      <w:r>
        <w:rPr>
          <w:sz w:val="24"/>
        </w:rPr>
        <w:t>÷</w:t>
      </w:r>
      <w:r>
        <w:rPr>
          <w:sz w:val="24"/>
        </w:rPr>
        <w:t>所给成绩的老师人数）</w:t>
      </w:r>
      <w:r>
        <w:rPr>
          <w:sz w:val="24"/>
        </w:rPr>
        <w:t>×5%</w:t>
      </w:r>
    </w:p>
    <w:p w:rsidR="003B153F" w:rsidRDefault="003B153F" w:rsidP="003B153F">
      <w:pPr>
        <w:spacing w:line="360" w:lineRule="auto"/>
        <w:ind w:firstLine="480"/>
        <w:rPr>
          <w:b/>
          <w:sz w:val="24"/>
        </w:rPr>
      </w:pPr>
      <w:r>
        <w:rPr>
          <w:bCs/>
          <w:sz w:val="24"/>
        </w:rPr>
        <w:t>（</w:t>
      </w:r>
      <w:r>
        <w:rPr>
          <w:b/>
          <w:sz w:val="24"/>
        </w:rPr>
        <w:t>七）其他</w:t>
      </w:r>
    </w:p>
    <w:p w:rsidR="003B153F" w:rsidRDefault="003B153F" w:rsidP="003B153F">
      <w:pPr>
        <w:spacing w:line="360" w:lineRule="auto"/>
        <w:ind w:firstLine="480"/>
        <w:rPr>
          <w:sz w:val="24"/>
        </w:rPr>
      </w:pPr>
      <w:r>
        <w:rPr>
          <w:bCs/>
          <w:sz w:val="24"/>
        </w:rPr>
        <w:t>研究生</w:t>
      </w:r>
      <w:r>
        <w:rPr>
          <w:sz w:val="24"/>
        </w:rPr>
        <w:t>如出现下列情形之一者，给予取消奖学金</w:t>
      </w:r>
    </w:p>
    <w:p w:rsidR="003B153F" w:rsidRDefault="003B153F" w:rsidP="003B153F">
      <w:pPr>
        <w:spacing w:line="360" w:lineRule="auto"/>
        <w:ind w:firstLineChars="196" w:firstLine="470"/>
        <w:rPr>
          <w:sz w:val="24"/>
        </w:rPr>
      </w:pPr>
      <w:r>
        <w:rPr>
          <w:sz w:val="24"/>
        </w:rPr>
        <w:t>1</w:t>
      </w:r>
      <w:r>
        <w:rPr>
          <w:sz w:val="24"/>
        </w:rPr>
        <w:t>、违反国家法律者</w:t>
      </w:r>
    </w:p>
    <w:p w:rsidR="003B153F" w:rsidRDefault="003B153F" w:rsidP="003B153F">
      <w:pPr>
        <w:spacing w:line="360" w:lineRule="auto"/>
        <w:ind w:firstLineChars="196" w:firstLine="470"/>
        <w:rPr>
          <w:sz w:val="24"/>
        </w:rPr>
      </w:pPr>
      <w:r>
        <w:rPr>
          <w:sz w:val="24"/>
        </w:rPr>
        <w:t>2</w:t>
      </w:r>
      <w:r>
        <w:rPr>
          <w:sz w:val="24"/>
        </w:rPr>
        <w:t>、违反校纪校规受到校级通报批评以上处分者</w:t>
      </w:r>
    </w:p>
    <w:p w:rsidR="003B153F" w:rsidRDefault="003B153F" w:rsidP="003B153F">
      <w:pPr>
        <w:spacing w:line="360" w:lineRule="auto"/>
        <w:ind w:firstLineChars="196" w:firstLine="470"/>
        <w:rPr>
          <w:sz w:val="24"/>
        </w:rPr>
      </w:pPr>
      <w:r>
        <w:rPr>
          <w:sz w:val="24"/>
        </w:rPr>
        <w:t>3</w:t>
      </w:r>
      <w:r>
        <w:rPr>
          <w:sz w:val="24"/>
        </w:rPr>
        <w:t>、学术研究中有弄虚作假行为者</w:t>
      </w:r>
    </w:p>
    <w:p w:rsidR="003B153F" w:rsidRDefault="003B153F" w:rsidP="003B153F">
      <w:pPr>
        <w:spacing w:line="360" w:lineRule="auto"/>
        <w:ind w:firstLineChars="196" w:firstLine="470"/>
        <w:rPr>
          <w:sz w:val="24"/>
        </w:rPr>
      </w:pPr>
      <w:r>
        <w:rPr>
          <w:sz w:val="24"/>
        </w:rPr>
        <w:t>4</w:t>
      </w:r>
      <w:r>
        <w:rPr>
          <w:sz w:val="24"/>
        </w:rPr>
        <w:t>、其他对学院和学校产生恶劣影响者</w:t>
      </w:r>
    </w:p>
    <w:p w:rsidR="00245EED" w:rsidRPr="00245EED" w:rsidRDefault="008F0723" w:rsidP="00245EED">
      <w:pPr>
        <w:spacing w:line="360" w:lineRule="auto"/>
        <w:ind w:firstLineChars="195" w:firstLine="470"/>
        <w:rPr>
          <w:b/>
          <w:sz w:val="24"/>
          <w:szCs w:val="28"/>
        </w:rPr>
      </w:pPr>
      <w:r>
        <w:rPr>
          <w:rFonts w:hint="eastAsia"/>
          <w:b/>
          <w:sz w:val="24"/>
          <w:szCs w:val="28"/>
        </w:rPr>
        <w:lastRenderedPageBreak/>
        <w:t>五</w:t>
      </w:r>
      <w:r w:rsidR="00245EED" w:rsidRPr="00245EED">
        <w:rPr>
          <w:b/>
          <w:sz w:val="24"/>
          <w:szCs w:val="28"/>
        </w:rPr>
        <w:t>、</w:t>
      </w:r>
      <w:r w:rsidR="00245EED" w:rsidRPr="00245EED">
        <w:rPr>
          <w:rFonts w:hint="eastAsia"/>
          <w:b/>
          <w:sz w:val="24"/>
          <w:szCs w:val="28"/>
        </w:rPr>
        <w:t>新生</w:t>
      </w:r>
      <w:r w:rsidR="00245EED">
        <w:rPr>
          <w:rFonts w:hint="eastAsia"/>
          <w:b/>
          <w:sz w:val="24"/>
          <w:szCs w:val="28"/>
        </w:rPr>
        <w:t>学业奖学金的评定办法</w:t>
      </w:r>
    </w:p>
    <w:p w:rsidR="00245EED" w:rsidRDefault="00245EED" w:rsidP="00245EED">
      <w:pPr>
        <w:spacing w:line="360" w:lineRule="auto"/>
        <w:ind w:firstLineChars="200" w:firstLine="480"/>
        <w:rPr>
          <w:sz w:val="24"/>
        </w:rPr>
      </w:pPr>
      <w:r>
        <w:rPr>
          <w:rFonts w:hint="eastAsia"/>
          <w:sz w:val="24"/>
        </w:rPr>
        <w:t xml:space="preserve">1. </w:t>
      </w:r>
      <w:r w:rsidR="00514206">
        <w:rPr>
          <w:rFonts w:hint="eastAsia"/>
          <w:sz w:val="24"/>
        </w:rPr>
        <w:t>新生学业奖学金的评定主要根据研究生入学录取</w:t>
      </w:r>
      <w:r w:rsidR="00C60B0D">
        <w:rPr>
          <w:rFonts w:hint="eastAsia"/>
          <w:sz w:val="24"/>
        </w:rPr>
        <w:t>时</w:t>
      </w:r>
      <w:r w:rsidR="00514206">
        <w:rPr>
          <w:rFonts w:hint="eastAsia"/>
          <w:sz w:val="24"/>
        </w:rPr>
        <w:t>的复试</w:t>
      </w:r>
      <w:r>
        <w:rPr>
          <w:rFonts w:hint="eastAsia"/>
          <w:sz w:val="24"/>
        </w:rPr>
        <w:t>综合排名确定学业奖学金的排名次序。</w:t>
      </w:r>
    </w:p>
    <w:p w:rsidR="00245EED" w:rsidRDefault="00245EED" w:rsidP="00245EED">
      <w:pPr>
        <w:spacing w:line="360" w:lineRule="auto"/>
        <w:ind w:firstLineChars="200" w:firstLine="480"/>
        <w:rPr>
          <w:sz w:val="24"/>
        </w:rPr>
      </w:pPr>
      <w:r>
        <w:rPr>
          <w:rFonts w:hint="eastAsia"/>
          <w:sz w:val="24"/>
        </w:rPr>
        <w:t xml:space="preserve">2. </w:t>
      </w:r>
      <w:r w:rsidR="00514206">
        <w:rPr>
          <w:rFonts w:hint="eastAsia"/>
          <w:sz w:val="24"/>
        </w:rPr>
        <w:t>复试</w:t>
      </w:r>
      <w:r w:rsidRPr="00245EED">
        <w:rPr>
          <w:rFonts w:hint="eastAsia"/>
          <w:sz w:val="24"/>
        </w:rPr>
        <w:t>综合</w:t>
      </w:r>
      <w:r w:rsidR="00514206">
        <w:rPr>
          <w:rFonts w:hint="eastAsia"/>
          <w:sz w:val="24"/>
        </w:rPr>
        <w:t>排名是由</w:t>
      </w:r>
      <w:r w:rsidR="00514206" w:rsidRPr="00245EED">
        <w:rPr>
          <w:rFonts w:hint="eastAsia"/>
          <w:sz w:val="24"/>
        </w:rPr>
        <w:t>初试成绩</w:t>
      </w:r>
      <w:r w:rsidRPr="00245EED">
        <w:rPr>
          <w:rFonts w:hint="eastAsia"/>
          <w:sz w:val="24"/>
        </w:rPr>
        <w:t>和</w:t>
      </w:r>
      <w:r w:rsidR="00514206" w:rsidRPr="00245EED">
        <w:rPr>
          <w:rFonts w:hint="eastAsia"/>
          <w:sz w:val="24"/>
        </w:rPr>
        <w:t>复试成绩</w:t>
      </w:r>
      <w:r w:rsidRPr="00245EED">
        <w:rPr>
          <w:rFonts w:hint="eastAsia"/>
          <w:sz w:val="24"/>
        </w:rPr>
        <w:t>均折合成百分制后，初试占</w:t>
      </w:r>
      <w:r w:rsidRPr="00245EED">
        <w:rPr>
          <w:rFonts w:hint="eastAsia"/>
          <w:sz w:val="24"/>
        </w:rPr>
        <w:t>60%</w:t>
      </w:r>
      <w:r w:rsidRPr="00245EED">
        <w:rPr>
          <w:rFonts w:hint="eastAsia"/>
          <w:sz w:val="24"/>
        </w:rPr>
        <w:t>、复试占</w:t>
      </w:r>
      <w:r w:rsidRPr="00245EED">
        <w:rPr>
          <w:rFonts w:hint="eastAsia"/>
          <w:sz w:val="24"/>
        </w:rPr>
        <w:t>40%</w:t>
      </w:r>
      <w:r w:rsidR="00514206">
        <w:rPr>
          <w:rFonts w:hint="eastAsia"/>
          <w:sz w:val="24"/>
        </w:rPr>
        <w:t>的权重相加的结果。</w:t>
      </w:r>
    </w:p>
    <w:p w:rsidR="00514206" w:rsidRDefault="00514206" w:rsidP="00245EED">
      <w:pPr>
        <w:spacing w:line="360" w:lineRule="auto"/>
        <w:ind w:firstLineChars="200" w:firstLine="480"/>
        <w:rPr>
          <w:sz w:val="24"/>
        </w:rPr>
      </w:pPr>
      <w:r>
        <w:rPr>
          <w:rFonts w:hint="eastAsia"/>
          <w:sz w:val="24"/>
        </w:rPr>
        <w:t xml:space="preserve">3. </w:t>
      </w:r>
      <w:r w:rsidRPr="00514206">
        <w:rPr>
          <w:rFonts w:hint="eastAsia"/>
          <w:sz w:val="24"/>
        </w:rPr>
        <w:t>复试成绩</w:t>
      </w:r>
      <w:r w:rsidRPr="00514206">
        <w:rPr>
          <w:rFonts w:hint="eastAsia"/>
          <w:sz w:val="24"/>
        </w:rPr>
        <w:t>=</w:t>
      </w:r>
      <w:r w:rsidRPr="00514206">
        <w:rPr>
          <w:rFonts w:hint="eastAsia"/>
          <w:sz w:val="24"/>
        </w:rPr>
        <w:t>护理综合技能考核成绩</w:t>
      </w:r>
      <w:r w:rsidRPr="00514206">
        <w:rPr>
          <w:rFonts w:hint="eastAsia"/>
          <w:sz w:val="24"/>
        </w:rPr>
        <w:t>+</w:t>
      </w:r>
      <w:r w:rsidRPr="00514206">
        <w:rPr>
          <w:rFonts w:hint="eastAsia"/>
          <w:sz w:val="24"/>
        </w:rPr>
        <w:t>外语听力和口语成绩</w:t>
      </w:r>
      <w:r w:rsidRPr="00514206">
        <w:rPr>
          <w:rFonts w:hint="eastAsia"/>
          <w:sz w:val="24"/>
        </w:rPr>
        <w:t>+</w:t>
      </w:r>
      <w:r w:rsidRPr="00514206">
        <w:rPr>
          <w:rFonts w:hint="eastAsia"/>
          <w:sz w:val="24"/>
        </w:rPr>
        <w:t>护理综合笔试成绩</w:t>
      </w:r>
      <w:r w:rsidRPr="00514206">
        <w:rPr>
          <w:rFonts w:hint="eastAsia"/>
          <w:sz w:val="24"/>
        </w:rPr>
        <w:t>+</w:t>
      </w:r>
      <w:r>
        <w:rPr>
          <w:rFonts w:hint="eastAsia"/>
          <w:sz w:val="24"/>
        </w:rPr>
        <w:t>专业面试成绩，其中各部分所占比例如下：</w:t>
      </w:r>
    </w:p>
    <w:tbl>
      <w:tblPr>
        <w:tblStyle w:val="a8"/>
        <w:tblW w:w="0" w:type="auto"/>
        <w:tblInd w:w="675" w:type="dxa"/>
        <w:tblLook w:val="04A0"/>
      </w:tblPr>
      <w:tblGrid>
        <w:gridCol w:w="4253"/>
        <w:gridCol w:w="2693"/>
      </w:tblGrid>
      <w:tr w:rsidR="00C60B0D" w:rsidTr="002A56C8">
        <w:tc>
          <w:tcPr>
            <w:tcW w:w="4253" w:type="dxa"/>
          </w:tcPr>
          <w:p w:rsidR="00C60B0D" w:rsidRDefault="00C60B0D" w:rsidP="00C60B0D">
            <w:pPr>
              <w:spacing w:line="360" w:lineRule="auto"/>
              <w:rPr>
                <w:sz w:val="24"/>
              </w:rPr>
            </w:pPr>
            <w:r w:rsidRPr="00514206">
              <w:rPr>
                <w:rFonts w:hint="eastAsia"/>
                <w:sz w:val="24"/>
              </w:rPr>
              <w:t>专业课综合笔试（</w:t>
            </w:r>
            <w:r w:rsidRPr="00514206">
              <w:rPr>
                <w:rFonts w:hint="eastAsia"/>
                <w:sz w:val="24"/>
              </w:rPr>
              <w:t>100</w:t>
            </w:r>
            <w:r w:rsidRPr="00514206">
              <w:rPr>
                <w:rFonts w:hint="eastAsia"/>
                <w:sz w:val="24"/>
              </w:rPr>
              <w:t>分）</w:t>
            </w:r>
          </w:p>
        </w:tc>
        <w:tc>
          <w:tcPr>
            <w:tcW w:w="2693" w:type="dxa"/>
            <w:vAlign w:val="center"/>
          </w:tcPr>
          <w:p w:rsidR="00C60B0D" w:rsidRPr="008E4D2E" w:rsidRDefault="00C60B0D" w:rsidP="00C60B0D">
            <w:pPr>
              <w:spacing w:line="400" w:lineRule="exact"/>
              <w:jc w:val="center"/>
              <w:rPr>
                <w:b/>
                <w:color w:val="000000"/>
                <w:szCs w:val="21"/>
              </w:rPr>
            </w:pPr>
            <w:r w:rsidRPr="008E4D2E">
              <w:rPr>
                <w:b/>
                <w:color w:val="000000"/>
                <w:szCs w:val="21"/>
              </w:rPr>
              <w:t>30%</w:t>
            </w:r>
          </w:p>
        </w:tc>
      </w:tr>
      <w:tr w:rsidR="00C60B0D" w:rsidTr="002A56C8">
        <w:tc>
          <w:tcPr>
            <w:tcW w:w="4253" w:type="dxa"/>
          </w:tcPr>
          <w:p w:rsidR="00C60B0D" w:rsidRPr="00C60B0D" w:rsidRDefault="00C60B0D" w:rsidP="00C60B0D">
            <w:pPr>
              <w:spacing w:line="360" w:lineRule="auto"/>
              <w:rPr>
                <w:sz w:val="24"/>
              </w:rPr>
            </w:pPr>
            <w:r w:rsidRPr="00C60B0D">
              <w:rPr>
                <w:rFonts w:hint="eastAsia"/>
                <w:sz w:val="24"/>
              </w:rPr>
              <w:t>英语听力（</w:t>
            </w:r>
            <w:r w:rsidRPr="00C60B0D">
              <w:rPr>
                <w:rFonts w:hint="eastAsia"/>
                <w:sz w:val="24"/>
              </w:rPr>
              <w:t>10</w:t>
            </w:r>
            <w:r w:rsidRPr="00C60B0D">
              <w:rPr>
                <w:rFonts w:hint="eastAsia"/>
                <w:sz w:val="24"/>
              </w:rPr>
              <w:t>分）</w:t>
            </w:r>
            <w:r w:rsidRPr="00C60B0D">
              <w:rPr>
                <w:rFonts w:hint="eastAsia"/>
                <w:sz w:val="24"/>
              </w:rPr>
              <w:t>10%</w:t>
            </w:r>
          </w:p>
          <w:p w:rsidR="00C60B0D" w:rsidRDefault="00C60B0D" w:rsidP="00C60B0D">
            <w:pPr>
              <w:spacing w:line="360" w:lineRule="auto"/>
              <w:rPr>
                <w:sz w:val="24"/>
              </w:rPr>
            </w:pPr>
            <w:r w:rsidRPr="00C60B0D">
              <w:rPr>
                <w:rFonts w:hint="eastAsia"/>
                <w:sz w:val="24"/>
              </w:rPr>
              <w:t>口语（</w:t>
            </w:r>
            <w:r w:rsidRPr="00C60B0D">
              <w:rPr>
                <w:rFonts w:hint="eastAsia"/>
                <w:sz w:val="24"/>
              </w:rPr>
              <w:t>10</w:t>
            </w:r>
            <w:r w:rsidRPr="00C60B0D">
              <w:rPr>
                <w:rFonts w:hint="eastAsia"/>
                <w:sz w:val="24"/>
              </w:rPr>
              <w:t>分）</w:t>
            </w:r>
            <w:r w:rsidRPr="00C60B0D">
              <w:rPr>
                <w:rFonts w:hint="eastAsia"/>
                <w:sz w:val="24"/>
              </w:rPr>
              <w:t>10%</w:t>
            </w:r>
          </w:p>
        </w:tc>
        <w:tc>
          <w:tcPr>
            <w:tcW w:w="2693" w:type="dxa"/>
            <w:vAlign w:val="center"/>
          </w:tcPr>
          <w:p w:rsidR="00C60B0D" w:rsidRPr="008E4D2E" w:rsidRDefault="00C60B0D" w:rsidP="00C60B0D">
            <w:pPr>
              <w:spacing w:line="400" w:lineRule="exact"/>
              <w:jc w:val="center"/>
              <w:rPr>
                <w:b/>
                <w:color w:val="000000"/>
                <w:szCs w:val="21"/>
              </w:rPr>
            </w:pPr>
            <w:r w:rsidRPr="008E4D2E">
              <w:rPr>
                <w:rFonts w:hint="eastAsia"/>
                <w:b/>
                <w:color w:val="000000"/>
                <w:szCs w:val="21"/>
              </w:rPr>
              <w:t>20%</w:t>
            </w:r>
          </w:p>
        </w:tc>
      </w:tr>
      <w:tr w:rsidR="00C60B0D" w:rsidTr="002A56C8">
        <w:tc>
          <w:tcPr>
            <w:tcW w:w="4253" w:type="dxa"/>
          </w:tcPr>
          <w:p w:rsidR="00C60B0D" w:rsidRDefault="00C60B0D" w:rsidP="00C60B0D">
            <w:pPr>
              <w:spacing w:line="360" w:lineRule="auto"/>
              <w:rPr>
                <w:sz w:val="24"/>
              </w:rPr>
            </w:pPr>
            <w:r w:rsidRPr="00C60B0D">
              <w:rPr>
                <w:rFonts w:hint="eastAsia"/>
                <w:sz w:val="24"/>
              </w:rPr>
              <w:t>护理综合技能考核（基护）（</w:t>
            </w:r>
            <w:r w:rsidRPr="00C60B0D">
              <w:rPr>
                <w:rFonts w:hint="eastAsia"/>
                <w:sz w:val="24"/>
              </w:rPr>
              <w:t>25</w:t>
            </w:r>
            <w:r w:rsidRPr="00C60B0D">
              <w:rPr>
                <w:rFonts w:hint="eastAsia"/>
                <w:sz w:val="24"/>
              </w:rPr>
              <w:t>分）</w:t>
            </w:r>
          </w:p>
        </w:tc>
        <w:tc>
          <w:tcPr>
            <w:tcW w:w="2693" w:type="dxa"/>
            <w:vAlign w:val="center"/>
          </w:tcPr>
          <w:p w:rsidR="00C60B0D" w:rsidRPr="008E4D2E" w:rsidRDefault="00C60B0D" w:rsidP="00C60B0D">
            <w:pPr>
              <w:spacing w:line="400" w:lineRule="exact"/>
              <w:jc w:val="center"/>
              <w:rPr>
                <w:b/>
                <w:color w:val="000000"/>
                <w:szCs w:val="21"/>
              </w:rPr>
            </w:pPr>
            <w:r w:rsidRPr="008E4D2E">
              <w:rPr>
                <w:rFonts w:hint="eastAsia"/>
                <w:b/>
                <w:color w:val="000000"/>
                <w:szCs w:val="21"/>
              </w:rPr>
              <w:t>25%</w:t>
            </w:r>
          </w:p>
        </w:tc>
      </w:tr>
      <w:tr w:rsidR="00C60B0D" w:rsidTr="002A56C8">
        <w:tc>
          <w:tcPr>
            <w:tcW w:w="4253" w:type="dxa"/>
          </w:tcPr>
          <w:p w:rsidR="00C60B0D" w:rsidRDefault="00C60B0D" w:rsidP="00C60B0D">
            <w:pPr>
              <w:spacing w:line="360" w:lineRule="auto"/>
              <w:rPr>
                <w:sz w:val="24"/>
              </w:rPr>
            </w:pPr>
            <w:r w:rsidRPr="00C60B0D">
              <w:rPr>
                <w:rFonts w:hint="eastAsia"/>
                <w:sz w:val="24"/>
              </w:rPr>
              <w:t>专业面试（</w:t>
            </w:r>
            <w:r w:rsidRPr="00C60B0D">
              <w:rPr>
                <w:rFonts w:hint="eastAsia"/>
                <w:sz w:val="24"/>
              </w:rPr>
              <w:t>25</w:t>
            </w:r>
            <w:r w:rsidRPr="00C60B0D">
              <w:rPr>
                <w:rFonts w:hint="eastAsia"/>
                <w:sz w:val="24"/>
              </w:rPr>
              <w:t>分）</w:t>
            </w:r>
          </w:p>
        </w:tc>
        <w:tc>
          <w:tcPr>
            <w:tcW w:w="2693" w:type="dxa"/>
            <w:vAlign w:val="center"/>
          </w:tcPr>
          <w:p w:rsidR="00C60B0D" w:rsidRPr="008E4D2E" w:rsidRDefault="00C60B0D" w:rsidP="00C60B0D">
            <w:pPr>
              <w:spacing w:line="400" w:lineRule="exact"/>
              <w:jc w:val="center"/>
              <w:rPr>
                <w:b/>
                <w:color w:val="000000"/>
                <w:szCs w:val="21"/>
              </w:rPr>
            </w:pPr>
            <w:r w:rsidRPr="008E4D2E">
              <w:rPr>
                <w:b/>
                <w:color w:val="000000"/>
                <w:szCs w:val="21"/>
              </w:rPr>
              <w:t>25%</w:t>
            </w:r>
          </w:p>
        </w:tc>
      </w:tr>
    </w:tbl>
    <w:p w:rsidR="003B153F" w:rsidRDefault="008F0723" w:rsidP="0040538F">
      <w:pPr>
        <w:spacing w:line="360" w:lineRule="auto"/>
        <w:ind w:firstLineChars="196" w:firstLine="472"/>
        <w:rPr>
          <w:b/>
          <w:sz w:val="24"/>
        </w:rPr>
      </w:pPr>
      <w:r>
        <w:rPr>
          <w:rFonts w:hint="eastAsia"/>
          <w:b/>
          <w:sz w:val="24"/>
        </w:rPr>
        <w:t>六</w:t>
      </w:r>
      <w:r w:rsidR="003B153F">
        <w:rPr>
          <w:b/>
          <w:sz w:val="24"/>
        </w:rPr>
        <w:t>、评价程序</w:t>
      </w:r>
    </w:p>
    <w:p w:rsidR="003B153F" w:rsidRDefault="003B153F" w:rsidP="003B153F">
      <w:pPr>
        <w:spacing w:line="360" w:lineRule="auto"/>
        <w:ind w:firstLineChars="196" w:firstLine="470"/>
        <w:rPr>
          <w:sz w:val="24"/>
        </w:rPr>
      </w:pPr>
      <w:r>
        <w:rPr>
          <w:sz w:val="24"/>
        </w:rPr>
        <w:t>1</w:t>
      </w:r>
      <w:r>
        <w:rPr>
          <w:rFonts w:hint="eastAsia"/>
          <w:sz w:val="24"/>
        </w:rPr>
        <w:t>、</w:t>
      </w:r>
      <w:r>
        <w:rPr>
          <w:sz w:val="24"/>
        </w:rPr>
        <w:t>按照分工合作的原则，各分管口计算成绩，报科研办。</w:t>
      </w:r>
    </w:p>
    <w:p w:rsidR="003B153F" w:rsidRDefault="003B153F" w:rsidP="003B153F">
      <w:pPr>
        <w:spacing w:line="360" w:lineRule="auto"/>
        <w:ind w:firstLineChars="196" w:firstLine="470"/>
        <w:rPr>
          <w:sz w:val="24"/>
        </w:rPr>
      </w:pPr>
      <w:r>
        <w:rPr>
          <w:rFonts w:hint="eastAsia"/>
          <w:sz w:val="24"/>
        </w:rPr>
        <w:t>2</w:t>
      </w:r>
      <w:r>
        <w:rPr>
          <w:rFonts w:hint="eastAsia"/>
          <w:sz w:val="24"/>
        </w:rPr>
        <w:t>、</w:t>
      </w:r>
      <w:r>
        <w:rPr>
          <w:sz w:val="24"/>
        </w:rPr>
        <w:t>科研办负责审核并汇总。</w:t>
      </w:r>
    </w:p>
    <w:p w:rsidR="003B153F" w:rsidRDefault="003B153F" w:rsidP="003B153F">
      <w:pPr>
        <w:spacing w:line="360" w:lineRule="auto"/>
        <w:ind w:firstLineChars="196" w:firstLine="470"/>
        <w:rPr>
          <w:sz w:val="24"/>
        </w:rPr>
      </w:pPr>
      <w:r>
        <w:rPr>
          <w:sz w:val="24"/>
        </w:rPr>
        <w:t>3</w:t>
      </w:r>
      <w:r>
        <w:rPr>
          <w:rFonts w:hint="eastAsia"/>
          <w:sz w:val="24"/>
        </w:rPr>
        <w:t>、</w:t>
      </w:r>
      <w:r>
        <w:rPr>
          <w:sz w:val="24"/>
        </w:rPr>
        <w:t>向研究生奖学金评定领导小组汇报</w:t>
      </w:r>
    </w:p>
    <w:p w:rsidR="003B153F" w:rsidRDefault="003B153F" w:rsidP="003B153F">
      <w:pPr>
        <w:spacing w:line="360" w:lineRule="auto"/>
        <w:ind w:firstLineChars="196" w:firstLine="470"/>
        <w:rPr>
          <w:sz w:val="24"/>
        </w:rPr>
      </w:pPr>
      <w:r>
        <w:rPr>
          <w:sz w:val="24"/>
        </w:rPr>
        <w:t>4</w:t>
      </w:r>
      <w:r>
        <w:rPr>
          <w:rFonts w:hint="eastAsia"/>
          <w:sz w:val="24"/>
        </w:rPr>
        <w:t>、</w:t>
      </w:r>
      <w:r>
        <w:rPr>
          <w:sz w:val="24"/>
        </w:rPr>
        <w:t>成绩和档次公示，公示期三天。</w:t>
      </w:r>
    </w:p>
    <w:p w:rsidR="003B153F" w:rsidRDefault="003B153F" w:rsidP="003B153F">
      <w:pPr>
        <w:spacing w:line="360" w:lineRule="auto"/>
        <w:ind w:firstLineChars="196" w:firstLine="470"/>
        <w:rPr>
          <w:sz w:val="24"/>
        </w:rPr>
      </w:pPr>
      <w:r>
        <w:rPr>
          <w:sz w:val="24"/>
        </w:rPr>
        <w:t>5</w:t>
      </w:r>
      <w:r>
        <w:rPr>
          <w:rFonts w:hint="eastAsia"/>
          <w:sz w:val="24"/>
        </w:rPr>
        <w:t>、</w:t>
      </w:r>
      <w:r>
        <w:rPr>
          <w:sz w:val="24"/>
        </w:rPr>
        <w:t>监督和申诉，期限三天。</w:t>
      </w:r>
    </w:p>
    <w:p w:rsidR="003B153F" w:rsidRDefault="003B153F" w:rsidP="003B153F">
      <w:pPr>
        <w:spacing w:line="360" w:lineRule="auto"/>
        <w:ind w:firstLineChars="196" w:firstLine="470"/>
        <w:rPr>
          <w:sz w:val="24"/>
        </w:rPr>
      </w:pPr>
      <w:r>
        <w:rPr>
          <w:sz w:val="24"/>
        </w:rPr>
        <w:t>6</w:t>
      </w:r>
      <w:r>
        <w:rPr>
          <w:rFonts w:hint="eastAsia"/>
          <w:sz w:val="24"/>
        </w:rPr>
        <w:t>、</w:t>
      </w:r>
      <w:r>
        <w:rPr>
          <w:sz w:val="24"/>
        </w:rPr>
        <w:t>报学校研工部批准实施。</w:t>
      </w:r>
    </w:p>
    <w:p w:rsidR="003B153F" w:rsidRDefault="008F0723" w:rsidP="0040538F">
      <w:pPr>
        <w:spacing w:line="360" w:lineRule="auto"/>
        <w:ind w:firstLineChars="196" w:firstLine="472"/>
        <w:rPr>
          <w:b/>
          <w:sz w:val="24"/>
        </w:rPr>
      </w:pPr>
      <w:r>
        <w:rPr>
          <w:rFonts w:hint="eastAsia"/>
          <w:b/>
          <w:sz w:val="24"/>
        </w:rPr>
        <w:t>七</w:t>
      </w:r>
      <w:r w:rsidR="003B153F">
        <w:rPr>
          <w:b/>
          <w:sz w:val="24"/>
        </w:rPr>
        <w:t>、附则</w:t>
      </w:r>
    </w:p>
    <w:p w:rsidR="003B153F" w:rsidRDefault="003B153F" w:rsidP="003B153F">
      <w:pPr>
        <w:spacing w:line="360" w:lineRule="auto"/>
        <w:ind w:firstLineChars="196" w:firstLine="470"/>
        <w:rPr>
          <w:sz w:val="24"/>
        </w:rPr>
      </w:pPr>
      <w:r>
        <w:rPr>
          <w:sz w:val="24"/>
        </w:rPr>
        <w:t>1</w:t>
      </w:r>
      <w:r w:rsidR="008F1127">
        <w:rPr>
          <w:rFonts w:hint="eastAsia"/>
          <w:sz w:val="24"/>
        </w:rPr>
        <w:t xml:space="preserve"> </w:t>
      </w:r>
      <w:r>
        <w:rPr>
          <w:sz w:val="24"/>
        </w:rPr>
        <w:t>本评定办法自</w:t>
      </w:r>
      <w:r>
        <w:rPr>
          <w:sz w:val="24"/>
        </w:rPr>
        <w:t>20</w:t>
      </w:r>
      <w:r w:rsidR="0040538F">
        <w:rPr>
          <w:rFonts w:hint="eastAsia"/>
          <w:sz w:val="24"/>
        </w:rPr>
        <w:t>14</w:t>
      </w:r>
      <w:r w:rsidR="0040538F">
        <w:rPr>
          <w:rFonts w:hint="eastAsia"/>
          <w:sz w:val="24"/>
        </w:rPr>
        <w:t>年</w:t>
      </w:r>
      <w:r w:rsidR="00CA33BF">
        <w:rPr>
          <w:rFonts w:hint="eastAsia"/>
          <w:sz w:val="24"/>
        </w:rPr>
        <w:t>级</w:t>
      </w:r>
      <w:r>
        <w:rPr>
          <w:sz w:val="24"/>
        </w:rPr>
        <w:t>全日制研究生开始实施。</w:t>
      </w:r>
    </w:p>
    <w:p w:rsidR="003B153F" w:rsidRDefault="003B153F" w:rsidP="003B153F">
      <w:pPr>
        <w:spacing w:line="360" w:lineRule="auto"/>
        <w:ind w:firstLineChars="196" w:firstLine="470"/>
        <w:rPr>
          <w:sz w:val="24"/>
        </w:rPr>
      </w:pPr>
      <w:r>
        <w:rPr>
          <w:sz w:val="24"/>
        </w:rPr>
        <w:t>2.</w:t>
      </w:r>
      <w:r w:rsidR="008F1127">
        <w:rPr>
          <w:rFonts w:hint="eastAsia"/>
          <w:sz w:val="24"/>
        </w:rPr>
        <w:t xml:space="preserve"> </w:t>
      </w:r>
      <w:r>
        <w:rPr>
          <w:sz w:val="24"/>
        </w:rPr>
        <w:t>本评定办法由</w:t>
      </w:r>
      <w:r w:rsidR="008F1127" w:rsidRPr="008F1127">
        <w:rPr>
          <w:rFonts w:hint="eastAsia"/>
          <w:sz w:val="24"/>
        </w:rPr>
        <w:t>郑州大学护理学院研究生奖学金评审委员会</w:t>
      </w:r>
      <w:r>
        <w:rPr>
          <w:sz w:val="24"/>
        </w:rPr>
        <w:t>负责解释。</w:t>
      </w:r>
    </w:p>
    <w:p w:rsidR="003B153F" w:rsidRDefault="003B153F" w:rsidP="003B153F">
      <w:pPr>
        <w:spacing w:line="360" w:lineRule="auto"/>
        <w:ind w:firstLineChars="196" w:firstLine="470"/>
        <w:rPr>
          <w:sz w:val="24"/>
        </w:rPr>
      </w:pPr>
    </w:p>
    <w:p w:rsidR="003B153F" w:rsidRDefault="003B153F" w:rsidP="003B153F">
      <w:pPr>
        <w:spacing w:line="360" w:lineRule="auto"/>
        <w:ind w:firstLineChars="196" w:firstLine="470"/>
        <w:jc w:val="right"/>
        <w:rPr>
          <w:sz w:val="24"/>
        </w:rPr>
      </w:pPr>
      <w:r>
        <w:rPr>
          <w:sz w:val="24"/>
        </w:rPr>
        <w:t>郑州大学护理学院研究生奖学金评</w:t>
      </w:r>
      <w:r w:rsidR="00CA33BF">
        <w:rPr>
          <w:rFonts w:hint="eastAsia"/>
          <w:sz w:val="24"/>
        </w:rPr>
        <w:t>审委员会</w:t>
      </w:r>
    </w:p>
    <w:p w:rsidR="003B153F" w:rsidRDefault="003B153F" w:rsidP="00CA33BF">
      <w:pPr>
        <w:spacing w:line="360" w:lineRule="auto"/>
        <w:ind w:right="480" w:firstLineChars="2145" w:firstLine="5148"/>
        <w:rPr>
          <w:sz w:val="24"/>
        </w:rPr>
      </w:pPr>
      <w:r>
        <w:rPr>
          <w:sz w:val="24"/>
        </w:rPr>
        <w:t>2014</w:t>
      </w:r>
      <w:r>
        <w:rPr>
          <w:sz w:val="24"/>
        </w:rPr>
        <w:t>年</w:t>
      </w:r>
      <w:r w:rsidR="00245EED">
        <w:rPr>
          <w:rFonts w:hint="eastAsia"/>
          <w:sz w:val="24"/>
        </w:rPr>
        <w:t>9</w:t>
      </w:r>
      <w:r>
        <w:rPr>
          <w:sz w:val="24"/>
        </w:rPr>
        <w:t>月</w:t>
      </w:r>
      <w:r w:rsidR="00245EED">
        <w:rPr>
          <w:rFonts w:hint="eastAsia"/>
          <w:sz w:val="24"/>
        </w:rPr>
        <w:t>25</w:t>
      </w:r>
      <w:r>
        <w:rPr>
          <w:sz w:val="24"/>
        </w:rPr>
        <w:t>日</w:t>
      </w:r>
    </w:p>
    <w:p w:rsidR="001F3A09" w:rsidRPr="001F3A09" w:rsidRDefault="001F3A09" w:rsidP="001F3A09">
      <w:pPr>
        <w:rPr>
          <w:rFonts w:ascii="黑体" w:eastAsia="黑体"/>
          <w:b/>
          <w:sz w:val="32"/>
          <w:szCs w:val="32"/>
        </w:rPr>
      </w:pPr>
    </w:p>
    <w:p w:rsidR="003B34B0" w:rsidRPr="00C54584" w:rsidRDefault="003B34B0" w:rsidP="003B34B0">
      <w:pPr>
        <w:spacing w:line="360" w:lineRule="auto"/>
        <w:rPr>
          <w:b/>
          <w:color w:val="111111"/>
          <w:kern w:val="0"/>
          <w:sz w:val="24"/>
        </w:rPr>
      </w:pPr>
    </w:p>
    <w:p w:rsidR="00C60B0D" w:rsidRDefault="00C60B0D" w:rsidP="00B32B8E">
      <w:pPr>
        <w:pStyle w:val="a7"/>
        <w:spacing w:line="360" w:lineRule="auto"/>
        <w:rPr>
          <w:rFonts w:asciiTheme="majorEastAsia" w:eastAsiaTheme="majorEastAsia" w:hAnsiTheme="majorEastAsia" w:cs="黑体"/>
          <w:sz w:val="22"/>
          <w:szCs w:val="36"/>
        </w:rPr>
      </w:pPr>
    </w:p>
    <w:p w:rsidR="00C60B0D" w:rsidRDefault="00C60B0D" w:rsidP="00C60B0D">
      <w:pPr>
        <w:spacing w:line="360" w:lineRule="auto"/>
        <w:rPr>
          <w:b/>
          <w:color w:val="111111"/>
          <w:kern w:val="0"/>
          <w:sz w:val="24"/>
        </w:rPr>
      </w:pPr>
      <w:r w:rsidRPr="000A6502">
        <w:rPr>
          <w:b/>
          <w:color w:val="111111"/>
          <w:kern w:val="0"/>
          <w:sz w:val="24"/>
        </w:rPr>
        <w:lastRenderedPageBreak/>
        <w:t>附件</w:t>
      </w:r>
      <w:r>
        <w:rPr>
          <w:rFonts w:hint="eastAsia"/>
          <w:b/>
          <w:color w:val="111111"/>
          <w:kern w:val="0"/>
          <w:sz w:val="24"/>
        </w:rPr>
        <w:t>4</w:t>
      </w:r>
    </w:p>
    <w:p w:rsidR="00C60B0D" w:rsidRDefault="00C60B0D" w:rsidP="00C60B0D">
      <w:pPr>
        <w:jc w:val="center"/>
        <w:rPr>
          <w:rFonts w:ascii="黑体" w:eastAsia="黑体"/>
          <w:b/>
          <w:sz w:val="32"/>
          <w:szCs w:val="32"/>
        </w:rPr>
      </w:pPr>
      <w:r w:rsidRPr="00B445F7">
        <w:rPr>
          <w:rFonts w:ascii="黑体" w:eastAsia="黑体" w:hint="eastAsia"/>
          <w:b/>
          <w:sz w:val="32"/>
          <w:szCs w:val="32"/>
        </w:rPr>
        <w:t>郑州大学护理学院研究生</w:t>
      </w:r>
      <w:r>
        <w:rPr>
          <w:rFonts w:ascii="黑体" w:eastAsia="黑体" w:hint="eastAsia"/>
          <w:b/>
          <w:sz w:val="32"/>
          <w:szCs w:val="32"/>
        </w:rPr>
        <w:t>助</w:t>
      </w:r>
      <w:r w:rsidRPr="00B445F7">
        <w:rPr>
          <w:rFonts w:ascii="黑体" w:eastAsia="黑体" w:hint="eastAsia"/>
          <w:b/>
          <w:sz w:val="32"/>
          <w:szCs w:val="32"/>
        </w:rPr>
        <w:t>学金</w:t>
      </w:r>
      <w:r w:rsidR="0055321C">
        <w:rPr>
          <w:rFonts w:ascii="黑体" w:eastAsia="黑体" w:hint="eastAsia"/>
          <w:b/>
          <w:sz w:val="32"/>
          <w:szCs w:val="32"/>
        </w:rPr>
        <w:t>的评定</w:t>
      </w:r>
      <w:r>
        <w:rPr>
          <w:rFonts w:ascii="黑体" w:eastAsia="黑体" w:hint="eastAsia"/>
          <w:b/>
          <w:sz w:val="32"/>
          <w:szCs w:val="32"/>
        </w:rPr>
        <w:t>办法</w:t>
      </w:r>
    </w:p>
    <w:p w:rsidR="00133065" w:rsidRPr="00133065" w:rsidRDefault="00133065" w:rsidP="0055321C">
      <w:pPr>
        <w:spacing w:line="360" w:lineRule="auto"/>
        <w:ind w:firstLineChars="197" w:firstLine="473"/>
        <w:rPr>
          <w:sz w:val="24"/>
          <w:szCs w:val="28"/>
        </w:rPr>
      </w:pPr>
      <w:r>
        <w:rPr>
          <w:rFonts w:hint="eastAsia"/>
          <w:sz w:val="24"/>
          <w:szCs w:val="28"/>
        </w:rPr>
        <w:t>研究生助学金</w:t>
      </w:r>
      <w:r w:rsidR="00A31761">
        <w:rPr>
          <w:rFonts w:hint="eastAsia"/>
          <w:sz w:val="24"/>
          <w:szCs w:val="28"/>
        </w:rPr>
        <w:t>主要</w:t>
      </w:r>
      <w:r>
        <w:rPr>
          <w:rFonts w:hint="eastAsia"/>
          <w:sz w:val="24"/>
          <w:szCs w:val="28"/>
        </w:rPr>
        <w:t>资助纳入全国研究生招生计划的所有全日制研</w:t>
      </w:r>
      <w:r w:rsidR="008A533F">
        <w:rPr>
          <w:rFonts w:hint="eastAsia"/>
          <w:sz w:val="24"/>
          <w:szCs w:val="28"/>
        </w:rPr>
        <w:t>究生，用于补助其基本生活支出，由学校和导师共同承担。研究生档案和</w:t>
      </w:r>
      <w:r>
        <w:rPr>
          <w:rFonts w:hint="eastAsia"/>
          <w:sz w:val="24"/>
          <w:szCs w:val="28"/>
        </w:rPr>
        <w:t>工资关系不转入学校者不享受助学金。</w:t>
      </w:r>
    </w:p>
    <w:p w:rsidR="00133065" w:rsidRDefault="00133065" w:rsidP="00133065">
      <w:pPr>
        <w:spacing w:line="360" w:lineRule="auto"/>
        <w:ind w:firstLineChars="147" w:firstLine="413"/>
        <w:rPr>
          <w:b/>
          <w:sz w:val="28"/>
          <w:szCs w:val="28"/>
        </w:rPr>
      </w:pPr>
      <w:r>
        <w:rPr>
          <w:b/>
          <w:sz w:val="28"/>
          <w:szCs w:val="28"/>
        </w:rPr>
        <w:t>一、评定原则</w:t>
      </w:r>
    </w:p>
    <w:p w:rsidR="00133065" w:rsidRDefault="00133065" w:rsidP="00133065">
      <w:pPr>
        <w:spacing w:line="360" w:lineRule="auto"/>
        <w:ind w:firstLineChars="200" w:firstLine="480"/>
        <w:rPr>
          <w:sz w:val="24"/>
        </w:rPr>
      </w:pPr>
      <w:r>
        <w:rPr>
          <w:sz w:val="24"/>
        </w:rPr>
        <w:t>1</w:t>
      </w:r>
      <w:r>
        <w:rPr>
          <w:rFonts w:hint="eastAsia"/>
          <w:sz w:val="24"/>
        </w:rPr>
        <w:t>、</w:t>
      </w:r>
      <w:r>
        <w:rPr>
          <w:sz w:val="24"/>
        </w:rPr>
        <w:t>坚持实事求是的原则</w:t>
      </w:r>
    </w:p>
    <w:p w:rsidR="00133065" w:rsidRDefault="00133065" w:rsidP="00133065">
      <w:pPr>
        <w:spacing w:line="360" w:lineRule="auto"/>
        <w:ind w:firstLineChars="200" w:firstLine="480"/>
        <w:rPr>
          <w:sz w:val="24"/>
        </w:rPr>
      </w:pPr>
      <w:r>
        <w:rPr>
          <w:sz w:val="24"/>
        </w:rPr>
        <w:t>2</w:t>
      </w:r>
      <w:r>
        <w:rPr>
          <w:rFonts w:hint="eastAsia"/>
          <w:sz w:val="24"/>
        </w:rPr>
        <w:t>、</w:t>
      </w:r>
      <w:r>
        <w:rPr>
          <w:sz w:val="24"/>
        </w:rPr>
        <w:t>坚持公平公正原则</w:t>
      </w:r>
    </w:p>
    <w:p w:rsidR="00133065" w:rsidRDefault="00133065" w:rsidP="00133065">
      <w:pPr>
        <w:spacing w:line="360" w:lineRule="auto"/>
        <w:ind w:firstLineChars="200" w:firstLine="480"/>
        <w:rPr>
          <w:sz w:val="24"/>
        </w:rPr>
      </w:pPr>
      <w:r>
        <w:rPr>
          <w:sz w:val="24"/>
        </w:rPr>
        <w:t>3</w:t>
      </w:r>
      <w:r>
        <w:rPr>
          <w:rFonts w:hint="eastAsia"/>
          <w:sz w:val="24"/>
        </w:rPr>
        <w:t>、</w:t>
      </w:r>
      <w:r>
        <w:rPr>
          <w:sz w:val="24"/>
        </w:rPr>
        <w:t>坚持公开透明原则</w:t>
      </w:r>
    </w:p>
    <w:p w:rsidR="00133065" w:rsidRDefault="00133065" w:rsidP="00133065">
      <w:pPr>
        <w:spacing w:line="360" w:lineRule="auto"/>
        <w:ind w:firstLineChars="200" w:firstLine="480"/>
        <w:rPr>
          <w:sz w:val="24"/>
        </w:rPr>
      </w:pPr>
      <w:r>
        <w:rPr>
          <w:sz w:val="24"/>
        </w:rPr>
        <w:t>4</w:t>
      </w:r>
      <w:r>
        <w:rPr>
          <w:rFonts w:hint="eastAsia"/>
          <w:sz w:val="24"/>
        </w:rPr>
        <w:t>、</w:t>
      </w:r>
      <w:r>
        <w:rPr>
          <w:sz w:val="24"/>
        </w:rPr>
        <w:t>坚持民主监督的原则</w:t>
      </w:r>
    </w:p>
    <w:p w:rsidR="00133065" w:rsidRDefault="00133065" w:rsidP="00133065">
      <w:pPr>
        <w:spacing w:line="360" w:lineRule="auto"/>
        <w:ind w:firstLineChars="200" w:firstLine="480"/>
        <w:rPr>
          <w:sz w:val="24"/>
        </w:rPr>
      </w:pPr>
      <w:r>
        <w:rPr>
          <w:sz w:val="24"/>
        </w:rPr>
        <w:t>5</w:t>
      </w:r>
      <w:r>
        <w:rPr>
          <w:rFonts w:hint="eastAsia"/>
          <w:sz w:val="24"/>
        </w:rPr>
        <w:t>、</w:t>
      </w:r>
      <w:r>
        <w:rPr>
          <w:sz w:val="24"/>
        </w:rPr>
        <w:t>坚持定量评价原则</w:t>
      </w:r>
    </w:p>
    <w:p w:rsidR="00133065" w:rsidRDefault="00133065" w:rsidP="00133065">
      <w:pPr>
        <w:spacing w:line="360" w:lineRule="auto"/>
        <w:ind w:firstLineChars="147" w:firstLine="413"/>
        <w:rPr>
          <w:b/>
          <w:sz w:val="28"/>
          <w:szCs w:val="28"/>
        </w:rPr>
      </w:pPr>
      <w:r>
        <w:rPr>
          <w:b/>
          <w:sz w:val="28"/>
          <w:szCs w:val="28"/>
        </w:rPr>
        <w:t>二、评定范围</w:t>
      </w:r>
    </w:p>
    <w:p w:rsidR="00133065" w:rsidRDefault="00133065" w:rsidP="00133065">
      <w:pPr>
        <w:spacing w:line="360" w:lineRule="auto"/>
        <w:ind w:firstLineChars="197" w:firstLine="473"/>
        <w:rPr>
          <w:sz w:val="24"/>
        </w:rPr>
      </w:pPr>
      <w:r>
        <w:rPr>
          <w:sz w:val="24"/>
        </w:rPr>
        <w:t>护理学院在校全日制研究生</w:t>
      </w:r>
      <w:r>
        <w:rPr>
          <w:rFonts w:hint="eastAsia"/>
          <w:sz w:val="24"/>
        </w:rPr>
        <w:t>（全脱产学习，且有固定工资收入的除外）</w:t>
      </w:r>
      <w:r>
        <w:rPr>
          <w:sz w:val="24"/>
        </w:rPr>
        <w:t>。</w:t>
      </w:r>
    </w:p>
    <w:p w:rsidR="003549DC" w:rsidRDefault="00133065" w:rsidP="00133065">
      <w:pPr>
        <w:spacing w:line="360" w:lineRule="auto"/>
        <w:ind w:firstLineChars="147" w:firstLine="413"/>
        <w:rPr>
          <w:b/>
          <w:sz w:val="28"/>
          <w:szCs w:val="28"/>
        </w:rPr>
      </w:pPr>
      <w:r>
        <w:rPr>
          <w:b/>
          <w:sz w:val="28"/>
          <w:szCs w:val="28"/>
        </w:rPr>
        <w:t>三、评定档次及</w:t>
      </w:r>
      <w:r w:rsidR="00A44564">
        <w:rPr>
          <w:rFonts w:hint="eastAsia"/>
          <w:b/>
          <w:sz w:val="28"/>
          <w:szCs w:val="28"/>
        </w:rPr>
        <w:t>发放</w:t>
      </w:r>
      <w:r>
        <w:rPr>
          <w:b/>
          <w:sz w:val="28"/>
          <w:szCs w:val="28"/>
        </w:rPr>
        <w:t>比</w:t>
      </w:r>
      <w:r>
        <w:rPr>
          <w:rFonts w:hint="eastAsia"/>
          <w:b/>
          <w:sz w:val="28"/>
          <w:szCs w:val="28"/>
        </w:rPr>
        <w:t>例</w:t>
      </w:r>
    </w:p>
    <w:p w:rsidR="00133065" w:rsidRDefault="00A44564" w:rsidP="00A44564">
      <w:pPr>
        <w:spacing w:line="360" w:lineRule="auto"/>
        <w:ind w:firstLineChars="147" w:firstLine="353"/>
        <w:rPr>
          <w:sz w:val="24"/>
          <w:szCs w:val="28"/>
        </w:rPr>
      </w:pPr>
      <w:r>
        <w:rPr>
          <w:rFonts w:hint="eastAsia"/>
          <w:sz w:val="24"/>
          <w:szCs w:val="28"/>
        </w:rPr>
        <w:t>研究生助学金每年每生</w:t>
      </w:r>
      <w:r>
        <w:rPr>
          <w:rFonts w:hint="eastAsia"/>
          <w:sz w:val="24"/>
          <w:szCs w:val="28"/>
        </w:rPr>
        <w:t>7200</w:t>
      </w:r>
      <w:r>
        <w:rPr>
          <w:rFonts w:hint="eastAsia"/>
          <w:sz w:val="24"/>
          <w:szCs w:val="28"/>
        </w:rPr>
        <w:t>元，分为</w:t>
      </w:r>
      <w:r>
        <w:rPr>
          <w:rFonts w:hint="eastAsia"/>
          <w:sz w:val="24"/>
          <w:szCs w:val="28"/>
        </w:rPr>
        <w:t>12</w:t>
      </w:r>
      <w:r>
        <w:rPr>
          <w:rFonts w:hint="eastAsia"/>
          <w:sz w:val="24"/>
          <w:szCs w:val="28"/>
        </w:rPr>
        <w:t>月发放，</w:t>
      </w:r>
      <w:r>
        <w:rPr>
          <w:rFonts w:hint="eastAsia"/>
          <w:sz w:val="24"/>
          <w:szCs w:val="28"/>
        </w:rPr>
        <w:t>600</w:t>
      </w:r>
      <w:r>
        <w:rPr>
          <w:rFonts w:hint="eastAsia"/>
          <w:sz w:val="24"/>
          <w:szCs w:val="28"/>
        </w:rPr>
        <w:t>元</w:t>
      </w:r>
      <w:r>
        <w:rPr>
          <w:rFonts w:hint="eastAsia"/>
          <w:sz w:val="24"/>
          <w:szCs w:val="28"/>
        </w:rPr>
        <w:t>/</w:t>
      </w:r>
      <w:r>
        <w:rPr>
          <w:rFonts w:hint="eastAsia"/>
          <w:sz w:val="24"/>
          <w:szCs w:val="28"/>
        </w:rPr>
        <w:t>生</w:t>
      </w:r>
      <w:r>
        <w:rPr>
          <w:rFonts w:hint="eastAsia"/>
          <w:sz w:val="24"/>
          <w:szCs w:val="28"/>
        </w:rPr>
        <w:t>/</w:t>
      </w:r>
      <w:r>
        <w:rPr>
          <w:rFonts w:hint="eastAsia"/>
          <w:sz w:val="24"/>
          <w:szCs w:val="28"/>
        </w:rPr>
        <w:t>月。</w:t>
      </w:r>
    </w:p>
    <w:p w:rsidR="00A44564" w:rsidRPr="00A44564" w:rsidRDefault="00A44564" w:rsidP="00A44564">
      <w:pPr>
        <w:spacing w:line="360" w:lineRule="auto"/>
        <w:ind w:firstLineChars="147" w:firstLine="413"/>
        <w:rPr>
          <w:b/>
          <w:sz w:val="28"/>
          <w:szCs w:val="28"/>
        </w:rPr>
      </w:pPr>
      <w:r w:rsidRPr="00A44564">
        <w:rPr>
          <w:rFonts w:hint="eastAsia"/>
          <w:b/>
          <w:sz w:val="28"/>
          <w:szCs w:val="28"/>
        </w:rPr>
        <w:t>四、评审及上报程序</w:t>
      </w:r>
    </w:p>
    <w:p w:rsidR="00A44564" w:rsidRDefault="00C13099" w:rsidP="00A44564">
      <w:pPr>
        <w:spacing w:line="360" w:lineRule="auto"/>
        <w:ind w:firstLineChars="147" w:firstLine="353"/>
        <w:rPr>
          <w:sz w:val="24"/>
          <w:szCs w:val="28"/>
        </w:rPr>
      </w:pPr>
      <w:r>
        <w:rPr>
          <w:rFonts w:hint="eastAsia"/>
          <w:sz w:val="24"/>
          <w:szCs w:val="28"/>
        </w:rPr>
        <w:t>全日制在校研究生根据自身实际情况向学院</w:t>
      </w:r>
      <w:r w:rsidR="00A44564">
        <w:rPr>
          <w:rFonts w:hint="eastAsia"/>
          <w:sz w:val="24"/>
          <w:szCs w:val="28"/>
        </w:rPr>
        <w:t>国家奖助学金评审委员会</w:t>
      </w:r>
      <w:r>
        <w:rPr>
          <w:rFonts w:hint="eastAsia"/>
          <w:sz w:val="24"/>
          <w:szCs w:val="28"/>
        </w:rPr>
        <w:t>提出申请，经学院国家奖助学金评审委员会最终审核确定名单，并经公示后上报学校研究生院。</w:t>
      </w:r>
    </w:p>
    <w:p w:rsidR="00F34785" w:rsidRDefault="00F34785" w:rsidP="008F1127">
      <w:pPr>
        <w:spacing w:line="360" w:lineRule="auto"/>
        <w:ind w:firstLineChars="147" w:firstLine="413"/>
        <w:rPr>
          <w:b/>
          <w:sz w:val="28"/>
          <w:szCs w:val="28"/>
        </w:rPr>
      </w:pPr>
      <w:r>
        <w:rPr>
          <w:rFonts w:hint="eastAsia"/>
          <w:b/>
          <w:sz w:val="28"/>
          <w:szCs w:val="28"/>
        </w:rPr>
        <w:t>五、</w:t>
      </w:r>
      <w:r w:rsidRPr="00F34785">
        <w:rPr>
          <w:rFonts w:hint="eastAsia"/>
          <w:b/>
          <w:sz w:val="28"/>
          <w:szCs w:val="28"/>
        </w:rPr>
        <w:t>附则</w:t>
      </w:r>
    </w:p>
    <w:p w:rsidR="00C13099" w:rsidRPr="00F34785" w:rsidRDefault="00C13099" w:rsidP="00F34785">
      <w:pPr>
        <w:spacing w:line="360" w:lineRule="auto"/>
        <w:ind w:firstLineChars="147" w:firstLine="353"/>
        <w:rPr>
          <w:sz w:val="24"/>
          <w:szCs w:val="28"/>
        </w:rPr>
      </w:pPr>
      <w:r w:rsidRPr="00F34785">
        <w:rPr>
          <w:rFonts w:hint="eastAsia"/>
          <w:sz w:val="24"/>
          <w:szCs w:val="28"/>
        </w:rPr>
        <w:t>本办法自</w:t>
      </w:r>
      <w:r w:rsidRPr="00F34785">
        <w:rPr>
          <w:rFonts w:hint="eastAsia"/>
          <w:sz w:val="24"/>
          <w:szCs w:val="28"/>
        </w:rPr>
        <w:t>2014</w:t>
      </w:r>
      <w:r w:rsidRPr="00F34785">
        <w:rPr>
          <w:rFonts w:hint="eastAsia"/>
          <w:sz w:val="24"/>
          <w:szCs w:val="28"/>
        </w:rPr>
        <w:t>级研究生开始施行，由学院研究生国家奖学金评审委员会负责解释。</w:t>
      </w:r>
    </w:p>
    <w:p w:rsidR="00C13099" w:rsidRDefault="00C13099" w:rsidP="00A44564">
      <w:pPr>
        <w:spacing w:line="360" w:lineRule="auto"/>
        <w:ind w:firstLineChars="147" w:firstLine="353"/>
        <w:rPr>
          <w:sz w:val="24"/>
          <w:szCs w:val="28"/>
        </w:rPr>
      </w:pPr>
    </w:p>
    <w:p w:rsidR="00C13099" w:rsidRDefault="00C13099" w:rsidP="00A44564">
      <w:pPr>
        <w:spacing w:line="360" w:lineRule="auto"/>
        <w:ind w:firstLineChars="147" w:firstLine="353"/>
        <w:rPr>
          <w:sz w:val="24"/>
          <w:szCs w:val="28"/>
        </w:rPr>
      </w:pPr>
    </w:p>
    <w:p w:rsidR="00C13099" w:rsidRDefault="00C13099" w:rsidP="00C13099">
      <w:pPr>
        <w:spacing w:line="360" w:lineRule="auto"/>
        <w:ind w:right="360" w:firstLineChars="196" w:firstLine="470"/>
        <w:jc w:val="right"/>
        <w:rPr>
          <w:sz w:val="24"/>
        </w:rPr>
      </w:pPr>
      <w:r>
        <w:rPr>
          <w:sz w:val="24"/>
        </w:rPr>
        <w:t>郑州大学护理学院研究生奖学金评</w:t>
      </w:r>
      <w:r>
        <w:rPr>
          <w:rFonts w:hint="eastAsia"/>
          <w:sz w:val="24"/>
        </w:rPr>
        <w:t>审委员会</w:t>
      </w:r>
    </w:p>
    <w:p w:rsidR="00C13099" w:rsidRDefault="00C13099" w:rsidP="00C13099">
      <w:pPr>
        <w:spacing w:line="360" w:lineRule="auto"/>
        <w:ind w:right="480" w:firstLineChars="1900" w:firstLine="4560"/>
        <w:rPr>
          <w:sz w:val="24"/>
        </w:rPr>
      </w:pPr>
      <w:r>
        <w:rPr>
          <w:sz w:val="24"/>
        </w:rPr>
        <w:t>2014</w:t>
      </w:r>
      <w:r>
        <w:rPr>
          <w:sz w:val="24"/>
        </w:rPr>
        <w:t>年</w:t>
      </w:r>
      <w:r>
        <w:rPr>
          <w:rFonts w:hint="eastAsia"/>
          <w:sz w:val="24"/>
        </w:rPr>
        <w:t>9</w:t>
      </w:r>
      <w:r>
        <w:rPr>
          <w:sz w:val="24"/>
        </w:rPr>
        <w:t>月</w:t>
      </w:r>
      <w:r>
        <w:rPr>
          <w:rFonts w:hint="eastAsia"/>
          <w:sz w:val="24"/>
        </w:rPr>
        <w:t>25</w:t>
      </w:r>
      <w:r>
        <w:rPr>
          <w:sz w:val="24"/>
        </w:rPr>
        <w:t>日</w:t>
      </w:r>
    </w:p>
    <w:p w:rsidR="00C13099" w:rsidRPr="00C13099" w:rsidRDefault="00C13099" w:rsidP="00A44564">
      <w:pPr>
        <w:spacing w:line="360" w:lineRule="auto"/>
        <w:ind w:firstLineChars="147" w:firstLine="353"/>
        <w:rPr>
          <w:sz w:val="24"/>
          <w:szCs w:val="28"/>
        </w:rPr>
      </w:pPr>
    </w:p>
    <w:sectPr w:rsidR="00C13099" w:rsidRPr="00C13099" w:rsidSect="00937E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1EF" w:rsidRDefault="00D141EF" w:rsidP="003549DC">
      <w:r>
        <w:separator/>
      </w:r>
    </w:p>
  </w:endnote>
  <w:endnote w:type="continuationSeparator" w:id="1">
    <w:p w:rsidR="00D141EF" w:rsidRDefault="00D141EF" w:rsidP="003549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1EF" w:rsidRDefault="00D141EF" w:rsidP="003549DC">
      <w:r>
        <w:separator/>
      </w:r>
    </w:p>
  </w:footnote>
  <w:footnote w:type="continuationSeparator" w:id="1">
    <w:p w:rsidR="00D141EF" w:rsidRDefault="00D141EF" w:rsidP="003549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49DC"/>
    <w:rsid w:val="00025A02"/>
    <w:rsid w:val="000A6502"/>
    <w:rsid w:val="000C2138"/>
    <w:rsid w:val="00133065"/>
    <w:rsid w:val="001E1CF5"/>
    <w:rsid w:val="001F3A09"/>
    <w:rsid w:val="00245EED"/>
    <w:rsid w:val="003549DC"/>
    <w:rsid w:val="003B153F"/>
    <w:rsid w:val="003B34B0"/>
    <w:rsid w:val="0040538F"/>
    <w:rsid w:val="00514206"/>
    <w:rsid w:val="0055321C"/>
    <w:rsid w:val="00581114"/>
    <w:rsid w:val="005946F3"/>
    <w:rsid w:val="005D6A76"/>
    <w:rsid w:val="006A20E7"/>
    <w:rsid w:val="007A585B"/>
    <w:rsid w:val="007E0687"/>
    <w:rsid w:val="00810D72"/>
    <w:rsid w:val="00812FA6"/>
    <w:rsid w:val="008233DB"/>
    <w:rsid w:val="00827686"/>
    <w:rsid w:val="008A533F"/>
    <w:rsid w:val="008F0723"/>
    <w:rsid w:val="008F1127"/>
    <w:rsid w:val="00937E8D"/>
    <w:rsid w:val="009814FD"/>
    <w:rsid w:val="009866B2"/>
    <w:rsid w:val="009B4648"/>
    <w:rsid w:val="009F3BFB"/>
    <w:rsid w:val="00A30DF1"/>
    <w:rsid w:val="00A31761"/>
    <w:rsid w:val="00A44564"/>
    <w:rsid w:val="00AB03AB"/>
    <w:rsid w:val="00AB1992"/>
    <w:rsid w:val="00AD5CA5"/>
    <w:rsid w:val="00B32B8E"/>
    <w:rsid w:val="00B55891"/>
    <w:rsid w:val="00B751C0"/>
    <w:rsid w:val="00BF52DE"/>
    <w:rsid w:val="00C13099"/>
    <w:rsid w:val="00C54584"/>
    <w:rsid w:val="00C5639C"/>
    <w:rsid w:val="00C60B0D"/>
    <w:rsid w:val="00CA33BF"/>
    <w:rsid w:val="00D141EF"/>
    <w:rsid w:val="00D843C6"/>
    <w:rsid w:val="00DB1CE4"/>
    <w:rsid w:val="00DF4456"/>
    <w:rsid w:val="00E32F90"/>
    <w:rsid w:val="00EB6A17"/>
    <w:rsid w:val="00F347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9D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49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549DC"/>
    <w:rPr>
      <w:sz w:val="18"/>
      <w:szCs w:val="18"/>
    </w:rPr>
  </w:style>
  <w:style w:type="paragraph" w:styleId="a4">
    <w:name w:val="footer"/>
    <w:basedOn w:val="a"/>
    <w:link w:val="Char0"/>
    <w:uiPriority w:val="99"/>
    <w:semiHidden/>
    <w:unhideWhenUsed/>
    <w:rsid w:val="003549D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549DC"/>
    <w:rPr>
      <w:sz w:val="18"/>
      <w:szCs w:val="18"/>
    </w:rPr>
  </w:style>
  <w:style w:type="paragraph" w:styleId="a5">
    <w:name w:val="List Paragraph"/>
    <w:basedOn w:val="a"/>
    <w:uiPriority w:val="34"/>
    <w:qFormat/>
    <w:rsid w:val="006A20E7"/>
    <w:pPr>
      <w:ind w:firstLineChars="200" w:firstLine="420"/>
    </w:pPr>
  </w:style>
  <w:style w:type="paragraph" w:styleId="a6">
    <w:name w:val="Date"/>
    <w:basedOn w:val="a"/>
    <w:next w:val="a"/>
    <w:link w:val="Char1"/>
    <w:uiPriority w:val="99"/>
    <w:semiHidden/>
    <w:unhideWhenUsed/>
    <w:rsid w:val="009814FD"/>
    <w:pPr>
      <w:ind w:leftChars="2500" w:left="100"/>
    </w:pPr>
  </w:style>
  <w:style w:type="character" w:customStyle="1" w:styleId="Char1">
    <w:name w:val="日期 Char"/>
    <w:basedOn w:val="a0"/>
    <w:link w:val="a6"/>
    <w:uiPriority w:val="99"/>
    <w:semiHidden/>
    <w:rsid w:val="009814FD"/>
    <w:rPr>
      <w:rFonts w:ascii="Times New Roman" w:eastAsia="宋体" w:hAnsi="Times New Roman" w:cs="Times New Roman"/>
      <w:szCs w:val="24"/>
    </w:rPr>
  </w:style>
  <w:style w:type="paragraph" w:styleId="a7">
    <w:name w:val="Normal (Web)"/>
    <w:basedOn w:val="a"/>
    <w:rsid w:val="007E0687"/>
    <w:pPr>
      <w:widowControl/>
      <w:spacing w:before="100" w:beforeAutospacing="1" w:after="100" w:afterAutospacing="1"/>
      <w:jc w:val="left"/>
    </w:pPr>
    <w:rPr>
      <w:rFonts w:ascii="宋体" w:hAnsi="宋体" w:cs="宋体"/>
      <w:kern w:val="0"/>
      <w:sz w:val="24"/>
    </w:rPr>
  </w:style>
  <w:style w:type="table" w:styleId="a8">
    <w:name w:val="Table Grid"/>
    <w:basedOn w:val="a1"/>
    <w:uiPriority w:val="59"/>
    <w:rsid w:val="0051420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13</Pages>
  <Words>1129</Words>
  <Characters>6438</Characters>
  <Application>Microsoft Office Word</Application>
  <DocSecurity>0</DocSecurity>
  <Lines>53</Lines>
  <Paragraphs>15</Paragraphs>
  <ScaleCrop>false</ScaleCrop>
  <Company>微软中国</Company>
  <LinksUpToDate>false</LinksUpToDate>
  <CharactersWithSpaces>7552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47</cp:revision>
  <dcterms:created xsi:type="dcterms:W3CDTF">2014-09-29T02:33:00Z</dcterms:created>
  <dcterms:modified xsi:type="dcterms:W3CDTF">2014-09-29T08:09:00Z</dcterms:modified>
</cp:coreProperties>
</file>