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44"/>
          <w:szCs w:val="44"/>
        </w:rPr>
      </w:pPr>
      <w:r>
        <w:rPr>
          <w:rFonts w:hint="eastAsia" w:ascii="黑体" w:hAnsi="黑体" w:eastAsia="黑体"/>
          <w:sz w:val="44"/>
          <w:szCs w:val="44"/>
        </w:rPr>
        <w:t>组织部党支部2015年工作总结</w:t>
      </w:r>
    </w:p>
    <w:p>
      <w:pPr>
        <w:rPr>
          <w:rFonts w:ascii="黑体" w:hAnsi="黑体" w:eastAsia="黑体"/>
          <w:sz w:val="44"/>
          <w:szCs w:val="44"/>
        </w:rPr>
      </w:pPr>
      <w:r>
        <w:rPr>
          <w:rFonts w:ascii="黑体" w:hAnsi="黑体" w:eastAsia="黑体"/>
          <w:sz w:val="44"/>
          <w:szCs w:val="44"/>
        </w:rPr>
        <w:t xml:space="preserve"> </w:t>
      </w:r>
    </w:p>
    <w:p>
      <w:pPr>
        <w:rPr>
          <w:rFonts w:hint="eastAsia" w:ascii="仿宋" w:hAnsi="仿宋" w:eastAsia="仿宋"/>
          <w:sz w:val="28"/>
          <w:szCs w:val="28"/>
        </w:rPr>
      </w:pPr>
      <w:r>
        <w:rPr>
          <w:rFonts w:hint="eastAsia"/>
        </w:rPr>
        <w:t xml:space="preserve">   </w:t>
      </w:r>
      <w:r>
        <w:rPr>
          <w:rFonts w:hint="eastAsia" w:ascii="仿宋" w:hAnsi="仿宋" w:eastAsia="仿宋"/>
          <w:sz w:val="28"/>
          <w:szCs w:val="28"/>
        </w:rPr>
        <w:t xml:space="preserve"> 一年来，组织部党支部</w:t>
      </w:r>
      <w:r>
        <w:rPr>
          <w:rFonts w:hint="eastAsia" w:ascii="仿宋" w:hAnsi="仿宋" w:eastAsia="仿宋"/>
          <w:sz w:val="28"/>
          <w:szCs w:val="28"/>
          <w:lang w:eastAsia="zh-CN"/>
        </w:rPr>
        <w:t>在校党委和机关党委的领导下，</w:t>
      </w:r>
      <w:bookmarkStart w:id="0" w:name="_GoBack"/>
      <w:bookmarkEnd w:id="0"/>
      <w:r>
        <w:rPr>
          <w:rFonts w:hint="eastAsia" w:ascii="仿宋" w:hAnsi="仿宋" w:eastAsia="仿宋"/>
          <w:sz w:val="28"/>
          <w:szCs w:val="28"/>
        </w:rPr>
        <w:t>坚持以邓小平理论和“三个代表”重要思想为指导，以科学发展观为统领，以加强党的执政能力建设和先进性、纯洁性建设为主线，认真学习习近平总书记的一系列讲话精神，扎实开展“三严三实”专题教育学习，深入开展支部创先争优活动和深化拓展“讲党性、重品行、作表率”活动，进一步加强支部思想、组织、作风和制度建设，继续保持党建工作走前头、作表率，为做好组织工作提供了坚强的保证。</w:t>
      </w:r>
    </w:p>
    <w:p>
      <w:pPr>
        <w:rPr>
          <w:rFonts w:hint="eastAsia" w:ascii="黑体" w:hAnsi="黑体" w:eastAsia="黑体"/>
          <w:sz w:val="28"/>
          <w:szCs w:val="28"/>
        </w:rPr>
      </w:pPr>
      <w:r>
        <w:rPr>
          <w:rFonts w:hint="eastAsia"/>
        </w:rPr>
        <w:t xml:space="preserve">    </w:t>
      </w:r>
      <w:r>
        <w:rPr>
          <w:rFonts w:hint="eastAsia" w:ascii="黑体" w:hAnsi="黑体" w:eastAsia="黑体"/>
          <w:sz w:val="28"/>
          <w:szCs w:val="28"/>
        </w:rPr>
        <w:t>一、坚持抓好支部组织建设，党组织凝聚力进一步增强。</w:t>
      </w:r>
    </w:p>
    <w:p>
      <w:pPr>
        <w:rPr>
          <w:rFonts w:hint="eastAsia" w:ascii="仿宋" w:hAnsi="仿宋" w:eastAsia="仿宋"/>
          <w:sz w:val="28"/>
          <w:szCs w:val="28"/>
        </w:rPr>
      </w:pPr>
      <w:r>
        <w:rPr>
          <w:rFonts w:hint="eastAsia"/>
        </w:rPr>
        <w:t xml:space="preserve">    </w:t>
      </w:r>
      <w:r>
        <w:rPr>
          <w:rFonts w:hint="eastAsia" w:ascii="楷体" w:hAnsi="楷体" w:eastAsia="楷体"/>
          <w:sz w:val="28"/>
          <w:szCs w:val="28"/>
        </w:rPr>
        <w:t>一是班子健全。</w:t>
      </w:r>
      <w:r>
        <w:rPr>
          <w:rFonts w:hint="eastAsia" w:ascii="仿宋" w:hAnsi="仿宋" w:eastAsia="仿宋"/>
          <w:sz w:val="28"/>
          <w:szCs w:val="28"/>
        </w:rPr>
        <w:t xml:space="preserve">今年年初，学校中层干部换届后，部内人员变化较大，及时对支部成员进行调整，由王莉华、吴超、陈继超三位同志组成支委会。 </w:t>
      </w:r>
    </w:p>
    <w:p>
      <w:pPr>
        <w:rPr>
          <w:rFonts w:hint="eastAsia" w:ascii="仿宋" w:hAnsi="仿宋" w:eastAsia="仿宋"/>
          <w:sz w:val="28"/>
          <w:szCs w:val="28"/>
        </w:rPr>
      </w:pPr>
      <w:r>
        <w:rPr>
          <w:rFonts w:hint="eastAsia"/>
        </w:rPr>
        <w:t xml:space="preserve">   </w:t>
      </w:r>
      <w:r>
        <w:rPr>
          <w:rFonts w:hint="eastAsia" w:ascii="楷体" w:hAnsi="楷体" w:eastAsia="楷体"/>
          <w:sz w:val="28"/>
          <w:szCs w:val="28"/>
        </w:rPr>
        <w:t xml:space="preserve"> 二是班子和谐，各项制度健全。</w:t>
      </w:r>
      <w:r>
        <w:rPr>
          <w:rFonts w:hint="eastAsia" w:ascii="仿宋" w:hAnsi="仿宋" w:eastAsia="仿宋"/>
          <w:sz w:val="28"/>
          <w:szCs w:val="28"/>
        </w:rPr>
        <w:t>在坚持和完善民主集中制的基础上，切实发扬党内民主。推进部务党务公开，建立健全党内情况通报制度，提高党建工作透明度。认真落实“三会一课”、民主评议、民主测评、民主生活会、向党员报告工作等制度，进一步严肃党的组织生活。每年初，根据机关党委要求，并结合组织部工作性质，制定支部工作计划，发挥支部作用，将支部工作落实到实处。2015年部领导班子成员带头深入基层，召开基层干部群众座谈会，对党建工作中的热点、难点进行调研，在此基础上出台了《郑州大学院（系）党政联席会议议事办法（试行）》和《郑州大学院（系）级“三重一大”决策制度实施办法》，进一步规范中层领导班子的决策行为，防控决策风险，完善惩防体系，发挥政治核心和领导核心作用。在重大事情时，会前部内班子成员能充分沟通酝酿后，形成共识；每年召开二次民主生活会，开展民主评议和批评与自我批评；部领导时时关心部内每个同志，不定期和每个同志谈心，关心同志们的学习、工作、生活情况；了解到陈嘉迪同志爱人没有固定工作，家庭生活相对困难， 及时向机关党委申报了困难职工。在每年的春节来临时，部班子成员亲自到家看望慰问离退休老干部。</w:t>
      </w:r>
    </w:p>
    <w:p>
      <w:pPr>
        <w:rPr>
          <w:rFonts w:hint="eastAsia" w:ascii="黑体" w:hAnsi="黑体" w:eastAsia="黑体"/>
          <w:sz w:val="28"/>
          <w:szCs w:val="28"/>
        </w:rPr>
      </w:pPr>
      <w:r>
        <w:rPr>
          <w:rFonts w:hint="eastAsia"/>
        </w:rPr>
        <w:t xml:space="preserve">    </w:t>
      </w:r>
      <w:r>
        <w:rPr>
          <w:rFonts w:hint="eastAsia" w:ascii="黑体" w:hAnsi="黑体" w:eastAsia="黑体"/>
          <w:sz w:val="28"/>
          <w:szCs w:val="28"/>
        </w:rPr>
        <w:t>二、坚持抓好学习教育,党员干部能力素质进一步提升。</w:t>
      </w:r>
    </w:p>
    <w:p>
      <w:pPr>
        <w:rPr>
          <w:rFonts w:hint="eastAsia" w:ascii="仿宋" w:hAnsi="仿宋" w:eastAsia="仿宋"/>
          <w:sz w:val="28"/>
          <w:szCs w:val="28"/>
        </w:rPr>
      </w:pPr>
      <w:r>
        <w:rPr>
          <w:rFonts w:hint="eastAsia"/>
        </w:rPr>
        <w:t xml:space="preserve">    </w:t>
      </w:r>
      <w:r>
        <w:rPr>
          <w:rFonts w:hint="eastAsia" w:ascii="楷体" w:hAnsi="楷体" w:eastAsia="楷体"/>
          <w:sz w:val="28"/>
          <w:szCs w:val="28"/>
        </w:rPr>
        <w:t>一是强化理论武装。</w:t>
      </w:r>
      <w:r>
        <w:rPr>
          <w:rFonts w:hint="eastAsia" w:ascii="仿宋" w:hAnsi="仿宋" w:eastAsia="仿宋"/>
          <w:sz w:val="28"/>
          <w:szCs w:val="28"/>
        </w:rPr>
        <w:t>深入学习习近平书记系列讲话和党的十八届四中、五中全会精神。围绕打造政治坚定、素质过硬的组工干部队伍，扎实推进学习型机关、学习型党支部建设，坚持把理论武装摆在首位，有针对性地开展思想政治教育和时势教育，认真组织党员干部参加学校党委和机关党委组织的各种会议或思想教育活动，认真贯彻落实学校党委和机关党委的决议和工作部署。在党的十八大五中全会召开后时，及时组织支部党员收看，全面学习党的十八大五中会议精神，开展学习心得交流会，认真领会精神实质。</w:t>
      </w:r>
    </w:p>
    <w:p>
      <w:pPr>
        <w:rPr>
          <w:rFonts w:hint="eastAsia" w:ascii="仿宋" w:hAnsi="仿宋" w:eastAsia="仿宋"/>
          <w:sz w:val="28"/>
          <w:szCs w:val="28"/>
        </w:rPr>
      </w:pPr>
      <w:r>
        <w:rPr>
          <w:rFonts w:hint="eastAsia"/>
        </w:rPr>
        <w:t xml:space="preserve">    </w:t>
      </w:r>
      <w:r>
        <w:rPr>
          <w:rFonts w:hint="eastAsia" w:ascii="楷体" w:hAnsi="楷体" w:eastAsia="楷体"/>
          <w:sz w:val="28"/>
          <w:szCs w:val="28"/>
        </w:rPr>
        <w:t>二是学习计划落实到位。</w:t>
      </w:r>
      <w:r>
        <w:rPr>
          <w:rFonts w:hint="eastAsia" w:ascii="仿宋" w:hAnsi="仿宋" w:eastAsia="仿宋"/>
          <w:sz w:val="28"/>
          <w:szCs w:val="28"/>
        </w:rPr>
        <w:t>支部在每个学期初要召开党员大会，讨论研究支部工作计划和内容，在每学期末通过党员大会向全体党员通报支部工作完成情况。2015年代5月份和11月份组织全体党员参加学校党校的举办的专题党课讲座。</w:t>
      </w:r>
    </w:p>
    <w:p>
      <w:pPr>
        <w:rPr>
          <w:rFonts w:hint="eastAsia" w:ascii="仿宋" w:hAnsi="仿宋" w:eastAsia="仿宋"/>
          <w:sz w:val="28"/>
          <w:szCs w:val="28"/>
        </w:rPr>
      </w:pPr>
      <w:r>
        <w:rPr>
          <w:rFonts w:hint="eastAsia"/>
        </w:rPr>
        <w:t xml:space="preserve">    </w:t>
      </w:r>
      <w:r>
        <w:rPr>
          <w:rFonts w:hint="eastAsia" w:ascii="楷体" w:hAnsi="楷体" w:eastAsia="楷体"/>
          <w:sz w:val="28"/>
          <w:szCs w:val="28"/>
        </w:rPr>
        <w:t>三是建立健全各项学习与成果交流制度，</w:t>
      </w:r>
      <w:r>
        <w:rPr>
          <w:rFonts w:hint="eastAsia" w:ascii="仿宋" w:hAnsi="仿宋" w:eastAsia="仿宋"/>
          <w:sz w:val="28"/>
          <w:szCs w:val="28"/>
        </w:rPr>
        <w:t>通过持续开展“理论研讨”、“视频讲座”、“文件解读”、组织“党日”活动等，经常性地开展全员性学习活动，加强实践锻炼，努力拓宽知识面。积极选派党员干部参加各级各类教育培训，不断提高业务素质和政策理论水平，进一步加强组工干部队伍的素质能力建设。2015年共有4人参加培训，其中2名领导干部参加海外培训班，1名新提拔领导参加学校处级干部培训班，1名部领导参加“全省组织人事干部组工业务培训班”。开展丰富多彩的党日主题活动活动，2015年5月和10月，支部组织全体党员赴大别山干部学院和红旗渠干部学院进行党性教育。</w:t>
      </w:r>
    </w:p>
    <w:p>
      <w:pPr>
        <w:rPr>
          <w:rFonts w:hint="eastAsia"/>
        </w:rPr>
      </w:pPr>
      <w:r>
        <w:rPr>
          <w:rFonts w:hint="eastAsia"/>
        </w:rPr>
        <w:t xml:space="preserve">    </w:t>
      </w:r>
      <w:r>
        <w:rPr>
          <w:rFonts w:hint="eastAsia" w:ascii="黑体" w:hAnsi="黑体" w:eastAsia="黑体"/>
          <w:sz w:val="28"/>
          <w:szCs w:val="28"/>
        </w:rPr>
        <w:t>三、坚持抓好从严治部，党风廉政建设责任制进一步落实。</w:t>
      </w:r>
    </w:p>
    <w:p>
      <w:pPr>
        <w:rPr>
          <w:rFonts w:hint="eastAsia" w:ascii="仿宋" w:hAnsi="仿宋" w:eastAsia="仿宋"/>
          <w:sz w:val="28"/>
          <w:szCs w:val="28"/>
        </w:rPr>
      </w:pPr>
      <w:r>
        <w:rPr>
          <w:rFonts w:hint="eastAsia"/>
        </w:rPr>
        <w:t xml:space="preserve">    </w:t>
      </w:r>
      <w:r>
        <w:rPr>
          <w:rFonts w:hint="eastAsia" w:ascii="仿宋" w:hAnsi="仿宋" w:eastAsia="仿宋"/>
          <w:sz w:val="28"/>
          <w:szCs w:val="28"/>
        </w:rPr>
        <w:t>从严要求、从严管理是对组工干部最大的爱护。坚持从严治部，把党性党纪教育放在部机关党员干部教育的首要位置，筑牢信念、道德、法纪防线。教育全体组工干部严格遵守政治纪律、组织纪律和工作纪律，促使组工干部时刻注重自身素养，时刻萦绕组工情怀，做到自重、自省、自警、自励，在说话、办事、工作时，始终恪守职业道德，做到令行禁止，纪律严明。深入抓好以公道正派为核心内容的职业道德建设，引导全体组工干部发扬甘为人梯、甘当绿叶的奉献精神，努力保持政治上的坚定性、品行上的纯洁性、行为上的先进性，以崇高的人格力量来赢得干部群众的信赖和敬重，树立组工干部可信、可靠、可敬、可亲的良好形象。牢固树立“一盘棋”和“换位思考”的思想，加强沟通协调，增强团结协作意识，引导组工干部在工作上相互支持、密切配合、取长补短、共同提高。继承和发扬组织部门的优良传统和作风，落实好党风廉政建设责任制，认真学习贯彻中纪委及学校纪委有关会议精神，突出抓好政治纪律教育，进一步深入学习、宣传、贯彻《中国共产党党员领导干部廉洁从政若干准则》、《中国共产党纪律处分条例》，使党员严格遵守党纪国法，在头脑中牢固绷紧廉洁自律这根弦，模范执行各项规章制度，促进工作作风的转变，提高服务水平。</w:t>
      </w:r>
    </w:p>
    <w:p>
      <w:pPr>
        <w:rPr>
          <w:rFonts w:hint="eastAsia" w:ascii="仿宋" w:hAnsi="仿宋" w:eastAsia="仿宋"/>
          <w:sz w:val="28"/>
          <w:szCs w:val="28"/>
        </w:rPr>
      </w:pPr>
      <w:r>
        <w:rPr>
          <w:rFonts w:hint="eastAsia"/>
        </w:rPr>
        <w:t xml:space="preserve"> </w:t>
      </w:r>
      <w:r>
        <w:rPr>
          <w:rFonts w:hint="eastAsia" w:ascii="仿宋" w:hAnsi="仿宋" w:eastAsia="仿宋"/>
          <w:sz w:val="28"/>
          <w:szCs w:val="28"/>
        </w:rPr>
        <w:t xml:space="preserve">   2015年组织部被评为学校保密工作先进单位，王莉华同志被评为优秀党务工作；2014年党务统计报表获全省高校优秀报表。</w:t>
      </w:r>
    </w:p>
    <w:p>
      <w:pPr>
        <w:rPr>
          <w:rFonts w:hint="eastAsia"/>
        </w:rPr>
      </w:pPr>
      <w:r>
        <w:rPr>
          <w:rFonts w:hint="eastAsia"/>
        </w:rPr>
        <w:t xml:space="preserve">                                    </w:t>
      </w:r>
    </w:p>
    <w:p>
      <w:pPr>
        <w:rPr>
          <w:rFonts w:hint="eastAsia"/>
        </w:rPr>
      </w:pPr>
    </w:p>
    <w:p>
      <w:pPr>
        <w:rPr>
          <w:rFonts w:hint="eastAsia"/>
        </w:rPr>
      </w:pPr>
    </w:p>
    <w:p>
      <w:pPr>
        <w:rPr>
          <w:rFonts w:hint="eastAsia" w:ascii="仿宋" w:hAnsi="仿宋" w:eastAsia="仿宋"/>
          <w:sz w:val="28"/>
          <w:szCs w:val="28"/>
        </w:rPr>
      </w:pPr>
      <w:r>
        <w:rPr>
          <w:rFonts w:hint="eastAsia" w:ascii="仿宋" w:hAnsi="仿宋" w:eastAsia="仿宋"/>
          <w:sz w:val="28"/>
          <w:szCs w:val="28"/>
        </w:rPr>
        <w:t xml:space="preserve">                               中共郑州大学组织部支部委员会</w:t>
      </w:r>
    </w:p>
    <w:p>
      <w:pPr>
        <w:rPr>
          <w:rFonts w:hint="eastAsia" w:ascii="仿宋" w:hAnsi="仿宋" w:eastAsia="仿宋"/>
          <w:sz w:val="28"/>
          <w:szCs w:val="28"/>
        </w:rPr>
      </w:pPr>
      <w:r>
        <w:rPr>
          <w:rFonts w:hint="eastAsia" w:ascii="仿宋" w:hAnsi="仿宋" w:eastAsia="仿宋"/>
          <w:sz w:val="28"/>
          <w:szCs w:val="28"/>
        </w:rPr>
        <w:t xml:space="preserve">                                   2016年1月15日</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00002FF" w:usb1="4000ACFF" w:usb2="00000001" w:usb3="00000000" w:csb0="2000019F" w:csb1="00000000"/>
  </w:font>
  <w:font w:name="黑体">
    <w:panose1 w:val="02010600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121BC"/>
    <w:rsid w:val="00094D8B"/>
    <w:rsid w:val="007121BC"/>
    <w:rsid w:val="2CA26E74"/>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4</Pages>
  <Words>329</Words>
  <Characters>1879</Characters>
  <Lines>15</Lines>
  <Paragraphs>4</Paragraphs>
  <TotalTime>0</TotalTime>
  <ScaleCrop>false</ScaleCrop>
  <LinksUpToDate>false</LinksUpToDate>
  <CharactersWithSpaces>2204</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2016-01-22T02:30:00Z</dcterms:created>
  <dc:creator>Sky123.Org</dc:creator>
  <cp:lastModifiedBy>Administrator</cp:lastModifiedBy>
  <dcterms:modified xsi:type="dcterms:W3CDTF">2016-03-28T07:12:44Z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