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华文中宋" w:hAnsi="华文中宋" w:eastAsia="华文中宋" w:cs="宋体"/>
          <w:color w:val="0000FF"/>
          <w:kern w:val="0"/>
          <w:szCs w:val="21"/>
        </w:rPr>
      </w:pPr>
      <w:r>
        <w:rPr>
          <w:rFonts w:hint="eastAsia" w:ascii="华文中宋" w:hAnsi="华文中宋" w:eastAsia="华文中宋"/>
          <w:sz w:val="28"/>
          <w:szCs w:val="28"/>
        </w:rPr>
        <w:t>2016年06月18日CET监考名单（</w:t>
      </w:r>
      <w:r>
        <w:rPr>
          <w:rFonts w:hint="eastAsia" w:ascii="华文中宋" w:hAnsi="华文中宋" w:eastAsia="华文中宋" w:cs="宋体"/>
          <w:color w:val="0000FF"/>
          <w:kern w:val="0"/>
          <w:szCs w:val="21"/>
        </w:rPr>
        <w:t>仅监考下午CET6监考人员</w:t>
      </w:r>
      <w:r>
        <w:rPr>
          <w:rFonts w:hint="eastAsia" w:ascii="华文中宋" w:hAnsi="华文中宋" w:eastAsia="华文中宋"/>
          <w:sz w:val="28"/>
          <w:szCs w:val="28"/>
        </w:rPr>
        <w:t>）</w:t>
      </w:r>
    </w:p>
    <w:p>
      <w:pPr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24"/>
        </w:rPr>
        <w:t>院（系）：                  教学院长（签名）　　　　  教务员（签名）</w:t>
      </w:r>
    </w:p>
    <w:tbl>
      <w:tblPr>
        <w:tblStyle w:val="3"/>
        <w:tblW w:w="894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</w:tblPr>
      <w:tblGrid>
        <w:gridCol w:w="483"/>
        <w:gridCol w:w="903"/>
        <w:gridCol w:w="1590"/>
        <w:gridCol w:w="1650"/>
        <w:gridCol w:w="525"/>
        <w:gridCol w:w="997"/>
        <w:gridCol w:w="1843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8949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color w:val="0000FF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FF"/>
                <w:kern w:val="0"/>
                <w:szCs w:val="21"/>
              </w:rPr>
              <w:t>下午仅监考CET6监考人员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</w:rPr>
              <w:t>序号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</w:rPr>
              <w:t>监考人员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</w:rPr>
              <w:t>联系电话（手机）</w:t>
            </w: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</w:rPr>
              <w:t>校园卡号</w:t>
            </w: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</w:rPr>
              <w:t>序号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</w:rPr>
              <w:t>监考人员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</w:rPr>
              <w:t>联系电话（手机）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</w:rPr>
              <w:t>校园卡号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张竞芳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val="en-US" w:eastAsia="zh-CN"/>
              </w:rPr>
              <w:t>13643851670</w:t>
            </w: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Cs w:val="21"/>
                <w:lang w:val="en-US" w:eastAsia="zh-CN"/>
              </w:rPr>
              <w:t>28393219</w:t>
            </w: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马春娟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val="en-US" w:eastAsia="zh-CN"/>
              </w:rPr>
              <w:t>13663846345</w:t>
            </w: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color w:val="auto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Cs w:val="21"/>
                <w:lang w:val="en-US" w:eastAsia="zh-CN"/>
              </w:rPr>
              <w:t>38663901</w:t>
            </w: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陈冬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李建新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李永超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申惠文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苏凤格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孙海霞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吴林生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姚保松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杨会永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杨红军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张光辉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赵明非</w:t>
            </w:r>
            <w:bookmarkStart w:id="0" w:name="_GoBack"/>
            <w:bookmarkEnd w:id="0"/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39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张志英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郑磊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41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周庆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翟新丽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43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eastAsia="zh-CN"/>
              </w:rPr>
              <w:t>毛乃纯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44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val="en-US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  <w:lang w:val="en-US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46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47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jc w:val="center"/>
        </w:trPr>
        <w:tc>
          <w:tcPr>
            <w:tcW w:w="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90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left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52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Cs w:val="21"/>
              </w:rPr>
            </w:pPr>
          </w:p>
        </w:tc>
      </w:tr>
    </w:tbl>
    <w:p>
      <w:pPr>
        <w:spacing w:line="280" w:lineRule="exact"/>
        <w:rPr>
          <w:rFonts w:hint="eastAsia" w:ascii="华文中宋" w:hAnsi="华文中宋" w:eastAsia="华文中宋"/>
          <w:b/>
          <w:sz w:val="24"/>
        </w:rPr>
      </w:pPr>
    </w:p>
    <w:p>
      <w:pPr>
        <w:spacing w:line="280" w:lineRule="exact"/>
        <w:rPr>
          <w:rFonts w:hint="eastAsia"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24"/>
        </w:rPr>
        <w:t>院系负责CET报名和监考的教务员姓名：　　　　　　　　联系手机：</w:t>
      </w:r>
    </w:p>
    <w:p>
      <w:pPr>
        <w:spacing w:line="280" w:lineRule="exact"/>
      </w:pPr>
      <w:r>
        <w:rPr>
          <w:rFonts w:hint="eastAsia"/>
        </w:rPr>
        <w:t>注：1．每个院(系)一个监考工作负责人，请填写在序号为“1”的表格里。</w:t>
      </w:r>
    </w:p>
    <w:p>
      <w:pPr>
        <w:spacing w:line="2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71F9C"/>
    <w:rsid w:val="5FBF0A71"/>
    <w:rsid w:val="61D71F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2016-06-14T09:41:00Z</dcterms:created>
  <dc:creator>Administrator</dc:creator>
  <cp:lastModifiedBy>Administrator</cp:lastModifiedBy>
  <dcterms:modified xsi:type="dcterms:W3CDTF">2016-06-14T10:05:52Z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