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郑州大学社团联合会简介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Theme="majorEastAsia" w:hAnsiTheme="majorEastAsia" w:eastAsiaTheme="majorEastAsia" w:cstheme="majorEastAsia"/>
          <w:sz w:val="28"/>
          <w:szCs w:val="28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8"/>
          <w:szCs w:val="28"/>
        </w:rPr>
        <w:t>郑州大学社团联合会</w:t>
      </w:r>
      <w:r>
        <w:rPr>
          <w:rFonts w:hint="eastAsia" w:asciiTheme="majorEastAsia" w:hAnsiTheme="majorEastAsia" w:eastAsiaTheme="majorEastAsia" w:cstheme="majorEastAsia"/>
          <w:sz w:val="28"/>
          <w:szCs w:val="28"/>
          <w:lang w:val="en-US" w:eastAsia="zh-CN"/>
        </w:rPr>
        <w:t>诞生于</w:t>
      </w:r>
      <w:r>
        <w:rPr>
          <w:rFonts w:hint="eastAsia" w:asciiTheme="majorEastAsia" w:hAnsiTheme="majorEastAsia" w:eastAsiaTheme="majorEastAsia" w:cstheme="majorEastAsia"/>
          <w:sz w:val="28"/>
          <w:szCs w:val="28"/>
        </w:rPr>
        <w:t>2004年5月，是在</w:t>
      </w:r>
      <w:r>
        <w:rPr>
          <w:rFonts w:hint="eastAsia" w:asciiTheme="majorEastAsia" w:hAnsiTheme="majorEastAsia" w:eastAsiaTheme="majorEastAsia" w:cstheme="majorEastAsia"/>
          <w:sz w:val="28"/>
          <w:szCs w:val="28"/>
          <w:lang w:val="en-US" w:eastAsia="zh-CN"/>
        </w:rPr>
        <w:t>郑州大学校</w:t>
      </w:r>
      <w:r>
        <w:rPr>
          <w:rFonts w:hint="eastAsia" w:asciiTheme="majorEastAsia" w:hAnsiTheme="majorEastAsia" w:eastAsiaTheme="majorEastAsia" w:cstheme="majorEastAsia"/>
          <w:sz w:val="28"/>
          <w:szCs w:val="28"/>
        </w:rPr>
        <w:t>党委的领导下、在校团委的直接指导下的校级学生组织</w:t>
      </w:r>
      <w:r>
        <w:rPr>
          <w:rFonts w:hint="eastAsia" w:asciiTheme="majorEastAsia" w:hAnsiTheme="majorEastAsia" w:eastAsiaTheme="majorEastAsia" w:cstheme="majorEastAsia"/>
          <w:sz w:val="28"/>
          <w:szCs w:val="28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8"/>
          <w:szCs w:val="28"/>
          <w:lang w:val="en-US" w:eastAsia="zh-CN"/>
        </w:rPr>
        <w:t>和校学生会是名副其实的好兄弟，主要职能是服务和管理郑大一百余个学生社团。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小联的组织架构——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团总支（下设组织部、宣传部、权益部）</w:t>
      </w:r>
      <w:r>
        <w:rPr>
          <w:rFonts w:hint="eastAsia" w:ascii="宋体" w:hAnsi="宋体" w:cs="宋体"/>
          <w:sz w:val="28"/>
          <w:szCs w:val="28"/>
          <w:lang w:eastAsia="zh-CN"/>
        </w:rPr>
        <w:t>、</w:t>
      </w:r>
      <w:r>
        <w:rPr>
          <w:rFonts w:hint="eastAsia" w:ascii="宋体" w:hAnsi="宋体" w:cs="宋体"/>
          <w:sz w:val="28"/>
          <w:szCs w:val="28"/>
        </w:rPr>
        <w:t>主席团、秘书处、办公室、审核考评部、培训调研部、外联部及理论科技类、实践服务类、运动休闲类、艺术文化类和兴趣爱好类五个社团发展中心。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主席团：以身做则好榜样，社联一家齐发展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048" behindDoc="0" locked="0" layoutInCell="1" allowOverlap="1">
            <wp:simplePos x="0" y="0"/>
            <wp:positionH relativeFrom="column">
              <wp:posOffset>2301240</wp:posOffset>
            </wp:positionH>
            <wp:positionV relativeFrom="paragraph">
              <wp:posOffset>84455</wp:posOffset>
            </wp:positionV>
            <wp:extent cx="3228340" cy="2138680"/>
            <wp:effectExtent l="0" t="0" r="10160" b="13970"/>
            <wp:wrapSquare wrapText="bothSides"/>
            <wp:docPr id="5" name="图片 5" descr="主席团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主席团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28340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t>主席团统筹与主持校社团联合会日常工作，制定和修改校社团联合会的各项规章制度，监督社团联合会工作制度的实行，管理社联内部机构和职务设置，把握社联社团整体思想方向等等。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秘书处：主席团的小跟班，各部门传书的小飞鸽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3072" behindDoc="0" locked="0" layoutInCell="1" allowOverlap="1">
            <wp:simplePos x="0" y="0"/>
            <wp:positionH relativeFrom="column">
              <wp:posOffset>-25400</wp:posOffset>
            </wp:positionH>
            <wp:positionV relativeFrom="paragraph">
              <wp:posOffset>218440</wp:posOffset>
            </wp:positionV>
            <wp:extent cx="3350260" cy="2346325"/>
            <wp:effectExtent l="0" t="0" r="2540" b="15875"/>
            <wp:wrapSquare wrapText="bothSides"/>
            <wp:docPr id="3" name="图片 3" descr="秘书处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秘书处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50260" cy="234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t>秘书处是主席团的贴身小秘书，文案技能爆表，负责主席团扩大会议的主持及会议纪要的撰写，当然还有社联大事记啦，同时轮流参与各部室例会，发现问题并提出可行性建议，是沟通主席团及各部室的桥梁。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（团总支）组织部：高举红旗向前走，引领思潮向正道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4096" behindDoc="0" locked="0" layoutInCell="1" allowOverlap="1">
            <wp:simplePos x="0" y="0"/>
            <wp:positionH relativeFrom="column">
              <wp:posOffset>1899285</wp:posOffset>
            </wp:positionH>
            <wp:positionV relativeFrom="paragraph">
              <wp:posOffset>71755</wp:posOffset>
            </wp:positionV>
            <wp:extent cx="3211830" cy="2411095"/>
            <wp:effectExtent l="0" t="0" r="7620" b="8255"/>
            <wp:wrapSquare wrapText="bothSides"/>
            <wp:docPr id="4" name="图片 4" descr="组织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组织部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1183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t>团总支组织部带领社联社团了解和学习团中央和校团委的重要精神；配合主席团完成日常工作；了解社联社团成员思想倾向，做好关于社联社团全员的思想引导；负责社团团支部的常项工作。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（团总支）宣传部：微信微博无所不能，文笔摄影笔尖纵横，一个字：宣传工作啥都行。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5120" behindDoc="0" locked="0" layoutInCell="1" allowOverlap="1">
            <wp:simplePos x="0" y="0"/>
            <wp:positionH relativeFrom="column">
              <wp:posOffset>1645285</wp:posOffset>
            </wp:positionH>
            <wp:positionV relativeFrom="paragraph">
              <wp:posOffset>285750</wp:posOffset>
            </wp:positionV>
            <wp:extent cx="3359150" cy="2157730"/>
            <wp:effectExtent l="0" t="0" r="12700" b="13970"/>
            <wp:wrapSquare wrapText="bothSides"/>
            <wp:docPr id="6" name="图片 6" descr="宣传部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宣传部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59150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t>宣传部是社团联合会的咽喉之地,是社联各部门的“先锋官”。她拥有艺术的眼光、创新的意识，秉持高质量，高标准，高要求，上档次，上台阶，上水平的工作理念，用色彩绘制着梦想，用执著和激情把最新、最全、最真实的新闻，送到校园内的每个角落，形象地展示出社联社团的风采与特色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（团总支权益部）审核考评部：监督维权小能手，财务星级我来评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t>审核考评部主要负责社团的届中考核，社团之星评选，双十佳社团的评选工作日常工作有社团的报账，社团比赛的公证维护社团会员权益，接受社团会员的建议和维权投诉。另外还需要辅助团总支组织部工作是不是很高大上，当然很高大上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6144" behindDoc="0" locked="0" layoutInCell="1" allowOverlap="1">
            <wp:simplePos x="0" y="0"/>
            <wp:positionH relativeFrom="column">
              <wp:posOffset>390525</wp:posOffset>
            </wp:positionH>
            <wp:positionV relativeFrom="paragraph">
              <wp:posOffset>81280</wp:posOffset>
            </wp:positionV>
            <wp:extent cx="4551045" cy="3042285"/>
            <wp:effectExtent l="0" t="0" r="1905" b="5715"/>
            <wp:wrapTopAndBottom/>
            <wp:docPr id="7" name="图片 7" descr="审考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审考部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51045" cy="3042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办公室：社联大门常打开，开放怀抱等你~电脑、表格不离手，协调统筹走四方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7168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167005</wp:posOffset>
            </wp:positionV>
            <wp:extent cx="3199130" cy="2399665"/>
            <wp:effectExtent l="0" t="0" r="1270" b="635"/>
            <wp:wrapSquare wrapText="bothSides"/>
            <wp:docPr id="8" name="图片 8" descr="办公室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办公室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9913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t>办公室是社联的重要枢纽，不仅负责物资的采集与保管，同时协调安排各项活动、会议的开展，社团的活动审批可是办公室的特权哦，想联系我们就来中心体育馆社团联合会办公室。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外联部：我们是社联的小金库，我们不需要嫁入豪门，我们自己就是豪门，我们不差钱，只差你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t>外联部是郑州大学社团联合会下设的一个对外交流的窗口部门。</w:t>
      </w: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8192" behindDoc="0" locked="0" layoutInCell="1" allowOverlap="1">
            <wp:simplePos x="0" y="0"/>
            <wp:positionH relativeFrom="column">
              <wp:posOffset>79375</wp:posOffset>
            </wp:positionH>
            <wp:positionV relativeFrom="paragraph">
              <wp:posOffset>95250</wp:posOffset>
            </wp:positionV>
            <wp:extent cx="3000375" cy="2000250"/>
            <wp:effectExtent l="0" t="0" r="9525" b="0"/>
            <wp:wrapSquare wrapText="bothSides"/>
            <wp:docPr id="9" name="图片 9" descr="外联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外联部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t>向上承接校团委，向下对接各社团外联部，对外连通各大商家和企业，对内交接郑州大学其他学生组织，构成一个庞大而又富有组织纪律的外联网络。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培训调研部：在这里，有我们组织培训；在这里，有我们舆情调研；在这里，有我们新闻播报；我们是社联的收音机，收听来自社团的心声；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9216" behindDoc="0" locked="0" layoutInCell="1" allowOverlap="1">
            <wp:simplePos x="0" y="0"/>
            <wp:positionH relativeFrom="column">
              <wp:posOffset>2760980</wp:posOffset>
            </wp:positionH>
            <wp:positionV relativeFrom="paragraph">
              <wp:posOffset>81915</wp:posOffset>
            </wp:positionV>
            <wp:extent cx="2470150" cy="1831340"/>
            <wp:effectExtent l="0" t="0" r="6350" b="16510"/>
            <wp:wrapSquare wrapText="bothSides"/>
            <wp:docPr id="11" name="图片 11" descr="培调部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培调部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70150" cy="183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t>培训调研部是培训社联社团骨干人才，为社联社团决策发展提供资料参考的重要部门。每学年针对社联社团新一届学生干部制定整体培训大纲，开办培训会，加强意识培养，传授工作技能，提高学生干部的综合素质（培训）深入调研，直击热点，定期开展调研活动以掌握社联社团发展资料（调研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社团发展中心：为社团解决问题的老大哥，向社团传达精神的喊话筒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t>五大中心包括运动休闲类社团发展中心、艺术文化类社团发展中心、兴趣爱好类社团发展中心、实践服务类社团发展中心和理论科技类社团发展中心。这五个中心既是社团联合会运作的强大支持，同时又是社团运行的协助部门，记录着社团的点滴发展。服务社团，彰显特色；深入了解，把握动向。在这里，你可以锻炼自己的处事能力，人际交往能力，也可以深入社团内部尽情发展兴趣，更会收获一份真挚的友情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right="0" w:rightChars="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接下来，小联放大招！来看看社联的特色活动——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right="0" w:rightChars="0"/>
        <w:jc w:val="center"/>
        <w:textAlignment w:val="auto"/>
        <w:outlineLvl w:val="9"/>
        <w:rPr>
          <w:rFonts w:hint="eastAsia" w:ascii="宋体" w:hAnsi="宋体" w:cs="宋体" w:eastAsiaTheme="minorEastAsia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  <w:t>百团大战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anchor distT="0" distB="0" distL="114300" distR="114300" simplePos="0" relativeHeight="1024" behindDoc="0" locked="0" layoutInCell="1" allowOverlap="1">
            <wp:simplePos x="0" y="0"/>
            <wp:positionH relativeFrom="column">
              <wp:posOffset>-179705</wp:posOffset>
            </wp:positionH>
            <wp:positionV relativeFrom="paragraph">
              <wp:posOffset>119380</wp:posOffset>
            </wp:positionV>
            <wp:extent cx="2896235" cy="1931670"/>
            <wp:effectExtent l="0" t="0" r="18415" b="11430"/>
            <wp:wrapSquare wrapText="bothSides"/>
            <wp:docPr id="1028" name="图片 16" descr="百团大战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图片 16" descr="百团大战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623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color w:val="FF0000"/>
          <w:sz w:val="32"/>
          <w:szCs w:val="32"/>
          <w:lang w:val="en-US" w:eastAsia="zh-CN"/>
        </w:rPr>
        <w:drawing>
          <wp:anchor distT="0" distB="0" distL="114300" distR="114300" simplePos="0" relativeHeight="1024" behindDoc="0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2344420</wp:posOffset>
            </wp:positionV>
            <wp:extent cx="2846070" cy="1898650"/>
            <wp:effectExtent l="0" t="0" r="11430" b="6350"/>
            <wp:wrapSquare wrapText="bothSides"/>
            <wp:docPr id="1026" name="图片 15" descr="百团大战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图片 15" descr="百团大战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6070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1024" behindDoc="0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111760</wp:posOffset>
            </wp:positionV>
            <wp:extent cx="2880995" cy="1922145"/>
            <wp:effectExtent l="0" t="0" r="14605" b="1905"/>
            <wp:wrapSquare wrapText="bothSides"/>
            <wp:docPr id="1027" name="图片 14" descr="百团大战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图片 14" descr="百团大战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995" cy="1922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百团大战：</w:t>
      </w:r>
      <w:r>
        <w:rPr>
          <w:rFonts w:hint="eastAsia" w:ascii="宋体" w:hAnsi="宋体" w:cs="宋体"/>
          <w:sz w:val="28"/>
          <w:szCs w:val="28"/>
          <w:lang w:val="en-US" w:eastAsia="zh-CN"/>
        </w:rPr>
        <w:t>百团大战是夸大其词？不，是实事求是！看！学校的整个泊月长廊都被承包了！上百个社团齐汇聚，总有一款适合你！这种一年一度的热闹场面怎可错过？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  <w:t>社团文化节</w:t>
      </w:r>
    </w:p>
    <w:p>
      <w:pPr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anchor distT="0" distB="0" distL="114300" distR="114300" simplePos="0" relativeHeight="10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2931160" cy="1956435"/>
            <wp:effectExtent l="0" t="0" r="2540" b="5715"/>
            <wp:wrapSquare wrapText="bothSides"/>
            <wp:docPr id="1029" name="图片 18" descr="社团文化节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图片 18" descr="社团文化节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1160" cy="195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2882900" cy="1924050"/>
            <wp:effectExtent l="0" t="0" r="12065" b="18415"/>
            <wp:docPr id="1030" name="图片 20" descr="社团文化节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图片 20" descr="社团文化节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3534" cy="192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社团文化节：</w:t>
      </w:r>
      <w:r>
        <w:rPr>
          <w:rFonts w:hint="eastAsia" w:ascii="宋体" w:hAnsi="宋体" w:cs="宋体"/>
          <w:sz w:val="28"/>
          <w:szCs w:val="28"/>
          <w:lang w:val="en-US" w:eastAsia="zh-CN"/>
        </w:rPr>
        <w:t>没有社团的大学是不完整的，没参加过社团活动、感受社团文化的大学生活是不完整的。社团文化节，这里有最优秀的社团，有最多彩的文化，当然少不了最青春的你们～</w:t>
      </w:r>
    </w:p>
    <w:p>
      <w:pPr>
        <w:jc w:val="center"/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  <w:t>公益文化月</w:t>
      </w:r>
    </w:p>
    <w:p>
      <w:pPr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anchor distT="0" distB="0" distL="114300" distR="114300" simplePos="0" relativeHeight="1024" behindDoc="0" locked="0" layoutInCell="1" allowOverlap="1">
            <wp:simplePos x="0" y="0"/>
            <wp:positionH relativeFrom="column">
              <wp:posOffset>-134620</wp:posOffset>
            </wp:positionH>
            <wp:positionV relativeFrom="paragraph">
              <wp:posOffset>26035</wp:posOffset>
            </wp:positionV>
            <wp:extent cx="3030220" cy="2020570"/>
            <wp:effectExtent l="0" t="0" r="17780" b="17780"/>
            <wp:wrapSquare wrapText="bothSides"/>
            <wp:docPr id="1032" name="图片 21" descr="公益文化月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图片 21" descr="公益文化月5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0220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2999105" cy="2003425"/>
            <wp:effectExtent l="0" t="0" r="10160" b="15875"/>
            <wp:docPr id="1033" name="图片 22" descr="公益文化月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图片 22" descr="公益文化月3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9739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公益文化月：</w:t>
      </w:r>
      <w:r>
        <w:rPr>
          <w:rFonts w:hint="eastAsia" w:ascii="宋体" w:hAnsi="宋体" w:cs="宋体"/>
          <w:sz w:val="28"/>
          <w:szCs w:val="28"/>
          <w:lang w:val="en-US" w:eastAsia="zh-CN"/>
        </w:rPr>
        <w:t>我能想到你最美的样子，就是你参加公益活动时候的样子。愿同你一起感受实践服务的独特魅力！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  <w:t>"三走"活动之运动嘉年华</w:t>
      </w:r>
    </w:p>
    <w:p>
      <w:pPr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2720340" cy="1813560"/>
            <wp:effectExtent l="0" t="0" r="3810" b="15240"/>
            <wp:docPr id="1034" name="图片 25" descr="运动嘉年华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图片 25" descr="运动嘉年华1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anchor distT="0" distB="0" distL="114300" distR="114300" simplePos="0" relativeHeight="10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2848610" cy="1899285"/>
            <wp:effectExtent l="0" t="0" r="8890" b="5715"/>
            <wp:wrapSquare wrapText="bothSides"/>
            <wp:docPr id="1035" name="图片 24" descr="运动嘉年华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图片 24" descr="运动嘉年华3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8610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anchor distT="0" distB="0" distL="114300" distR="114300" simplePos="0" relativeHeight="10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78105</wp:posOffset>
            </wp:positionV>
            <wp:extent cx="3610610" cy="2407920"/>
            <wp:effectExtent l="0" t="0" r="8890" b="11430"/>
            <wp:wrapSquare wrapText="bothSides"/>
            <wp:docPr id="1036" name="图片 26" descr="运动嘉年华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图片 26" descr="运动嘉年华5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061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"三走"活动之运动嘉年华：</w:t>
      </w:r>
      <w:r>
        <w:rPr>
          <w:rFonts w:hint="eastAsia" w:ascii="宋体" w:hAnsi="宋体" w:cs="宋体"/>
          <w:sz w:val="28"/>
          <w:szCs w:val="28"/>
          <w:lang w:val="en-US" w:eastAsia="zh-CN"/>
        </w:rPr>
        <w:t>重要的话说三遍：拒绝葛优躺！拒绝葛优躺！拒绝葛优躺！年轻就要动起来！动起来！动起来！来跟着小联一起摇摆～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  <w:t>传统文化节</w:t>
      </w:r>
    </w:p>
    <w:p>
      <w:pPr>
        <w:jc w:val="center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3827145" cy="2534920"/>
            <wp:effectExtent l="0" t="0" r="1905" b="17780"/>
            <wp:docPr id="1037" name="图片 27" descr="传统文化节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图片 27" descr="传统文化节4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7145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2936875" cy="1958975"/>
            <wp:effectExtent l="0" t="0" r="15240" b="2540"/>
            <wp:docPr id="1038" name="图片 29" descr="传统文化节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图片 29" descr="传统文化节2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7508" cy="1959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anchor distT="0" distB="0" distL="114300" distR="114300" simplePos="0" relativeHeight="10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60960</wp:posOffset>
            </wp:positionV>
            <wp:extent cx="2768600" cy="2053590"/>
            <wp:effectExtent l="0" t="0" r="12700" b="3810"/>
            <wp:wrapSquare wrapText="bothSides"/>
            <wp:docPr id="1039" name="图片 28" descr="传统文化节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图片 28" descr="传统文化节3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53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传统文化节：</w:t>
      </w:r>
      <w:r>
        <w:rPr>
          <w:rFonts w:hint="eastAsia" w:ascii="宋体" w:hAnsi="宋体" w:cs="宋体"/>
          <w:sz w:val="28"/>
          <w:szCs w:val="28"/>
          <w:lang w:val="en-US" w:eastAsia="zh-CN"/>
        </w:rPr>
        <w:t>中华传统文化源远流长，如今到了我们这里，社联联合社团开启一系列关于传统文化的活动，古琴悦耳，书法苍劲，国画绘年华，偷偷告诉你，热爱传统文化的同学可是都参加了呢！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  <w:t>周末舞会</w:t>
      </w:r>
    </w:p>
    <w:p>
      <w:pPr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anchor distT="0" distB="0" distL="114300" distR="114300" simplePos="0" relativeHeight="1024" behindDoc="0" locked="0" layoutInCell="1" allowOverlap="1">
            <wp:simplePos x="0" y="0"/>
            <wp:positionH relativeFrom="column">
              <wp:posOffset>-336550</wp:posOffset>
            </wp:positionH>
            <wp:positionV relativeFrom="paragraph">
              <wp:posOffset>64770</wp:posOffset>
            </wp:positionV>
            <wp:extent cx="2738755" cy="1827530"/>
            <wp:effectExtent l="0" t="0" r="4445" b="1270"/>
            <wp:wrapSquare wrapText="bothSides"/>
            <wp:docPr id="1040" name="图片 32" descr="周末舞会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图片 32" descr="周末舞会1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8755" cy="1827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2771775" cy="1849120"/>
            <wp:effectExtent l="0" t="0" r="9525" b="17145"/>
            <wp:docPr id="1041" name="图片 31" descr="周末舞会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图片 31" descr="周末舞会2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84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anchor distT="0" distB="0" distL="114300" distR="114300" simplePos="0" relativeHeight="1024" behindDoc="0" locked="0" layoutInCell="1" allowOverlap="1">
            <wp:simplePos x="0" y="0"/>
            <wp:positionH relativeFrom="column">
              <wp:posOffset>-392430</wp:posOffset>
            </wp:positionH>
            <wp:positionV relativeFrom="paragraph">
              <wp:posOffset>71120</wp:posOffset>
            </wp:positionV>
            <wp:extent cx="3062605" cy="2044700"/>
            <wp:effectExtent l="0" t="0" r="4445" b="12700"/>
            <wp:wrapSquare wrapText="bothSides"/>
            <wp:docPr id="1042" name="图片 30" descr="周末舞会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图片 30" descr="周末舞会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2603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周末舞会：</w:t>
      </w:r>
      <w:r>
        <w:rPr>
          <w:rFonts w:hint="eastAsia" w:ascii="宋体" w:hAnsi="宋体" w:cs="宋体"/>
          <w:sz w:val="28"/>
          <w:szCs w:val="28"/>
          <w:lang w:val="en-US" w:eastAsia="zh-CN"/>
        </w:rPr>
        <w:t>坐着干什么，不如跳舞！周末舞会作为社联的常项活动，极大满足同学们对丰富校园生活的向往。社团中大神云集，无数身怀绝技的帅哥美女们在这里给大家带来最精彩的节目。并且！大家一起跳舞的感觉简直妙不可言！</w:t>
      </w:r>
    </w:p>
    <w:p>
      <w:pPr>
        <w:jc w:val="center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32"/>
          <w:szCs w:val="32"/>
          <w:lang w:val="en-US" w:eastAsia="zh-CN"/>
        </w:rPr>
        <w:t>社联社团一家亲</w:t>
      </w:r>
    </w:p>
    <w:p>
      <w:pPr>
        <w:jc w:val="center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drawing>
          <wp:inline distT="0" distB="0" distL="114300" distR="114300">
            <wp:extent cx="4697095" cy="2105660"/>
            <wp:effectExtent l="0" t="0" r="8255" b="8890"/>
            <wp:docPr id="1045" name="图片 37" descr="DSC_5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图片 37" descr="DSC_5384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7095" cy="2106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cs="宋体"/>
          <w:b/>
          <w:bCs/>
          <w:sz w:val="28"/>
          <w:szCs w:val="28"/>
          <w:lang w:val="en-US" w:eastAsia="zh-CN"/>
        </w:rPr>
      </w:pPr>
    </w:p>
    <w:p>
      <w:pPr>
        <w:adjustRightInd/>
        <w:snapToGrid/>
        <w:spacing w:line="536870472" w:lineRule="exact"/>
        <w:ind w:left="0" w:leftChars="0" w:right="0" w:rightChars="0" w:firstLine="560" w:firstLineChars="200"/>
        <w:jc w:val="both"/>
        <w:outlineLvl w:val="9"/>
      </w:pP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10240" behindDoc="0" locked="0" layoutInCell="1" allowOverlap="1">
            <wp:simplePos x="0" y="0"/>
            <wp:positionH relativeFrom="column">
              <wp:posOffset>248920</wp:posOffset>
            </wp:positionH>
            <wp:positionV relativeFrom="paragraph">
              <wp:posOffset>178435</wp:posOffset>
            </wp:positionV>
            <wp:extent cx="3055620" cy="2375535"/>
            <wp:effectExtent l="0" t="0" r="11430" b="5715"/>
            <wp:wrapSquare wrapText="bothSides"/>
            <wp:docPr id="1046" name="图片 33" descr="DSC_6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图片 33" descr="DSC_6924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bCs/>
          <w:sz w:val="28"/>
          <w:szCs w:val="28"/>
          <w:lang w:val="en-US" w:eastAsia="zh-CN"/>
        </w:rPr>
        <w:t>社联社团一家亲：</w:t>
      </w:r>
      <w:r>
        <w:rPr>
          <w:rFonts w:hint="eastAsia" w:ascii="宋体" w:hAnsi="宋体" w:cs="宋体"/>
          <w:sz w:val="28"/>
          <w:szCs w:val="28"/>
          <w:lang w:val="en-US" w:eastAsia="zh-CN"/>
        </w:rPr>
        <w:t>联谊舞会、双向挂职、社团发展论坛、心声桥……一系列活动将社联社团紧紧地联系在一起，</w:t>
      </w:r>
      <w:r>
        <w:rPr>
          <w:sz w:val="28"/>
          <w:szCs w:val="28"/>
          <w:lang w:val="en-US" w:eastAsia="zh-CN"/>
        </w:rPr>
        <w:t>加入我们就相当于"加入"所有社团啦～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sz w:val="28"/>
        </w:rPr>
        <w:pict>
          <v:shape id="1048" o:spid="_x0000_s1026" o:spt="202" type="#_x0000_t202" style="position:absolute;left:0pt;margin-left:0pt;margin-top:0pt;height:144pt;width:144pt;mso-wrap-style:none;z-index:1024;mso-width-relative:page;mso-height-relative:page;" filled="f" stroked="f" coordsize="21600,21600">
            <v:path/>
            <v:fill on="f" focussize="0,0"/>
            <v:stroke on="f" weight="0.5pt" joinstyle="miter"/>
            <v:imagedata o:title=""/>
            <o:lock v:ext="edit"/>
            <v:textbox style="mso-fit-shape-to-text:t;">
              <w:txbxContent>
                <w:p>
                  <w:pPr>
                    <w:rPr>
                      <w:rFonts w:hint="eastAsia" w:eastAsiaTheme="minorEastAsia"/>
                      <w:color w:val="4BACC6" w:themeColor="accent5"/>
                      <w:sz w:val="72"/>
                      <w:lang w:val="en-US" w:eastAsia="zh-CN"/>
                      <w14:shadow w14:blurRad="12700" w14:dist="38100" w14:dir="2700000" w14:sx="100000" w14:sy="100000" w14:kx="0" w14:ky="0" w14:algn="tl">
                        <w14:schemeClr w14:val="accent5">
                          <w14:lumMod w14:val="60000"/>
                          <w14:lumOff w14:val="40000"/>
                        </w14:schemeClr>
                      </w14:shadow>
                      <w14:textOutline w14:w="9525">
                        <w14:solidFill>
                          <w14:schemeClr w14:val="bg1"/>
                        </w14:solidFill>
                        <w14:prstDash w14:val="solid"/>
                        <w14:round/>
                      </w14:textOutline>
                      <w14:textFill>
                        <w14:solidFill>
                          <w14:schemeClr w14:val="accent5"/>
                        </w14:solidFill>
                      </w14:textFill>
                    </w:rPr>
                  </w:pPr>
                  <w:r>
                    <w:rPr>
                      <w:rFonts w:hint="eastAsia"/>
                      <w:color w:val="4BACC6" w:themeColor="accent5"/>
                      <w:sz w:val="72"/>
                      <w:lang w:val="en-US" w:eastAsia="zh-CN"/>
                      <w14:shadow w14:blurRad="12700" w14:dist="38100" w14:dir="2700000" w14:sx="100000" w14:sy="100000" w14:kx="0" w14:ky="0" w14:algn="tl">
                        <w14:schemeClr w14:val="accent5">
                          <w14:lumMod w14:val="60000"/>
                          <w14:lumOff w14:val="40000"/>
                        </w14:schemeClr>
                      </w14:shadow>
                      <w14:textOutline w14:w="9525">
                        <w14:solidFill>
                          <w14:schemeClr w14:val="bg1"/>
                        </w14:solidFill>
                        <w14:prstDash w14:val="solid"/>
                        <w14:round/>
                      </w14:textOutline>
                      <w14:textFill>
                        <w14:solidFill>
                          <w14:schemeClr w14:val="accent5"/>
                        </w14:solidFill>
                      </w14:textFill>
                    </w:rPr>
                    <w:t>最后，小联want you!</w:t>
                  </w:r>
                </w:p>
              </w:txbxContent>
            </v:textbox>
          </v:shape>
        </w:pic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喵呜体">
    <w:altName w:val="宋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  <w:font w:name="punctuation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BBD6A45"/>
    <w:rsid w:val="6AB4786B"/>
    <w:rsid w:val="7D1A5E09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after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uiPriority w:val="0"/>
  </w:style>
  <w:style w:type="table" w:default="1" w:styleId="3">
    <w:name w:val="Normal Table"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0</Pages>
  <Words>781</Words>
  <Characters>794</Characters>
  <Lines>0</Lines>
  <Paragraphs>50</Paragraphs>
  <TotalTime>0</TotalTime>
  <ScaleCrop>false</ScaleCrop>
  <LinksUpToDate>false</LinksUpToDate>
  <CharactersWithSpaces>795</CharactersWithSpaces>
  <Application>WPS Office_10.1.0.5866_F1E327BC-269C-435d-A152-05C5408002CA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2016-08-22T15:29:00Z</dcterms:created>
  <dc:creator>jsj</dc:creator>
  <cp:lastModifiedBy>李晓东</cp:lastModifiedBy>
  <dcterms:modified xsi:type="dcterms:W3CDTF">2016-09-05T09:57:52Z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2052-10.1.0.5866</vt:lpwstr>
  </property>
</Properties>
</file>