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B6" w:rsidRDefault="00D5414E" w:rsidP="00BA40B6">
      <w:pPr>
        <w:pStyle w:val="a6"/>
        <w:shd w:val="clear" w:color="auto" w:fill="FBFCFA"/>
        <w:spacing w:line="360" w:lineRule="atLeast"/>
        <w:jc w:val="center"/>
      </w:pPr>
      <w:r>
        <w:rPr>
          <w:rFonts w:hint="eastAsia"/>
          <w:b/>
          <w:bCs/>
          <w:color w:val="000000"/>
        </w:rPr>
        <w:t>郑州大学护理</w:t>
      </w:r>
      <w:r w:rsidR="00BA40B6">
        <w:rPr>
          <w:rFonts w:hint="eastAsia"/>
          <w:b/>
          <w:bCs/>
          <w:color w:val="000000"/>
        </w:rPr>
        <w:t>学院接受</w:t>
      </w:r>
      <w:r>
        <w:rPr>
          <w:rFonts w:hint="eastAsia"/>
          <w:b/>
          <w:bCs/>
          <w:color w:val="000000"/>
        </w:rPr>
        <w:t>普通</w:t>
      </w:r>
      <w:r w:rsidR="00BA40B6">
        <w:rPr>
          <w:rFonts w:hint="eastAsia"/>
          <w:b/>
          <w:bCs/>
          <w:color w:val="000000"/>
        </w:rPr>
        <w:t>本科生转专业学习</w:t>
      </w:r>
      <w:r w:rsidR="0000064D">
        <w:rPr>
          <w:rFonts w:hint="eastAsia"/>
          <w:b/>
          <w:bCs/>
          <w:color w:val="000000"/>
        </w:rPr>
        <w:t>的</w:t>
      </w:r>
      <w:r w:rsidR="00BA40B6">
        <w:rPr>
          <w:rFonts w:hint="eastAsia"/>
          <w:b/>
          <w:bCs/>
          <w:color w:val="000000"/>
        </w:rPr>
        <w:t>考核录取办法</w:t>
      </w:r>
    </w:p>
    <w:p w:rsidR="00BA40B6" w:rsidRDefault="00DF79FC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根据《郑州大学普通本科</w:t>
      </w:r>
      <w:r w:rsidR="00BA40B6">
        <w:rPr>
          <w:rFonts w:hint="eastAsia"/>
          <w:color w:val="000000"/>
          <w:sz w:val="21"/>
          <w:szCs w:val="21"/>
        </w:rPr>
        <w:t>生转专业学习</w:t>
      </w:r>
      <w:r w:rsidR="002C65BF">
        <w:rPr>
          <w:rFonts w:hint="eastAsia"/>
          <w:color w:val="000000"/>
          <w:sz w:val="21"/>
          <w:szCs w:val="21"/>
        </w:rPr>
        <w:t>暂行</w:t>
      </w:r>
      <w:r w:rsidR="00BA40B6">
        <w:rPr>
          <w:rFonts w:hint="eastAsia"/>
          <w:color w:val="000000"/>
          <w:sz w:val="21"/>
          <w:szCs w:val="21"/>
        </w:rPr>
        <w:t>管理办法》（校教务【</w:t>
      </w:r>
      <w:r w:rsidR="002C65BF">
        <w:rPr>
          <w:rFonts w:hint="eastAsia"/>
          <w:color w:val="000000"/>
          <w:sz w:val="21"/>
          <w:szCs w:val="21"/>
        </w:rPr>
        <w:t>2016</w:t>
      </w:r>
      <w:r w:rsidR="00BA40B6">
        <w:rPr>
          <w:rFonts w:hint="eastAsia"/>
          <w:color w:val="000000"/>
          <w:sz w:val="21"/>
          <w:szCs w:val="21"/>
        </w:rPr>
        <w:t>】</w:t>
      </w:r>
      <w:r w:rsidR="002C65BF">
        <w:rPr>
          <w:rFonts w:hint="eastAsia"/>
          <w:color w:val="000000"/>
          <w:sz w:val="21"/>
          <w:szCs w:val="21"/>
        </w:rPr>
        <w:t>4号</w:t>
      </w:r>
      <w:r w:rsidR="00BA40B6">
        <w:rPr>
          <w:rFonts w:hint="eastAsia"/>
          <w:color w:val="000000"/>
          <w:sz w:val="21"/>
          <w:szCs w:val="21"/>
        </w:rPr>
        <w:t>）和郑州大学教务处发布的《郑州大学关于</w:t>
      </w:r>
      <w:r w:rsidR="002C65BF">
        <w:rPr>
          <w:rFonts w:hint="eastAsia"/>
          <w:color w:val="000000"/>
          <w:sz w:val="21"/>
          <w:szCs w:val="21"/>
        </w:rPr>
        <w:t>2016</w:t>
      </w:r>
      <w:r w:rsidR="00D5414E">
        <w:rPr>
          <w:rFonts w:hint="eastAsia"/>
          <w:color w:val="000000"/>
          <w:sz w:val="21"/>
          <w:szCs w:val="21"/>
        </w:rPr>
        <w:t>级普通本科生转专业工作的通知》的相关规定，结合护理</w:t>
      </w:r>
      <w:r w:rsidR="00BA40B6">
        <w:rPr>
          <w:rFonts w:hint="eastAsia"/>
          <w:color w:val="000000"/>
          <w:sz w:val="21"/>
          <w:szCs w:val="21"/>
        </w:rPr>
        <w:t>专业要求，</w:t>
      </w:r>
      <w:r w:rsidR="00D5414E">
        <w:rPr>
          <w:rFonts w:hint="eastAsia"/>
          <w:color w:val="000000"/>
          <w:sz w:val="21"/>
          <w:szCs w:val="21"/>
        </w:rPr>
        <w:t>我院</w:t>
      </w:r>
      <w:r w:rsidR="00BA40B6">
        <w:rPr>
          <w:rFonts w:hint="eastAsia"/>
          <w:color w:val="000000"/>
          <w:sz w:val="21"/>
          <w:szCs w:val="21"/>
        </w:rPr>
        <w:t>特制定本办法。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Style w:val="a5"/>
          <w:rFonts w:hint="eastAsia"/>
          <w:color w:val="000000"/>
          <w:sz w:val="21"/>
          <w:szCs w:val="21"/>
        </w:rPr>
        <w:t>一、计划接受转专业学生人数</w:t>
      </w:r>
    </w:p>
    <w:p w:rsidR="00BA40B6" w:rsidRDefault="00D5414E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sz w:val="21"/>
          <w:szCs w:val="21"/>
        </w:rPr>
        <w:t>护理专业30人。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Style w:val="a5"/>
          <w:rFonts w:hint="eastAsia"/>
          <w:color w:val="000000"/>
          <w:sz w:val="21"/>
          <w:szCs w:val="21"/>
        </w:rPr>
        <w:t>二、申请转专业学生基本条件</w:t>
      </w:r>
    </w:p>
    <w:p w:rsidR="00F52587" w:rsidRDefault="00BA40B6" w:rsidP="00DF79FC">
      <w:pPr>
        <w:pStyle w:val="a6"/>
        <w:shd w:val="clear" w:color="auto" w:fill="FBFCFA"/>
        <w:spacing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F52587">
        <w:rPr>
          <w:rFonts w:hint="eastAsia"/>
          <w:color w:val="000000"/>
          <w:sz w:val="21"/>
          <w:szCs w:val="21"/>
        </w:rPr>
        <w:t>符合《郑州大学普通本科生转专业学习</w:t>
      </w:r>
      <w:r w:rsidR="001D223B">
        <w:rPr>
          <w:rFonts w:hint="eastAsia"/>
          <w:color w:val="000000"/>
          <w:sz w:val="21"/>
          <w:szCs w:val="21"/>
        </w:rPr>
        <w:t>暂行</w:t>
      </w:r>
      <w:r w:rsidR="00F52587">
        <w:rPr>
          <w:rFonts w:hint="eastAsia"/>
          <w:color w:val="000000"/>
          <w:sz w:val="21"/>
          <w:szCs w:val="21"/>
        </w:rPr>
        <w:t>管理办法》</w:t>
      </w:r>
      <w:r w:rsidR="001D223B">
        <w:rPr>
          <w:rFonts w:hint="eastAsia"/>
          <w:color w:val="000000"/>
          <w:sz w:val="21"/>
          <w:szCs w:val="21"/>
        </w:rPr>
        <w:t>（校教务【2016】4号）</w:t>
      </w:r>
      <w:r w:rsidR="00F52587">
        <w:rPr>
          <w:rFonts w:hint="eastAsia"/>
          <w:color w:val="000000"/>
          <w:sz w:val="21"/>
          <w:szCs w:val="21"/>
        </w:rPr>
        <w:t>中有关转专业的要求；</w:t>
      </w:r>
    </w:p>
    <w:p w:rsidR="00BA40B6" w:rsidRDefault="00BA40B6" w:rsidP="009F6551">
      <w:pPr>
        <w:pStyle w:val="a6"/>
        <w:shd w:val="clear" w:color="auto" w:fill="FBFCFA"/>
        <w:wordWrap w:val="0"/>
        <w:spacing w:line="405" w:lineRule="atLeast"/>
      </w:pPr>
      <w:r>
        <w:rPr>
          <w:rFonts w:hint="eastAsia"/>
          <w:color w:val="000000"/>
          <w:sz w:val="21"/>
          <w:szCs w:val="21"/>
        </w:rPr>
        <w:t>2.</w:t>
      </w:r>
      <w:r w:rsidR="008E5C81">
        <w:rPr>
          <w:rFonts w:hint="eastAsia"/>
          <w:color w:val="000000"/>
          <w:sz w:val="21"/>
          <w:szCs w:val="21"/>
        </w:rPr>
        <w:t>热爱护理事业，对护理专业有浓厚的兴趣、有明确的护理</w:t>
      </w:r>
      <w:r w:rsidR="00F52587">
        <w:rPr>
          <w:rFonts w:hint="eastAsia"/>
          <w:color w:val="000000"/>
          <w:sz w:val="21"/>
          <w:szCs w:val="21"/>
        </w:rPr>
        <w:t>职业目标，转专业更能进一步发挥其特长</w:t>
      </w:r>
      <w:r w:rsidR="005565A9">
        <w:rPr>
          <w:rFonts w:hint="eastAsia"/>
          <w:color w:val="000000"/>
          <w:sz w:val="21"/>
          <w:szCs w:val="21"/>
        </w:rPr>
        <w:t>；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3.面向</w:t>
      </w:r>
      <w:r w:rsidR="005565A9">
        <w:rPr>
          <w:rFonts w:hint="eastAsia"/>
          <w:color w:val="000000"/>
          <w:sz w:val="21"/>
          <w:szCs w:val="21"/>
        </w:rPr>
        <w:t>2016</w:t>
      </w:r>
      <w:r>
        <w:rPr>
          <w:rFonts w:hint="eastAsia"/>
          <w:color w:val="000000"/>
          <w:sz w:val="21"/>
          <w:szCs w:val="21"/>
        </w:rPr>
        <w:t>级全校理、工、医科各专业学生，医学和生命科学相关专业的学生优先；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4.无任何违法或违规违纪的记录，无补考及缓考情况；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5.符合国家规定的专业招生体检要求；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6.在学校规定的时间内网上提交转专业申请，</w:t>
      </w:r>
      <w:r w:rsidR="00E07AEE">
        <w:rPr>
          <w:rFonts w:hint="eastAsia"/>
          <w:color w:val="000000"/>
          <w:sz w:val="21"/>
          <w:szCs w:val="21"/>
        </w:rPr>
        <w:t>并通过审核。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Style w:val="a5"/>
          <w:rFonts w:hint="eastAsia"/>
          <w:color w:val="000000"/>
          <w:sz w:val="21"/>
          <w:szCs w:val="21"/>
        </w:rPr>
        <w:t>三、考核办法</w:t>
      </w:r>
    </w:p>
    <w:p w:rsidR="00BA40B6" w:rsidRPr="0076255D" w:rsidRDefault="00BA40B6" w:rsidP="0076255D">
      <w:pPr>
        <w:pStyle w:val="a6"/>
        <w:ind w:left="210" w:hangingChars="100" w:hanging="21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1.成立院考核录取工作小组，严格按照公平、公正、公开的</w:t>
      </w:r>
      <w:r w:rsidR="0076255D">
        <w:rPr>
          <w:rFonts w:hint="eastAsia"/>
          <w:color w:val="000000"/>
          <w:sz w:val="21"/>
          <w:szCs w:val="21"/>
        </w:rPr>
        <w:t>原则，</w:t>
      </w:r>
      <w:r w:rsidR="0076255D" w:rsidRPr="0076255D">
        <w:rPr>
          <w:sz w:val="21"/>
          <w:szCs w:val="21"/>
        </w:rPr>
        <w:t>切实做好转专业学生考</w:t>
      </w:r>
      <w:r w:rsidR="00E12A12">
        <w:rPr>
          <w:sz w:val="21"/>
          <w:szCs w:val="21"/>
        </w:rPr>
        <w:t>核录取工作；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2.考核内容：学科基础知识与综合潜质测评</w:t>
      </w:r>
      <w:r w:rsidR="00E12A12">
        <w:rPr>
          <w:rFonts w:hint="eastAsia"/>
          <w:color w:val="000000"/>
          <w:sz w:val="21"/>
          <w:szCs w:val="21"/>
        </w:rPr>
        <w:t>；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3.考核形式：“笔试”和“面试”相结合。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笔试内容：学科相关基础知识</w:t>
      </w:r>
      <w:r>
        <w:rPr>
          <w:rFonts w:hint="eastAsia"/>
          <w:sz w:val="21"/>
          <w:szCs w:val="21"/>
        </w:rPr>
        <w:t>。报名人数在接受计划150%以内（含150%）的专业，由学院直接组织考核；报名人数在拟接受计划150%以上的专业，由学校统一组织笔试，笔试成绩排名在拟接受计划150%以内（含150%</w:t>
      </w:r>
      <w:r w:rsidR="002262A5">
        <w:rPr>
          <w:rFonts w:hint="eastAsia"/>
          <w:sz w:val="21"/>
          <w:szCs w:val="21"/>
        </w:rPr>
        <w:t>）的，学</w:t>
      </w:r>
      <w:r>
        <w:rPr>
          <w:rFonts w:hint="eastAsia"/>
          <w:sz w:val="21"/>
          <w:szCs w:val="21"/>
        </w:rPr>
        <w:t>院将组织“面试”。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面试</w:t>
      </w:r>
      <w:r w:rsidR="00A26E0F">
        <w:rPr>
          <w:rFonts w:hint="eastAsia"/>
          <w:color w:val="000000"/>
          <w:sz w:val="21"/>
          <w:szCs w:val="21"/>
        </w:rPr>
        <w:t>内容：主要考核学生的综合素质、专业素养等</w:t>
      </w:r>
      <w:r>
        <w:rPr>
          <w:rFonts w:hint="eastAsia"/>
          <w:color w:val="000000"/>
          <w:sz w:val="21"/>
          <w:szCs w:val="21"/>
        </w:rPr>
        <w:t>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Style w:val="a5"/>
          <w:rFonts w:hint="eastAsia"/>
          <w:color w:val="000000"/>
          <w:sz w:val="21"/>
          <w:szCs w:val="21"/>
        </w:rPr>
        <w:t>四、考核时间与地点</w:t>
      </w:r>
    </w:p>
    <w:p w:rsidR="00BA40B6" w:rsidRPr="00E12A12" w:rsidRDefault="00E12A12" w:rsidP="00BA40B6">
      <w:pPr>
        <w:pStyle w:val="a6"/>
        <w:shd w:val="clear" w:color="auto" w:fill="FBFCFA"/>
        <w:spacing w:line="360" w:lineRule="atLeast"/>
        <w:rPr>
          <w:sz w:val="21"/>
          <w:szCs w:val="21"/>
        </w:rPr>
      </w:pPr>
      <w:r>
        <w:rPr>
          <w:sz w:val="21"/>
          <w:szCs w:val="21"/>
        </w:rPr>
        <w:lastRenderedPageBreak/>
        <w:t>具体考核时间、地点将提前公布在郑州大学护理</w:t>
      </w:r>
      <w:r w:rsidRPr="00E12A12">
        <w:rPr>
          <w:sz w:val="21"/>
          <w:szCs w:val="21"/>
        </w:rPr>
        <w:t>学院网站上，请同学们注意查看。</w:t>
      </w:r>
    </w:p>
    <w:p w:rsidR="00BA40B6" w:rsidRDefault="00BA40B6" w:rsidP="00BA40B6">
      <w:pPr>
        <w:pStyle w:val="a6"/>
        <w:shd w:val="clear" w:color="auto" w:fill="FBFCFA"/>
        <w:spacing w:line="360" w:lineRule="atLeast"/>
      </w:pPr>
      <w:r>
        <w:rPr>
          <w:rStyle w:val="a5"/>
          <w:rFonts w:hint="eastAsia"/>
          <w:color w:val="000000"/>
          <w:sz w:val="21"/>
          <w:szCs w:val="21"/>
        </w:rPr>
        <w:t>五、录取办法</w:t>
      </w:r>
    </w:p>
    <w:p w:rsidR="00BA40B6" w:rsidRDefault="002262A5" w:rsidP="00BA40B6">
      <w:pPr>
        <w:pStyle w:val="a6"/>
        <w:shd w:val="clear" w:color="auto" w:fill="FBFCFA"/>
        <w:spacing w:line="360" w:lineRule="atLeast"/>
      </w:pPr>
      <w:r>
        <w:rPr>
          <w:rFonts w:hint="eastAsia"/>
          <w:color w:val="000000"/>
          <w:sz w:val="21"/>
          <w:szCs w:val="21"/>
        </w:rPr>
        <w:t>学</w:t>
      </w:r>
      <w:r w:rsidR="00BA40B6">
        <w:rPr>
          <w:rFonts w:hint="eastAsia"/>
          <w:color w:val="000000"/>
          <w:sz w:val="21"/>
          <w:szCs w:val="21"/>
        </w:rPr>
        <w:t>院根据学生的考核成绩进行综合评</w:t>
      </w:r>
      <w:r>
        <w:rPr>
          <w:rFonts w:hint="eastAsia"/>
          <w:color w:val="000000"/>
          <w:sz w:val="21"/>
          <w:szCs w:val="21"/>
        </w:rPr>
        <w:t>定排名，结合我院专业计划可接受的学生人数拟定接受转入学生名单，公示后</w:t>
      </w:r>
      <w:r w:rsidR="00BA40B6">
        <w:rPr>
          <w:rFonts w:hint="eastAsia"/>
          <w:color w:val="000000"/>
          <w:sz w:val="21"/>
          <w:szCs w:val="21"/>
        </w:rPr>
        <w:t>上报学校教务处。</w:t>
      </w:r>
    </w:p>
    <w:p w:rsidR="00BA40B6" w:rsidRDefault="009C6F2E" w:rsidP="00BA40B6">
      <w:pPr>
        <w:pStyle w:val="a6"/>
        <w:shd w:val="clear" w:color="auto" w:fill="FBFCFA"/>
        <w:spacing w:line="360" w:lineRule="atLeast"/>
      </w:pPr>
      <w:r>
        <w:rPr>
          <w:rStyle w:val="a5"/>
          <w:rFonts w:hint="eastAsia"/>
          <w:color w:val="000000"/>
          <w:sz w:val="21"/>
          <w:szCs w:val="21"/>
        </w:rPr>
        <w:t>六、本办法自下发之日起执行，由护理</w:t>
      </w:r>
      <w:r w:rsidR="00BA40B6">
        <w:rPr>
          <w:rStyle w:val="a5"/>
          <w:rFonts w:hint="eastAsia"/>
          <w:color w:val="000000"/>
          <w:sz w:val="21"/>
          <w:szCs w:val="21"/>
        </w:rPr>
        <w:t>学院负责解释。</w:t>
      </w:r>
    </w:p>
    <w:p w:rsidR="00F63D61" w:rsidRDefault="00F63D61" w:rsidP="00F63D61">
      <w:pPr>
        <w:pStyle w:val="a6"/>
        <w:shd w:val="clear" w:color="auto" w:fill="FBFCFA"/>
        <w:spacing w:line="360" w:lineRule="atLeast"/>
        <w:ind w:firstLine="5320"/>
        <w:jc w:val="right"/>
      </w:pPr>
    </w:p>
    <w:p w:rsidR="00F63D61" w:rsidRDefault="00F63D61" w:rsidP="00F63D61">
      <w:pPr>
        <w:pStyle w:val="a6"/>
        <w:shd w:val="clear" w:color="auto" w:fill="FBFCFA"/>
        <w:spacing w:line="360" w:lineRule="atLeast"/>
        <w:ind w:firstLine="5320"/>
        <w:jc w:val="right"/>
      </w:pPr>
    </w:p>
    <w:p w:rsidR="00BA40B6" w:rsidRDefault="00BA40B6" w:rsidP="00F63D61">
      <w:pPr>
        <w:pStyle w:val="a6"/>
        <w:shd w:val="clear" w:color="auto" w:fill="FBFCFA"/>
        <w:spacing w:line="360" w:lineRule="atLeast"/>
        <w:ind w:firstLine="5320"/>
        <w:jc w:val="right"/>
      </w:pPr>
      <w:r>
        <w:t>郑</w:t>
      </w:r>
      <w:r w:rsidR="00917FDA">
        <w:rPr>
          <w:rFonts w:hint="eastAsia"/>
          <w:color w:val="000000"/>
          <w:sz w:val="21"/>
          <w:szCs w:val="21"/>
        </w:rPr>
        <w:t>州大学护理</w:t>
      </w:r>
      <w:r>
        <w:rPr>
          <w:rFonts w:hint="eastAsia"/>
          <w:color w:val="000000"/>
          <w:sz w:val="21"/>
          <w:szCs w:val="21"/>
        </w:rPr>
        <w:t>学院</w:t>
      </w:r>
    </w:p>
    <w:p w:rsidR="00BA40B6" w:rsidRDefault="00BA40B6" w:rsidP="00902CDF">
      <w:pPr>
        <w:pStyle w:val="a6"/>
        <w:shd w:val="clear" w:color="auto" w:fill="FBFCFA"/>
        <w:spacing w:line="360" w:lineRule="atLeast"/>
        <w:jc w:val="right"/>
      </w:pPr>
      <w:r>
        <w:rPr>
          <w:rFonts w:ascii="Times New Roman" w:hAnsi="Times New Roman" w:cs="Times New Roman"/>
          <w:color w:val="000000"/>
          <w:sz w:val="21"/>
          <w:szCs w:val="21"/>
        </w:rPr>
        <w:t>2016</w:t>
      </w:r>
      <w:r>
        <w:rPr>
          <w:rFonts w:hint="eastAsia"/>
          <w:color w:val="000000"/>
          <w:sz w:val="21"/>
          <w:szCs w:val="21"/>
        </w:rPr>
        <w:t>年</w:t>
      </w:r>
      <w:r w:rsidR="00902CDF">
        <w:rPr>
          <w:rFonts w:ascii="Times New Roman" w:hAnsi="Times New Roman" w:cs="Times New Roman" w:hint="eastAsia"/>
          <w:color w:val="000000"/>
          <w:sz w:val="21"/>
          <w:szCs w:val="21"/>
        </w:rPr>
        <w:t>12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2</w:t>
      </w:r>
      <w:r w:rsidR="00902CDF">
        <w:rPr>
          <w:rFonts w:ascii="Times New Roman" w:hAnsi="Times New Roman" w:cs="Times New Roman" w:hint="eastAsia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DC" w:rsidRDefault="00EE3DDC" w:rsidP="00BA40B6">
      <w:pPr>
        <w:spacing w:after="0"/>
      </w:pPr>
      <w:r>
        <w:separator/>
      </w:r>
    </w:p>
  </w:endnote>
  <w:endnote w:type="continuationSeparator" w:id="0">
    <w:p w:rsidR="00EE3DDC" w:rsidRDefault="00EE3DDC" w:rsidP="00BA40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DC" w:rsidRDefault="00EE3DDC" w:rsidP="00BA40B6">
      <w:pPr>
        <w:spacing w:after="0"/>
      </w:pPr>
      <w:r>
        <w:separator/>
      </w:r>
    </w:p>
  </w:footnote>
  <w:footnote w:type="continuationSeparator" w:id="0">
    <w:p w:rsidR="00EE3DDC" w:rsidRDefault="00EE3DDC" w:rsidP="00BA40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64D"/>
    <w:rsid w:val="00123F96"/>
    <w:rsid w:val="00156DA2"/>
    <w:rsid w:val="001D223B"/>
    <w:rsid w:val="002262A5"/>
    <w:rsid w:val="002C65BF"/>
    <w:rsid w:val="00312330"/>
    <w:rsid w:val="00323B43"/>
    <w:rsid w:val="003D37D8"/>
    <w:rsid w:val="00426133"/>
    <w:rsid w:val="004358AB"/>
    <w:rsid w:val="005565A9"/>
    <w:rsid w:val="005E3939"/>
    <w:rsid w:val="0076255D"/>
    <w:rsid w:val="00885347"/>
    <w:rsid w:val="00892FF6"/>
    <w:rsid w:val="008B7726"/>
    <w:rsid w:val="008E5C81"/>
    <w:rsid w:val="00902CDF"/>
    <w:rsid w:val="00917FDA"/>
    <w:rsid w:val="009C4532"/>
    <w:rsid w:val="009C6F2E"/>
    <w:rsid w:val="009F6551"/>
    <w:rsid w:val="00A26E0F"/>
    <w:rsid w:val="00B152DB"/>
    <w:rsid w:val="00B46D78"/>
    <w:rsid w:val="00BA40B6"/>
    <w:rsid w:val="00C4552A"/>
    <w:rsid w:val="00D31D50"/>
    <w:rsid w:val="00D5414E"/>
    <w:rsid w:val="00DF79FC"/>
    <w:rsid w:val="00E07AEE"/>
    <w:rsid w:val="00E12A12"/>
    <w:rsid w:val="00EA46F3"/>
    <w:rsid w:val="00EE24BD"/>
    <w:rsid w:val="00EE3DDC"/>
    <w:rsid w:val="00F21245"/>
    <w:rsid w:val="00F52587"/>
    <w:rsid w:val="00F63D61"/>
    <w:rsid w:val="00F6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0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0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0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0B6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BA40B6"/>
    <w:rPr>
      <w:b/>
      <w:bCs/>
    </w:rPr>
  </w:style>
  <w:style w:type="paragraph" w:styleId="a6">
    <w:name w:val="Normal (Web)"/>
    <w:basedOn w:val="a"/>
    <w:uiPriority w:val="99"/>
    <w:semiHidden/>
    <w:unhideWhenUsed/>
    <w:rsid w:val="00BA40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631">
              <w:marLeft w:val="0"/>
              <w:marRight w:val="0"/>
              <w:marTop w:val="30"/>
              <w:marBottom w:val="30"/>
              <w:divBdr>
                <w:top w:val="single" w:sz="6" w:space="17" w:color="D4D3D3"/>
                <w:left w:val="single" w:sz="6" w:space="0" w:color="D4D3D3"/>
                <w:bottom w:val="single" w:sz="6" w:space="0" w:color="D4D3D3"/>
                <w:right w:val="single" w:sz="6" w:space="0" w:color="D4D3D3"/>
              </w:divBdr>
              <w:divsChild>
                <w:div w:id="132096502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2008-09-11T17:20:00Z</dcterms:created>
  <dcterms:modified xsi:type="dcterms:W3CDTF">2016-12-28T07:42:00Z</dcterms:modified>
</cp:coreProperties>
</file>